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59"/>
        <w:gridCol w:w="3259"/>
        <w:gridCol w:w="3260"/>
      </w:tblGrid>
      <w:tr w:rsidR="000B0135" w:rsidRPr="00D43237" w:rsidTr="00F97B49">
        <w:tc>
          <w:tcPr>
            <w:tcW w:w="3259" w:type="dxa"/>
            <w:shd w:val="clear" w:color="auto" w:fill="auto"/>
          </w:tcPr>
          <w:p w:rsidR="000B0135" w:rsidRPr="00D43237" w:rsidRDefault="000B0135" w:rsidP="00F97B49">
            <w:pPr>
              <w:spacing w:line="312" w:lineRule="auto"/>
              <w:jc w:val="center"/>
              <w:rPr>
                <w:sz w:val="20"/>
                <w:szCs w:val="18"/>
              </w:rPr>
            </w:pPr>
            <w:r>
              <w:rPr>
                <w:noProof/>
                <w:sz w:val="20"/>
                <w:szCs w:val="18"/>
              </w:rPr>
              <w:drawing>
                <wp:inline distT="0" distB="0" distL="0" distR="0" wp14:anchorId="50FAE230" wp14:editId="43C43EE7">
                  <wp:extent cx="403225" cy="493395"/>
                  <wp:effectExtent l="19050" t="0" r="0" b="0"/>
                  <wp:docPr id="1" name="Immagine 1" descr="sicilia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ilia_150"/>
                          <pic:cNvPicPr>
                            <a:picLocks noChangeAspect="1" noChangeArrowheads="1"/>
                          </pic:cNvPicPr>
                        </pic:nvPicPr>
                        <pic:blipFill>
                          <a:blip r:embed="rId6" cstate="print"/>
                          <a:srcRect/>
                          <a:stretch>
                            <a:fillRect/>
                          </a:stretch>
                        </pic:blipFill>
                        <pic:spPr bwMode="auto">
                          <a:xfrm>
                            <a:off x="0" y="0"/>
                            <a:ext cx="403225" cy="493395"/>
                          </a:xfrm>
                          <a:prstGeom prst="rect">
                            <a:avLst/>
                          </a:prstGeom>
                          <a:noFill/>
                          <a:ln w="9525">
                            <a:noFill/>
                            <a:miter lim="800000"/>
                            <a:headEnd/>
                            <a:tailEnd/>
                          </a:ln>
                        </pic:spPr>
                      </pic:pic>
                    </a:graphicData>
                  </a:graphic>
                </wp:inline>
              </w:drawing>
            </w:r>
          </w:p>
        </w:tc>
        <w:tc>
          <w:tcPr>
            <w:tcW w:w="3259" w:type="dxa"/>
            <w:shd w:val="clear" w:color="auto" w:fill="auto"/>
          </w:tcPr>
          <w:p w:rsidR="000B0135" w:rsidRPr="00D43237" w:rsidRDefault="000B0135" w:rsidP="00F97B49">
            <w:pPr>
              <w:spacing w:line="312" w:lineRule="auto"/>
              <w:jc w:val="center"/>
              <w:rPr>
                <w:sz w:val="20"/>
                <w:szCs w:val="18"/>
              </w:rPr>
            </w:pPr>
            <w:r>
              <w:rPr>
                <w:noProof/>
                <w:sz w:val="20"/>
                <w:szCs w:val="18"/>
              </w:rPr>
              <w:drawing>
                <wp:inline distT="0" distB="0" distL="0" distR="0" wp14:anchorId="5AADFA3C" wp14:editId="5F65B33A">
                  <wp:extent cx="457200" cy="511175"/>
                  <wp:effectExtent l="19050" t="0" r="0" b="0"/>
                  <wp:docPr id="2" name="Immagine 2" descr="repubb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3"/>
                          <pic:cNvPicPr>
                            <a:picLocks noChangeAspect="1" noChangeArrowheads="1"/>
                          </pic:cNvPicPr>
                        </pic:nvPicPr>
                        <pic:blipFill>
                          <a:blip r:embed="rId7" cstate="print"/>
                          <a:srcRect/>
                          <a:stretch>
                            <a:fillRect/>
                          </a:stretch>
                        </pic:blipFill>
                        <pic:spPr bwMode="auto">
                          <a:xfrm>
                            <a:off x="0" y="0"/>
                            <a:ext cx="457200" cy="511175"/>
                          </a:xfrm>
                          <a:prstGeom prst="rect">
                            <a:avLst/>
                          </a:prstGeom>
                          <a:noFill/>
                          <a:ln w="9525">
                            <a:noFill/>
                            <a:miter lim="800000"/>
                            <a:headEnd/>
                            <a:tailEnd/>
                          </a:ln>
                        </pic:spPr>
                      </pic:pic>
                    </a:graphicData>
                  </a:graphic>
                </wp:inline>
              </w:drawing>
            </w:r>
          </w:p>
        </w:tc>
        <w:tc>
          <w:tcPr>
            <w:tcW w:w="3260" w:type="dxa"/>
            <w:shd w:val="clear" w:color="auto" w:fill="auto"/>
          </w:tcPr>
          <w:p w:rsidR="000B0135" w:rsidRPr="00D43237" w:rsidRDefault="000B0135" w:rsidP="00F97B49">
            <w:pPr>
              <w:spacing w:line="312" w:lineRule="auto"/>
              <w:jc w:val="center"/>
              <w:rPr>
                <w:sz w:val="20"/>
                <w:szCs w:val="18"/>
              </w:rPr>
            </w:pPr>
            <w:r>
              <w:rPr>
                <w:noProof/>
              </w:rPr>
              <w:drawing>
                <wp:inline distT="0" distB="0" distL="0" distR="0" wp14:anchorId="5B999355" wp14:editId="2DB606DC">
                  <wp:extent cx="601345" cy="469265"/>
                  <wp:effectExtent l="19050" t="0" r="8255" b="0"/>
                  <wp:docPr id="3" name="Immagine 2" descr="http://files.liceoclassicodesanctis.it/200021414-9f1bda015b/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files.liceoclassicodesanctis.it/200021414-9f1bda015b/logo_europa.jpg"/>
                          <pic:cNvPicPr>
                            <a:picLocks noChangeAspect="1" noChangeArrowheads="1"/>
                          </pic:cNvPicPr>
                        </pic:nvPicPr>
                        <pic:blipFill>
                          <a:blip r:embed="rId8" cstate="print"/>
                          <a:srcRect/>
                          <a:stretch>
                            <a:fillRect/>
                          </a:stretch>
                        </pic:blipFill>
                        <pic:spPr bwMode="auto">
                          <a:xfrm>
                            <a:off x="0" y="0"/>
                            <a:ext cx="601345" cy="469265"/>
                          </a:xfrm>
                          <a:prstGeom prst="rect">
                            <a:avLst/>
                          </a:prstGeom>
                          <a:noFill/>
                          <a:ln w="9525">
                            <a:noFill/>
                            <a:miter lim="800000"/>
                            <a:headEnd/>
                            <a:tailEnd/>
                          </a:ln>
                        </pic:spPr>
                      </pic:pic>
                    </a:graphicData>
                  </a:graphic>
                </wp:inline>
              </w:drawing>
            </w:r>
          </w:p>
        </w:tc>
      </w:tr>
    </w:tbl>
    <w:p w:rsidR="000B0135" w:rsidRDefault="000B0135" w:rsidP="000B0135">
      <w:pPr>
        <w:spacing w:line="229" w:lineRule="exact"/>
        <w:ind w:right="-1"/>
        <w:jc w:val="center"/>
        <w:rPr>
          <w:b/>
          <w:sz w:val="20"/>
        </w:rPr>
      </w:pPr>
      <w:r>
        <w:rPr>
          <w:b/>
          <w:sz w:val="20"/>
        </w:rPr>
        <w:t>Unione Europea * Ministero Istruzione Università Ricerca * Regione Sicilia * Distretto Scolastico n. 1</w:t>
      </w:r>
    </w:p>
    <w:p w:rsidR="000B0135" w:rsidRDefault="000B0135" w:rsidP="000B0135">
      <w:pPr>
        <w:spacing w:before="91"/>
        <w:ind w:right="-1"/>
        <w:jc w:val="center"/>
        <w:rPr>
          <w:b/>
          <w:sz w:val="36"/>
        </w:rPr>
      </w:pPr>
      <w:r>
        <w:rPr>
          <w:b/>
          <w:sz w:val="36"/>
        </w:rPr>
        <w:t>Istituto di Istruzione Secondaria Superiore Statale</w:t>
      </w:r>
    </w:p>
    <w:p w:rsidR="000B0135" w:rsidRDefault="000B0135" w:rsidP="000B0135">
      <w:pPr>
        <w:spacing w:before="4" w:line="318" w:lineRule="exact"/>
        <w:ind w:right="-1"/>
        <w:jc w:val="center"/>
        <w:rPr>
          <w:b/>
          <w:i/>
          <w:sz w:val="28"/>
        </w:rPr>
      </w:pPr>
      <w:r>
        <w:rPr>
          <w:b/>
          <w:i/>
          <w:sz w:val="28"/>
        </w:rPr>
        <w:t>“Don Michele Arena” – Sciacca (AG)</w:t>
      </w:r>
    </w:p>
    <w:p w:rsidR="000B0135" w:rsidRDefault="000B0135" w:rsidP="000B0135">
      <w:pPr>
        <w:spacing w:before="4" w:line="318" w:lineRule="exact"/>
        <w:ind w:right="-1"/>
        <w:jc w:val="center"/>
        <w:rPr>
          <w:b/>
          <w:i/>
          <w:sz w:val="28"/>
        </w:rPr>
      </w:pPr>
      <w:r>
        <w:rPr>
          <w:b/>
          <w:i/>
          <w:sz w:val="28"/>
        </w:rPr>
        <w:t>______________________________________________________________</w:t>
      </w:r>
    </w:p>
    <w:p w:rsidR="000824A9" w:rsidRDefault="00086080">
      <w:pPr>
        <w:pStyle w:val="Normale1"/>
        <w:spacing w:after="0"/>
        <w:jc w:val="center"/>
        <w:rPr>
          <w:b/>
          <w:i/>
          <w:sz w:val="24"/>
          <w:szCs w:val="24"/>
        </w:rPr>
      </w:pPr>
      <w:r>
        <w:rPr>
          <w:b/>
          <w:i/>
          <w:sz w:val="24"/>
          <w:szCs w:val="24"/>
        </w:rPr>
        <w:t>RELAZIONE CONCLUSIVA DELLE ATTIVITÀ SVOLTE  A.S. 2020/2021</w:t>
      </w:r>
    </w:p>
    <w:p w:rsidR="000824A9" w:rsidRDefault="000824A9">
      <w:pPr>
        <w:pStyle w:val="Normale1"/>
        <w:spacing w:after="0"/>
        <w:jc w:val="both"/>
        <w:rPr>
          <w:b/>
          <w:i/>
          <w:sz w:val="24"/>
          <w:szCs w:val="24"/>
        </w:rPr>
      </w:pPr>
    </w:p>
    <w:p w:rsidR="000824A9" w:rsidRDefault="00086080">
      <w:pPr>
        <w:pStyle w:val="Normale1"/>
        <w:spacing w:after="0"/>
        <w:jc w:val="center"/>
        <w:rPr>
          <w:b/>
          <w:i/>
          <w:sz w:val="24"/>
          <w:szCs w:val="24"/>
        </w:rPr>
      </w:pPr>
      <w:r>
        <w:rPr>
          <w:b/>
          <w:i/>
          <w:sz w:val="24"/>
          <w:szCs w:val="24"/>
        </w:rPr>
        <w:t>(relazione finale-competenze –contenuti –obiettivi raggiunti-strategie-strumenti)</w:t>
      </w:r>
    </w:p>
    <w:p w:rsidR="000824A9" w:rsidRDefault="000824A9">
      <w:pPr>
        <w:pStyle w:val="Normale1"/>
        <w:spacing w:after="0"/>
        <w:jc w:val="both"/>
        <w:rPr>
          <w:b/>
          <w:i/>
          <w:sz w:val="24"/>
          <w:szCs w:val="24"/>
          <w:highlight w:val="magenta"/>
        </w:rPr>
      </w:pPr>
    </w:p>
    <w:p w:rsidR="000824A9" w:rsidRDefault="00086080">
      <w:pPr>
        <w:pStyle w:val="Normale1"/>
        <w:spacing w:after="0"/>
        <w:ind w:left="-284"/>
        <w:jc w:val="both"/>
        <w:rPr>
          <w:sz w:val="24"/>
          <w:szCs w:val="24"/>
        </w:rPr>
      </w:pPr>
      <w:r>
        <w:rPr>
          <w:sz w:val="24"/>
          <w:szCs w:val="24"/>
        </w:rPr>
        <w:t xml:space="preserve">Con il protrarsi della situazione di emergenza ogni docente della classe, per quanto di propria competenza, ad inizio anno scolastico, utilizzando il format di piano individuale di lavoro rimodulato in chiave DDI, ha provveduto a riprogettare la didattica “evitando che i contenuti e le metodologie siano la mera trasposizione di quanto svolto in presenza”. La scuola è sempre più chiamata ad operare nella direzione di una “costruzione attiva” di significati mediati dalle pratiche tecnologiche e strumentali, all’ interno di una cornice metodologica e pedagogica in cui la proposta individuale del singolo docente può trovare la sua dimensione e le tecnologie diventano </w:t>
      </w:r>
      <w:proofErr w:type="spellStart"/>
      <w:r>
        <w:rPr>
          <w:sz w:val="24"/>
          <w:szCs w:val="24"/>
        </w:rPr>
        <w:t>attivà</w:t>
      </w:r>
      <w:proofErr w:type="spellEnd"/>
      <w:r>
        <w:rPr>
          <w:sz w:val="24"/>
          <w:szCs w:val="24"/>
        </w:rPr>
        <w:t>. Sono stati ridefiniti gli obiettivi, semplificando le consegne e le modalità di verifica in DDI, e ciò è stato adeguatamente riportato nella documentazione agli atti.</w:t>
      </w:r>
    </w:p>
    <w:p w:rsidR="000824A9" w:rsidRDefault="000824A9">
      <w:pPr>
        <w:pStyle w:val="Normale1"/>
        <w:spacing w:after="0"/>
        <w:ind w:left="-284"/>
        <w:jc w:val="both"/>
        <w:rPr>
          <w:i/>
          <w:sz w:val="24"/>
          <w:szCs w:val="24"/>
        </w:rPr>
      </w:pPr>
    </w:p>
    <w:tbl>
      <w:tblPr>
        <w:tblStyle w:val="a"/>
        <w:tblW w:w="9923" w:type="dxa"/>
        <w:jc w:val="center"/>
        <w:tblInd w:w="0" w:type="dxa"/>
        <w:tblLayout w:type="fixed"/>
        <w:tblLook w:val="0000" w:firstRow="0" w:lastRow="0" w:firstColumn="0" w:lastColumn="0" w:noHBand="0" w:noVBand="0"/>
      </w:tblPr>
      <w:tblGrid>
        <w:gridCol w:w="9923"/>
      </w:tblGrid>
      <w:tr w:rsidR="000824A9">
        <w:trPr>
          <w:trHeight w:val="428"/>
          <w:jc w:val="center"/>
        </w:trPr>
        <w:tc>
          <w:tcPr>
            <w:tcW w:w="992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0824A9" w:rsidRDefault="000824A9">
            <w:pPr>
              <w:pStyle w:val="Normale1"/>
              <w:widowControl w:val="0"/>
              <w:pBdr>
                <w:top w:val="nil"/>
                <w:left w:val="nil"/>
                <w:bottom w:val="nil"/>
                <w:right w:val="nil"/>
                <w:between w:val="nil"/>
              </w:pBdr>
              <w:spacing w:line="276" w:lineRule="auto"/>
              <w:rPr>
                <w:i/>
                <w:sz w:val="24"/>
                <w:szCs w:val="24"/>
              </w:rPr>
            </w:pPr>
          </w:p>
          <w:tbl>
            <w:tblPr>
              <w:tblStyle w:val="a0"/>
              <w:tblW w:w="9986" w:type="dxa"/>
              <w:tblInd w:w="0" w:type="dxa"/>
              <w:tblLayout w:type="fixed"/>
              <w:tblLook w:val="0000" w:firstRow="0" w:lastRow="0" w:firstColumn="0" w:lastColumn="0" w:noHBand="0" w:noVBand="0"/>
            </w:tblPr>
            <w:tblGrid>
              <w:gridCol w:w="3828"/>
              <w:gridCol w:w="6158"/>
            </w:tblGrid>
            <w:tr w:rsidR="000824A9">
              <w:trPr>
                <w:trHeight w:val="280"/>
              </w:trPr>
              <w:tc>
                <w:tcPr>
                  <w:tcW w:w="3828" w:type="dxa"/>
                  <w:tcBorders>
                    <w:top w:val="single" w:sz="4" w:space="0" w:color="000000"/>
                    <w:left w:val="single" w:sz="4" w:space="0" w:color="000000"/>
                    <w:bottom w:val="single" w:sz="4" w:space="0" w:color="000000"/>
                  </w:tcBorders>
                  <w:shd w:val="clear" w:color="auto" w:fill="FFFFFF"/>
                  <w:tcMar>
                    <w:top w:w="100" w:type="dxa"/>
                    <w:left w:w="100" w:type="dxa"/>
                    <w:bottom w:w="100" w:type="dxa"/>
                    <w:right w:w="100" w:type="dxa"/>
                  </w:tcMar>
                </w:tcPr>
                <w:p w:rsidR="000824A9" w:rsidRDefault="00086080">
                  <w:pPr>
                    <w:pStyle w:val="Normale1"/>
                    <w:keepNext/>
                    <w:pBdr>
                      <w:top w:val="nil"/>
                      <w:left w:val="nil"/>
                      <w:bottom w:val="nil"/>
                      <w:right w:val="nil"/>
                      <w:between w:val="nil"/>
                    </w:pBdr>
                    <w:rPr>
                      <w:b/>
                      <w:color w:val="000000"/>
                      <w:sz w:val="24"/>
                      <w:szCs w:val="24"/>
                    </w:rPr>
                  </w:pPr>
                  <w:r>
                    <w:rPr>
                      <w:b/>
                      <w:color w:val="000000"/>
                      <w:sz w:val="24"/>
                      <w:szCs w:val="24"/>
                    </w:rPr>
                    <w:t>DOCENTE</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824A9" w:rsidRDefault="000824A9">
                  <w:pPr>
                    <w:pStyle w:val="Normale1"/>
                    <w:keepNext/>
                    <w:pBdr>
                      <w:top w:val="nil"/>
                      <w:left w:val="nil"/>
                      <w:bottom w:val="nil"/>
                      <w:right w:val="nil"/>
                      <w:between w:val="nil"/>
                    </w:pBdr>
                    <w:rPr>
                      <w:b/>
                      <w:color w:val="000000"/>
                      <w:sz w:val="24"/>
                      <w:szCs w:val="24"/>
                    </w:rPr>
                  </w:pPr>
                </w:p>
              </w:tc>
            </w:tr>
            <w:tr w:rsidR="000824A9">
              <w:trPr>
                <w:trHeight w:val="280"/>
              </w:trPr>
              <w:tc>
                <w:tcPr>
                  <w:tcW w:w="3828" w:type="dxa"/>
                  <w:tcBorders>
                    <w:top w:val="single" w:sz="4" w:space="0" w:color="000000"/>
                    <w:left w:val="single" w:sz="4" w:space="0" w:color="000000"/>
                    <w:bottom w:val="single" w:sz="4" w:space="0" w:color="000000"/>
                  </w:tcBorders>
                  <w:shd w:val="clear" w:color="auto" w:fill="FFFFFF"/>
                  <w:tcMar>
                    <w:top w:w="100" w:type="dxa"/>
                    <w:left w:w="100" w:type="dxa"/>
                    <w:bottom w:w="100" w:type="dxa"/>
                    <w:right w:w="100" w:type="dxa"/>
                  </w:tcMar>
                </w:tcPr>
                <w:p w:rsidR="000824A9" w:rsidRDefault="00086080">
                  <w:pPr>
                    <w:pStyle w:val="Normale1"/>
                    <w:keepNext/>
                    <w:pBdr>
                      <w:top w:val="nil"/>
                      <w:left w:val="nil"/>
                      <w:bottom w:val="nil"/>
                      <w:right w:val="nil"/>
                      <w:between w:val="nil"/>
                    </w:pBdr>
                    <w:rPr>
                      <w:b/>
                      <w:color w:val="000000"/>
                      <w:sz w:val="24"/>
                      <w:szCs w:val="24"/>
                    </w:rPr>
                  </w:pPr>
                  <w:r>
                    <w:rPr>
                      <w:b/>
                      <w:color w:val="000000"/>
                      <w:sz w:val="24"/>
                      <w:szCs w:val="24"/>
                    </w:rPr>
                    <w:t>DISCIPLINA</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824A9" w:rsidRDefault="000824A9">
                  <w:pPr>
                    <w:pStyle w:val="Normale1"/>
                    <w:keepNext/>
                    <w:pBdr>
                      <w:top w:val="nil"/>
                      <w:left w:val="nil"/>
                      <w:bottom w:val="nil"/>
                      <w:right w:val="nil"/>
                      <w:between w:val="nil"/>
                    </w:pBdr>
                    <w:rPr>
                      <w:b/>
                      <w:color w:val="000000"/>
                      <w:sz w:val="24"/>
                      <w:szCs w:val="24"/>
                    </w:rPr>
                  </w:pPr>
                </w:p>
              </w:tc>
            </w:tr>
            <w:tr w:rsidR="000824A9">
              <w:trPr>
                <w:trHeight w:val="280"/>
              </w:trPr>
              <w:tc>
                <w:tcPr>
                  <w:tcW w:w="3828" w:type="dxa"/>
                  <w:tcBorders>
                    <w:top w:val="single" w:sz="4" w:space="0" w:color="000000"/>
                    <w:left w:val="single" w:sz="4" w:space="0" w:color="000000"/>
                    <w:bottom w:val="single" w:sz="4" w:space="0" w:color="000000"/>
                  </w:tcBorders>
                  <w:shd w:val="clear" w:color="auto" w:fill="FFFFFF"/>
                  <w:tcMar>
                    <w:top w:w="100" w:type="dxa"/>
                    <w:left w:w="100" w:type="dxa"/>
                    <w:bottom w:w="100" w:type="dxa"/>
                    <w:right w:w="100" w:type="dxa"/>
                  </w:tcMar>
                </w:tcPr>
                <w:p w:rsidR="000824A9" w:rsidRDefault="00086080">
                  <w:pPr>
                    <w:pStyle w:val="Normale1"/>
                    <w:keepNext/>
                    <w:pBdr>
                      <w:top w:val="nil"/>
                      <w:left w:val="nil"/>
                      <w:bottom w:val="nil"/>
                      <w:right w:val="nil"/>
                      <w:between w:val="nil"/>
                    </w:pBdr>
                    <w:rPr>
                      <w:b/>
                      <w:color w:val="000000"/>
                      <w:sz w:val="24"/>
                      <w:szCs w:val="24"/>
                    </w:rPr>
                  </w:pPr>
                  <w:r>
                    <w:rPr>
                      <w:b/>
                      <w:color w:val="000000"/>
                      <w:sz w:val="24"/>
                      <w:szCs w:val="24"/>
                    </w:rPr>
                    <w:t>CLASSE</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824A9" w:rsidRDefault="000824A9">
                  <w:pPr>
                    <w:pStyle w:val="Normale1"/>
                    <w:keepNext/>
                    <w:pBdr>
                      <w:top w:val="nil"/>
                      <w:left w:val="nil"/>
                      <w:bottom w:val="nil"/>
                      <w:right w:val="nil"/>
                      <w:between w:val="nil"/>
                    </w:pBdr>
                    <w:rPr>
                      <w:b/>
                      <w:color w:val="000000"/>
                      <w:sz w:val="24"/>
                      <w:szCs w:val="24"/>
                    </w:rPr>
                  </w:pPr>
                </w:p>
              </w:tc>
            </w:tr>
            <w:tr w:rsidR="000824A9">
              <w:trPr>
                <w:trHeight w:val="280"/>
              </w:trPr>
              <w:tc>
                <w:tcPr>
                  <w:tcW w:w="3828" w:type="dxa"/>
                  <w:tcBorders>
                    <w:top w:val="single" w:sz="4" w:space="0" w:color="000000"/>
                    <w:left w:val="single" w:sz="4" w:space="0" w:color="000000"/>
                    <w:bottom w:val="single" w:sz="4" w:space="0" w:color="000000"/>
                  </w:tcBorders>
                  <w:shd w:val="clear" w:color="auto" w:fill="FFFFFF"/>
                  <w:tcMar>
                    <w:top w:w="100" w:type="dxa"/>
                    <w:left w:w="100" w:type="dxa"/>
                    <w:bottom w:w="100" w:type="dxa"/>
                    <w:right w:w="100" w:type="dxa"/>
                  </w:tcMar>
                </w:tcPr>
                <w:p w:rsidR="000824A9" w:rsidRDefault="00086080">
                  <w:pPr>
                    <w:pStyle w:val="Normale1"/>
                    <w:keepNext/>
                    <w:pBdr>
                      <w:top w:val="nil"/>
                      <w:left w:val="nil"/>
                      <w:bottom w:val="nil"/>
                      <w:right w:val="nil"/>
                      <w:between w:val="nil"/>
                    </w:pBdr>
                    <w:rPr>
                      <w:b/>
                      <w:color w:val="000000"/>
                      <w:sz w:val="24"/>
                      <w:szCs w:val="24"/>
                    </w:rPr>
                  </w:pPr>
                  <w:r>
                    <w:rPr>
                      <w:b/>
                      <w:color w:val="000000"/>
                      <w:sz w:val="24"/>
                      <w:szCs w:val="24"/>
                    </w:rPr>
                    <w:t>Libro di testo/altri sussidi:</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824A9" w:rsidRDefault="000824A9">
                  <w:pPr>
                    <w:pStyle w:val="Normale1"/>
                    <w:keepNext/>
                    <w:pBdr>
                      <w:top w:val="nil"/>
                      <w:left w:val="nil"/>
                      <w:bottom w:val="nil"/>
                      <w:right w:val="nil"/>
                      <w:between w:val="nil"/>
                    </w:pBdr>
                    <w:rPr>
                      <w:b/>
                      <w:color w:val="000000"/>
                      <w:sz w:val="24"/>
                      <w:szCs w:val="24"/>
                    </w:rPr>
                  </w:pPr>
                </w:p>
              </w:tc>
            </w:tr>
          </w:tbl>
          <w:p w:rsidR="000824A9" w:rsidRDefault="000824A9">
            <w:pPr>
              <w:pStyle w:val="Normale1"/>
              <w:rPr>
                <w:sz w:val="24"/>
                <w:szCs w:val="24"/>
              </w:rPr>
            </w:pPr>
          </w:p>
        </w:tc>
      </w:tr>
    </w:tbl>
    <w:p w:rsidR="000824A9" w:rsidRDefault="000824A9">
      <w:pPr>
        <w:pStyle w:val="Normale1"/>
        <w:spacing w:after="0"/>
        <w:ind w:left="-284" w:firstLine="708"/>
        <w:jc w:val="both"/>
        <w:rPr>
          <w:sz w:val="24"/>
          <w:szCs w:val="24"/>
        </w:rPr>
      </w:pPr>
    </w:p>
    <w:p w:rsidR="000824A9" w:rsidRDefault="000824A9">
      <w:pPr>
        <w:pStyle w:val="Normale1"/>
        <w:spacing w:after="0"/>
        <w:ind w:left="-284" w:firstLine="708"/>
        <w:jc w:val="both"/>
        <w:rPr>
          <w:sz w:val="24"/>
          <w:szCs w:val="24"/>
        </w:rPr>
      </w:pPr>
    </w:p>
    <w:p w:rsidR="000824A9" w:rsidRDefault="00086080">
      <w:pPr>
        <w:pStyle w:val="Normale1"/>
        <w:spacing w:after="283" w:line="240" w:lineRule="auto"/>
        <w:jc w:val="center"/>
        <w:rPr>
          <w:b/>
          <w:color w:val="000000"/>
          <w:sz w:val="24"/>
          <w:szCs w:val="24"/>
        </w:rPr>
      </w:pPr>
      <w:r>
        <w:rPr>
          <w:b/>
          <w:color w:val="000000"/>
          <w:sz w:val="24"/>
          <w:szCs w:val="24"/>
        </w:rPr>
        <w:t>RELAZIONE FINALE e ATTUAZIONE DEL PIANO INDIVIDUALE DI LAVORO</w:t>
      </w:r>
    </w:p>
    <w:tbl>
      <w:tblPr>
        <w:tblStyle w:val="a1"/>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824A9">
        <w:tc>
          <w:tcPr>
            <w:tcW w:w="9923"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line="276" w:lineRule="auto"/>
              <w:ind w:right="2"/>
              <w:jc w:val="both"/>
              <w:rPr>
                <w:color w:val="000000"/>
                <w:sz w:val="24"/>
                <w:szCs w:val="24"/>
              </w:rPr>
            </w:pPr>
            <w:r>
              <w:rPr>
                <w:b/>
                <w:color w:val="000000"/>
                <w:sz w:val="24"/>
                <w:szCs w:val="24"/>
              </w:rPr>
              <w:t>BREVE SINTESI SULL’ ANDAMENTO DIDATTICO ED EDUCATIVO RIFERITI ALLA DISCIPLINA-Attività laboratoriali e partecipazione a progetti e/o incontri, eventi, seminari</w:t>
            </w:r>
            <w:r>
              <w:rPr>
                <w:color w:val="000000"/>
                <w:sz w:val="24"/>
                <w:szCs w:val="24"/>
              </w:rPr>
              <w:t>,ecc</w:t>
            </w:r>
          </w:p>
          <w:p w:rsidR="000824A9" w:rsidRDefault="000824A9">
            <w:pPr>
              <w:pStyle w:val="Normale1"/>
              <w:spacing w:line="276" w:lineRule="auto"/>
              <w:ind w:right="2"/>
              <w:jc w:val="both"/>
              <w:rPr>
                <w:color w:val="000000"/>
                <w:sz w:val="24"/>
                <w:szCs w:val="24"/>
              </w:rPr>
            </w:pPr>
          </w:p>
          <w:p w:rsidR="000824A9" w:rsidRDefault="000824A9">
            <w:pPr>
              <w:pStyle w:val="Normale1"/>
              <w:spacing w:line="276" w:lineRule="auto"/>
              <w:ind w:right="2"/>
              <w:jc w:val="both"/>
              <w:rPr>
                <w:color w:val="000000"/>
                <w:sz w:val="24"/>
                <w:szCs w:val="24"/>
              </w:rPr>
            </w:pPr>
          </w:p>
          <w:p w:rsidR="000824A9" w:rsidRDefault="000824A9">
            <w:pPr>
              <w:pStyle w:val="Normale1"/>
              <w:spacing w:line="276" w:lineRule="auto"/>
              <w:ind w:right="2"/>
              <w:jc w:val="both"/>
              <w:rPr>
                <w:color w:val="000000"/>
                <w:sz w:val="24"/>
                <w:szCs w:val="24"/>
              </w:rPr>
            </w:pPr>
          </w:p>
          <w:p w:rsidR="000824A9" w:rsidRDefault="000824A9">
            <w:pPr>
              <w:pStyle w:val="Normale1"/>
              <w:spacing w:after="200" w:line="276" w:lineRule="auto"/>
              <w:ind w:right="2"/>
              <w:jc w:val="both"/>
              <w:rPr>
                <w:color w:val="000000"/>
                <w:sz w:val="24"/>
                <w:szCs w:val="24"/>
              </w:rPr>
            </w:pPr>
          </w:p>
          <w:p w:rsidR="000B0135" w:rsidRDefault="000B0135">
            <w:pPr>
              <w:pStyle w:val="Normale1"/>
              <w:spacing w:after="200" w:line="276" w:lineRule="auto"/>
              <w:ind w:right="2"/>
              <w:jc w:val="both"/>
              <w:rPr>
                <w:color w:val="000000"/>
                <w:sz w:val="24"/>
                <w:szCs w:val="24"/>
              </w:rPr>
            </w:pPr>
          </w:p>
          <w:p w:rsidR="000B0135" w:rsidRDefault="000B0135">
            <w:pPr>
              <w:pStyle w:val="Normale1"/>
              <w:spacing w:after="200" w:line="276" w:lineRule="auto"/>
              <w:ind w:right="2"/>
              <w:jc w:val="both"/>
              <w:rPr>
                <w:color w:val="000000"/>
                <w:sz w:val="24"/>
                <w:szCs w:val="24"/>
              </w:rPr>
            </w:pPr>
          </w:p>
        </w:tc>
      </w:tr>
      <w:tr w:rsidR="000824A9">
        <w:tc>
          <w:tcPr>
            <w:tcW w:w="9923" w:type="dxa"/>
            <w:tcBorders>
              <w:top w:val="single" w:sz="4" w:space="0" w:color="000000"/>
              <w:left w:val="single" w:sz="4" w:space="0" w:color="000000"/>
              <w:bottom w:val="single" w:sz="4" w:space="0" w:color="000000"/>
              <w:right w:val="single" w:sz="4" w:space="0" w:color="000000"/>
            </w:tcBorders>
          </w:tcPr>
          <w:p w:rsidR="000824A9" w:rsidRDefault="000824A9">
            <w:pPr>
              <w:pStyle w:val="Normale1"/>
              <w:spacing w:after="5" w:line="252" w:lineRule="auto"/>
              <w:ind w:right="2"/>
              <w:jc w:val="both"/>
              <w:rPr>
                <w:b/>
                <w:color w:val="000000"/>
                <w:sz w:val="24"/>
                <w:szCs w:val="24"/>
              </w:rPr>
            </w:pPr>
          </w:p>
          <w:p w:rsidR="000824A9" w:rsidRDefault="00086080">
            <w:pPr>
              <w:pStyle w:val="Normale1"/>
              <w:spacing w:after="5" w:line="252" w:lineRule="auto"/>
              <w:ind w:left="10" w:right="2" w:hanging="10"/>
              <w:jc w:val="both"/>
              <w:rPr>
                <w:b/>
                <w:color w:val="000000"/>
                <w:sz w:val="24"/>
                <w:szCs w:val="24"/>
              </w:rPr>
            </w:pPr>
            <w:r>
              <w:rPr>
                <w:b/>
                <w:color w:val="000000"/>
                <w:sz w:val="24"/>
                <w:szCs w:val="24"/>
              </w:rPr>
              <w:lastRenderedPageBreak/>
              <w:t xml:space="preserve">FREQUENZA  e PARTECIPAZIONE degli Studenti alle attività di DDI </w:t>
            </w:r>
          </w:p>
          <w:p w:rsidR="000824A9" w:rsidRDefault="00086080">
            <w:pPr>
              <w:pStyle w:val="Normale1"/>
              <w:spacing w:after="5" w:line="252" w:lineRule="auto"/>
              <w:ind w:right="2"/>
              <w:jc w:val="both"/>
              <w:rPr>
                <w:color w:val="000000"/>
                <w:sz w:val="24"/>
                <w:szCs w:val="24"/>
              </w:rPr>
            </w:pPr>
            <w:r>
              <w:rPr>
                <w:color w:val="000000"/>
                <w:sz w:val="24"/>
                <w:szCs w:val="24"/>
              </w:rPr>
              <w:t>(assidua, regolare, non adeguata,nulla, altro)</w:t>
            </w:r>
          </w:p>
          <w:p w:rsidR="000824A9" w:rsidRDefault="000824A9">
            <w:pPr>
              <w:pStyle w:val="Normale1"/>
              <w:spacing w:after="5" w:line="252" w:lineRule="auto"/>
              <w:ind w:right="2"/>
              <w:jc w:val="both"/>
              <w:rPr>
                <w:color w:val="000000"/>
                <w:sz w:val="24"/>
                <w:szCs w:val="24"/>
              </w:rPr>
            </w:pPr>
          </w:p>
          <w:p w:rsidR="000824A9" w:rsidRDefault="000824A9">
            <w:pPr>
              <w:pStyle w:val="Normale1"/>
              <w:spacing w:after="5" w:line="252" w:lineRule="auto"/>
              <w:ind w:right="2"/>
              <w:jc w:val="both"/>
              <w:rPr>
                <w:color w:val="000000"/>
                <w:sz w:val="24"/>
                <w:szCs w:val="24"/>
              </w:rPr>
            </w:pPr>
          </w:p>
          <w:p w:rsidR="000824A9" w:rsidRDefault="000824A9">
            <w:pPr>
              <w:pStyle w:val="Normale1"/>
              <w:spacing w:after="5" w:line="252" w:lineRule="auto"/>
              <w:ind w:right="2"/>
              <w:jc w:val="both"/>
              <w:rPr>
                <w:color w:val="000000"/>
                <w:sz w:val="24"/>
                <w:szCs w:val="24"/>
              </w:rPr>
            </w:pPr>
          </w:p>
        </w:tc>
      </w:tr>
    </w:tbl>
    <w:p w:rsidR="000824A9" w:rsidRDefault="000824A9">
      <w:pPr>
        <w:pStyle w:val="Normale1"/>
        <w:widowControl w:val="0"/>
        <w:pBdr>
          <w:top w:val="nil"/>
          <w:left w:val="nil"/>
          <w:bottom w:val="nil"/>
          <w:right w:val="nil"/>
          <w:between w:val="nil"/>
        </w:pBdr>
        <w:spacing w:after="0" w:line="276" w:lineRule="auto"/>
        <w:rPr>
          <w:color w:val="000000"/>
          <w:sz w:val="24"/>
          <w:szCs w:val="24"/>
        </w:rPr>
      </w:pPr>
    </w:p>
    <w:p w:rsidR="000824A9" w:rsidRDefault="000824A9">
      <w:pPr>
        <w:pStyle w:val="Normale1"/>
        <w:widowControl w:val="0"/>
        <w:pBdr>
          <w:top w:val="nil"/>
          <w:left w:val="nil"/>
          <w:bottom w:val="nil"/>
          <w:right w:val="nil"/>
          <w:between w:val="nil"/>
        </w:pBdr>
        <w:spacing w:after="0" w:line="276" w:lineRule="auto"/>
        <w:rPr>
          <w:b/>
          <w:color w:val="222222"/>
          <w:sz w:val="24"/>
          <w:szCs w:val="24"/>
          <w:highlight w:val="green"/>
        </w:rPr>
      </w:pPr>
    </w:p>
    <w:tbl>
      <w:tblPr>
        <w:tblStyle w:val="a3"/>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6266"/>
      </w:tblGrid>
      <w:tr w:rsidR="000B0135" w:rsidTr="000B0135">
        <w:tc>
          <w:tcPr>
            <w:tcW w:w="3657" w:type="dxa"/>
            <w:tcBorders>
              <w:top w:val="single" w:sz="4" w:space="0" w:color="000000"/>
              <w:left w:val="single" w:sz="4" w:space="0" w:color="000000"/>
              <w:bottom w:val="single" w:sz="4" w:space="0" w:color="000000"/>
              <w:right w:val="single" w:sz="4" w:space="0" w:color="000000"/>
            </w:tcBorders>
          </w:tcPr>
          <w:p w:rsidR="000B0135" w:rsidRDefault="000B0135" w:rsidP="000B0135">
            <w:pPr>
              <w:pStyle w:val="Normale1"/>
              <w:spacing w:after="5" w:line="252" w:lineRule="auto"/>
              <w:ind w:left="10" w:right="2" w:hanging="10"/>
              <w:rPr>
                <w:b/>
                <w:color w:val="000000"/>
                <w:sz w:val="24"/>
                <w:szCs w:val="24"/>
              </w:rPr>
            </w:pPr>
            <w:r>
              <w:rPr>
                <w:b/>
                <w:color w:val="000000"/>
                <w:sz w:val="24"/>
                <w:szCs w:val="24"/>
              </w:rPr>
              <w:t xml:space="preserve">Sono stati effettuati recuperi degli apprendimenti </w:t>
            </w:r>
          </w:p>
          <w:p w:rsidR="000B0135" w:rsidRDefault="000B0135" w:rsidP="000B0135">
            <w:pPr>
              <w:pStyle w:val="Normale1"/>
              <w:spacing w:after="5" w:line="252" w:lineRule="auto"/>
              <w:ind w:left="10" w:right="2" w:hanging="10"/>
              <w:rPr>
                <w:color w:val="000000"/>
                <w:sz w:val="24"/>
                <w:szCs w:val="24"/>
              </w:rPr>
            </w:pPr>
            <w:bookmarkStart w:id="0" w:name="_GoBack"/>
            <w:bookmarkEnd w:id="0"/>
            <w:r>
              <w:rPr>
                <w:b/>
                <w:color w:val="000000"/>
                <w:sz w:val="24"/>
                <w:szCs w:val="24"/>
              </w:rPr>
              <w:t>PAI/PIA:</w:t>
            </w:r>
          </w:p>
        </w:tc>
        <w:tc>
          <w:tcPr>
            <w:tcW w:w="6266" w:type="dxa"/>
            <w:tcBorders>
              <w:top w:val="single" w:sz="4" w:space="0" w:color="000000"/>
              <w:left w:val="single" w:sz="4" w:space="0" w:color="000000"/>
              <w:bottom w:val="single" w:sz="4" w:space="0" w:color="000000"/>
              <w:right w:val="single" w:sz="4" w:space="0" w:color="000000"/>
            </w:tcBorders>
          </w:tcPr>
          <w:p w:rsidR="000B0135" w:rsidRDefault="000B0135" w:rsidP="00F97B49">
            <w:pPr>
              <w:pStyle w:val="Normale1"/>
              <w:spacing w:after="5" w:line="252" w:lineRule="auto"/>
              <w:ind w:left="10" w:right="2" w:hanging="10"/>
              <w:jc w:val="both"/>
              <w:rPr>
                <w:color w:val="000000"/>
                <w:sz w:val="24"/>
                <w:szCs w:val="24"/>
              </w:rPr>
            </w:pPr>
          </w:p>
          <w:p w:rsidR="000B0135" w:rsidRDefault="000B0135" w:rsidP="00F97B49">
            <w:pPr>
              <w:pStyle w:val="Normale1"/>
              <w:spacing w:after="5" w:line="252" w:lineRule="auto"/>
              <w:ind w:left="10" w:right="2" w:hanging="10"/>
              <w:jc w:val="both"/>
              <w:rPr>
                <w:color w:val="000000"/>
                <w:sz w:val="24"/>
                <w:szCs w:val="24"/>
              </w:rPr>
            </w:pPr>
          </w:p>
          <w:p w:rsidR="000B0135" w:rsidRDefault="000B0135" w:rsidP="00F97B49">
            <w:pPr>
              <w:pStyle w:val="Normale1"/>
              <w:spacing w:after="5" w:line="252" w:lineRule="auto"/>
              <w:ind w:left="10" w:right="2" w:hanging="10"/>
              <w:jc w:val="both"/>
              <w:rPr>
                <w:color w:val="000000"/>
                <w:sz w:val="24"/>
                <w:szCs w:val="24"/>
              </w:rPr>
            </w:pPr>
          </w:p>
          <w:p w:rsidR="000B0135" w:rsidRDefault="000B0135" w:rsidP="00F97B49">
            <w:pPr>
              <w:pStyle w:val="Normale1"/>
              <w:spacing w:after="5" w:line="252" w:lineRule="auto"/>
              <w:ind w:left="10" w:right="2" w:hanging="10"/>
              <w:jc w:val="both"/>
              <w:rPr>
                <w:color w:val="000000"/>
                <w:sz w:val="24"/>
                <w:szCs w:val="24"/>
              </w:rPr>
            </w:pPr>
          </w:p>
          <w:p w:rsidR="000B0135" w:rsidRDefault="000B0135" w:rsidP="00F97B49">
            <w:pPr>
              <w:pStyle w:val="Normale1"/>
              <w:spacing w:after="5" w:line="252" w:lineRule="auto"/>
              <w:ind w:left="10" w:right="2" w:hanging="10"/>
              <w:jc w:val="both"/>
              <w:rPr>
                <w:color w:val="000000"/>
                <w:sz w:val="24"/>
                <w:szCs w:val="24"/>
              </w:rPr>
            </w:pPr>
          </w:p>
          <w:p w:rsidR="000B0135" w:rsidRDefault="000B0135" w:rsidP="00F97B49">
            <w:pPr>
              <w:pStyle w:val="Normale1"/>
              <w:spacing w:after="5" w:line="252" w:lineRule="auto"/>
              <w:ind w:left="10" w:right="2" w:hanging="10"/>
              <w:jc w:val="both"/>
              <w:rPr>
                <w:color w:val="000000"/>
                <w:sz w:val="24"/>
                <w:szCs w:val="24"/>
              </w:rPr>
            </w:pPr>
          </w:p>
        </w:tc>
      </w:tr>
    </w:tbl>
    <w:p w:rsidR="000B0135" w:rsidRDefault="000B0135">
      <w:pPr>
        <w:pStyle w:val="Normale1"/>
        <w:widowControl w:val="0"/>
        <w:pBdr>
          <w:top w:val="nil"/>
          <w:left w:val="nil"/>
          <w:bottom w:val="nil"/>
          <w:right w:val="nil"/>
          <w:between w:val="nil"/>
        </w:pBdr>
        <w:spacing w:after="0" w:line="276" w:lineRule="auto"/>
        <w:rPr>
          <w:b/>
          <w:color w:val="222222"/>
          <w:sz w:val="24"/>
          <w:szCs w:val="24"/>
          <w:highlight w:val="green"/>
        </w:rPr>
      </w:pPr>
    </w:p>
    <w:p w:rsidR="000B0135" w:rsidRDefault="000B0135">
      <w:pPr>
        <w:pStyle w:val="Normale1"/>
        <w:widowControl w:val="0"/>
        <w:pBdr>
          <w:top w:val="nil"/>
          <w:left w:val="nil"/>
          <w:bottom w:val="nil"/>
          <w:right w:val="nil"/>
          <w:between w:val="nil"/>
        </w:pBdr>
        <w:spacing w:after="0" w:line="276" w:lineRule="auto"/>
        <w:rPr>
          <w:b/>
          <w:color w:val="222222"/>
          <w:sz w:val="24"/>
          <w:szCs w:val="24"/>
          <w:highlight w:val="green"/>
        </w:rPr>
      </w:pPr>
    </w:p>
    <w:tbl>
      <w:tblPr>
        <w:tblStyle w:val="a3"/>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6266"/>
      </w:tblGrid>
      <w:tr w:rsidR="000824A9" w:rsidTr="000B0135">
        <w:tc>
          <w:tcPr>
            <w:tcW w:w="3657"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48" w:lineRule="auto"/>
              <w:ind w:left="10" w:right="2" w:hanging="10"/>
              <w:jc w:val="both"/>
              <w:rPr>
                <w:b/>
                <w:color w:val="000000"/>
                <w:sz w:val="24"/>
                <w:szCs w:val="24"/>
              </w:rPr>
            </w:pPr>
            <w:r>
              <w:rPr>
                <w:b/>
                <w:color w:val="000000"/>
                <w:sz w:val="24"/>
                <w:szCs w:val="24"/>
              </w:rPr>
              <w:t xml:space="preserve">EVENTUALI CRITICITÁ </w:t>
            </w:r>
          </w:p>
          <w:p w:rsidR="000824A9" w:rsidRDefault="00086080">
            <w:pPr>
              <w:pStyle w:val="Normale1"/>
              <w:spacing w:after="5" w:line="248" w:lineRule="auto"/>
              <w:ind w:left="10" w:right="2" w:hanging="10"/>
              <w:jc w:val="both"/>
              <w:rPr>
                <w:color w:val="000000"/>
                <w:sz w:val="24"/>
                <w:szCs w:val="24"/>
              </w:rPr>
            </w:pPr>
            <w:r>
              <w:rPr>
                <w:color w:val="000000"/>
                <w:sz w:val="24"/>
                <w:szCs w:val="24"/>
              </w:rPr>
              <w:t xml:space="preserve">Riscontrate </w:t>
            </w:r>
          </w:p>
          <w:p w:rsidR="000824A9" w:rsidRDefault="000824A9">
            <w:pPr>
              <w:pStyle w:val="Normale1"/>
              <w:spacing w:after="5" w:line="252" w:lineRule="auto"/>
              <w:ind w:left="10" w:right="2" w:hanging="10"/>
              <w:jc w:val="both"/>
              <w:rPr>
                <w:color w:val="000000"/>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0824A9" w:rsidRDefault="000824A9">
            <w:pPr>
              <w:pStyle w:val="Normale1"/>
              <w:spacing w:after="5" w:line="252" w:lineRule="auto"/>
              <w:ind w:left="10" w:right="2" w:hanging="10"/>
              <w:jc w:val="both"/>
              <w:rPr>
                <w:color w:val="000000"/>
                <w:sz w:val="24"/>
                <w:szCs w:val="24"/>
              </w:rPr>
            </w:pPr>
          </w:p>
        </w:tc>
      </w:tr>
    </w:tbl>
    <w:p w:rsidR="000824A9" w:rsidRDefault="000824A9">
      <w:pPr>
        <w:pStyle w:val="Normale1"/>
        <w:spacing w:after="283" w:line="240" w:lineRule="auto"/>
        <w:rPr>
          <w:b/>
          <w:color w:val="000000"/>
          <w:sz w:val="24"/>
          <w:szCs w:val="24"/>
        </w:rPr>
      </w:pPr>
    </w:p>
    <w:tbl>
      <w:tblPr>
        <w:tblStyle w:val="a4"/>
        <w:tblW w:w="9913" w:type="dxa"/>
        <w:jc w:val="center"/>
        <w:tblInd w:w="0" w:type="dxa"/>
        <w:tblLayout w:type="fixed"/>
        <w:tblLook w:val="0000" w:firstRow="0" w:lastRow="0" w:firstColumn="0" w:lastColumn="0" w:noHBand="0" w:noVBand="0"/>
      </w:tblPr>
      <w:tblGrid>
        <w:gridCol w:w="3540"/>
        <w:gridCol w:w="6373"/>
      </w:tblGrid>
      <w:tr w:rsidR="000824A9" w:rsidTr="000B0135">
        <w:trPr>
          <w:trHeight w:val="619"/>
          <w:jc w:val="center"/>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0824A9" w:rsidRDefault="00086080">
            <w:pPr>
              <w:pStyle w:val="Normale1"/>
              <w:spacing w:after="283"/>
              <w:rPr>
                <w:b/>
                <w:color w:val="000000"/>
                <w:sz w:val="24"/>
                <w:szCs w:val="24"/>
              </w:rPr>
            </w:pPr>
            <w:r>
              <w:rPr>
                <w:b/>
                <w:color w:val="000000"/>
                <w:sz w:val="24"/>
                <w:szCs w:val="24"/>
              </w:rPr>
              <w:t>Nuclei Tematici e loro articolazione in Moduli/Unità formative/</w:t>
            </w:r>
            <w:proofErr w:type="spellStart"/>
            <w:r>
              <w:rPr>
                <w:b/>
                <w:color w:val="000000"/>
                <w:sz w:val="24"/>
                <w:szCs w:val="24"/>
              </w:rPr>
              <w:t>UdA</w:t>
            </w:r>
            <w:proofErr w:type="spellEnd"/>
          </w:p>
          <w:p w:rsidR="000824A9" w:rsidRDefault="000824A9">
            <w:pPr>
              <w:pStyle w:val="Normale1"/>
              <w:spacing w:after="283"/>
              <w:rPr>
                <w:b/>
                <w:color w:val="000000"/>
                <w:sz w:val="24"/>
                <w:szCs w:val="24"/>
              </w:rPr>
            </w:pPr>
          </w:p>
          <w:p w:rsidR="000824A9" w:rsidRDefault="000824A9">
            <w:pPr>
              <w:pStyle w:val="Normale1"/>
              <w:spacing w:after="283"/>
              <w:rPr>
                <w:b/>
                <w:color w:val="000000"/>
                <w:sz w:val="24"/>
                <w:szCs w:val="24"/>
              </w:rPr>
            </w:pPr>
          </w:p>
          <w:p w:rsidR="000824A9" w:rsidRDefault="00086080">
            <w:pPr>
              <w:pStyle w:val="Normale1"/>
              <w:pBdr>
                <w:top w:val="nil"/>
                <w:left w:val="nil"/>
                <w:bottom w:val="nil"/>
                <w:right w:val="nil"/>
                <w:between w:val="nil"/>
              </w:pBdr>
              <w:rPr>
                <w:color w:val="000000"/>
                <w:sz w:val="24"/>
                <w:szCs w:val="24"/>
              </w:rPr>
            </w:pPr>
            <w:r>
              <w:rPr>
                <w:b/>
                <w:color w:val="000000"/>
                <w:sz w:val="24"/>
                <w:szCs w:val="24"/>
              </w:rPr>
              <w:t xml:space="preserve">Approfondimenti anche in riferimento all’ Educazione civica </w:t>
            </w:r>
          </w:p>
          <w:p w:rsidR="000824A9" w:rsidRDefault="000824A9">
            <w:pPr>
              <w:pStyle w:val="Normale1"/>
              <w:spacing w:after="283"/>
              <w:rPr>
                <w:b/>
                <w:color w:val="222222"/>
                <w:sz w:val="24"/>
                <w:szCs w:val="24"/>
              </w:rPr>
            </w:pPr>
          </w:p>
        </w:tc>
        <w:tc>
          <w:tcPr>
            <w:tcW w:w="6373"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0824A9" w:rsidRDefault="000824A9">
            <w:pPr>
              <w:pStyle w:val="Normale1"/>
              <w:spacing w:after="283"/>
              <w:jc w:val="center"/>
              <w:rPr>
                <w:i/>
                <w:color w:val="000000"/>
                <w:sz w:val="24"/>
                <w:szCs w:val="24"/>
                <w:highlight w:val="green"/>
              </w:rPr>
            </w:pPr>
          </w:p>
        </w:tc>
      </w:tr>
      <w:tr w:rsidR="000824A9" w:rsidTr="000B0135">
        <w:trPr>
          <w:trHeight w:val="822"/>
          <w:jc w:val="center"/>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0824A9" w:rsidRDefault="00086080">
            <w:pPr>
              <w:pStyle w:val="Normale1"/>
              <w:spacing w:after="283"/>
              <w:rPr>
                <w:b/>
                <w:color w:val="222222"/>
                <w:sz w:val="24"/>
                <w:szCs w:val="24"/>
              </w:rPr>
            </w:pPr>
            <w:r>
              <w:rPr>
                <w:b/>
                <w:color w:val="222222"/>
                <w:sz w:val="24"/>
                <w:szCs w:val="24"/>
              </w:rPr>
              <w:t xml:space="preserve">Obiettivi programmati e Risultati di apprendimento raggiunti </w:t>
            </w:r>
            <w:r>
              <w:rPr>
                <w:i/>
                <w:color w:val="222222"/>
                <w:sz w:val="24"/>
                <w:szCs w:val="24"/>
              </w:rPr>
              <w:t>in termini di:</w:t>
            </w:r>
          </w:p>
          <w:p w:rsidR="000824A9" w:rsidRDefault="00086080">
            <w:pPr>
              <w:pStyle w:val="Normale1"/>
              <w:spacing w:after="283"/>
              <w:jc w:val="both"/>
              <w:rPr>
                <w:i/>
                <w:color w:val="222222"/>
                <w:sz w:val="24"/>
                <w:szCs w:val="24"/>
              </w:rPr>
            </w:pPr>
            <w:r>
              <w:rPr>
                <w:i/>
                <w:color w:val="222222"/>
                <w:sz w:val="24"/>
                <w:szCs w:val="24"/>
              </w:rPr>
              <w:t>conoscenze</w:t>
            </w:r>
          </w:p>
          <w:p w:rsidR="000824A9" w:rsidRDefault="00086080">
            <w:pPr>
              <w:pStyle w:val="Normale1"/>
              <w:spacing w:after="283"/>
              <w:jc w:val="both"/>
              <w:rPr>
                <w:i/>
                <w:color w:val="222222"/>
                <w:sz w:val="24"/>
                <w:szCs w:val="24"/>
              </w:rPr>
            </w:pPr>
            <w:r>
              <w:rPr>
                <w:i/>
                <w:color w:val="222222"/>
                <w:sz w:val="24"/>
                <w:szCs w:val="24"/>
              </w:rPr>
              <w:t>abilità</w:t>
            </w:r>
          </w:p>
          <w:p w:rsidR="000824A9" w:rsidRDefault="00086080">
            <w:pPr>
              <w:pStyle w:val="Normale1"/>
              <w:spacing w:after="283"/>
              <w:jc w:val="both"/>
              <w:rPr>
                <w:b/>
                <w:color w:val="000000"/>
                <w:sz w:val="24"/>
                <w:szCs w:val="24"/>
              </w:rPr>
            </w:pPr>
            <w:r>
              <w:rPr>
                <w:i/>
                <w:color w:val="222222"/>
                <w:sz w:val="24"/>
                <w:szCs w:val="24"/>
              </w:rPr>
              <w:t>competenze</w:t>
            </w:r>
          </w:p>
        </w:tc>
        <w:tc>
          <w:tcPr>
            <w:tcW w:w="6373"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0824A9" w:rsidRDefault="000824A9">
            <w:pPr>
              <w:pStyle w:val="Normale1"/>
              <w:spacing w:after="283"/>
              <w:jc w:val="center"/>
              <w:rPr>
                <w:b/>
                <w:color w:val="222222"/>
                <w:sz w:val="24"/>
                <w:szCs w:val="24"/>
              </w:rPr>
            </w:pPr>
          </w:p>
        </w:tc>
      </w:tr>
      <w:tr w:rsidR="000824A9">
        <w:trPr>
          <w:trHeight w:val="1483"/>
          <w:jc w:val="center"/>
        </w:trPr>
        <w:tc>
          <w:tcPr>
            <w:tcW w:w="9913"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0824A9" w:rsidRDefault="00086080">
            <w:pPr>
              <w:pStyle w:val="Normale1"/>
              <w:spacing w:after="283"/>
              <w:rPr>
                <w:b/>
                <w:color w:val="000000"/>
                <w:sz w:val="24"/>
                <w:szCs w:val="24"/>
              </w:rPr>
            </w:pPr>
            <w:r>
              <w:rPr>
                <w:b/>
                <w:color w:val="000000"/>
                <w:sz w:val="24"/>
                <w:szCs w:val="24"/>
              </w:rPr>
              <w:t>Strategie, Risorse, Strumenti utilizzati (breve sintesi)</w:t>
            </w:r>
          </w:p>
          <w:p w:rsidR="000824A9" w:rsidRDefault="000824A9">
            <w:pPr>
              <w:pStyle w:val="Normale1"/>
              <w:spacing w:after="283"/>
              <w:jc w:val="center"/>
              <w:rPr>
                <w:b/>
                <w:color w:val="222222"/>
                <w:sz w:val="24"/>
                <w:szCs w:val="24"/>
                <w:highlight w:val="green"/>
              </w:rPr>
            </w:pPr>
          </w:p>
          <w:p w:rsidR="000824A9" w:rsidRDefault="000824A9">
            <w:pPr>
              <w:pStyle w:val="Normale1"/>
              <w:rPr>
                <w:sz w:val="24"/>
                <w:szCs w:val="24"/>
              </w:rPr>
            </w:pPr>
          </w:p>
        </w:tc>
      </w:tr>
    </w:tbl>
    <w:p w:rsidR="000824A9" w:rsidRDefault="000824A9">
      <w:pPr>
        <w:pStyle w:val="Normale1"/>
        <w:widowControl w:val="0"/>
        <w:pBdr>
          <w:top w:val="nil"/>
          <w:left w:val="nil"/>
          <w:bottom w:val="nil"/>
          <w:right w:val="nil"/>
          <w:between w:val="nil"/>
        </w:pBdr>
        <w:spacing w:after="0" w:line="276" w:lineRule="auto"/>
        <w:rPr>
          <w:sz w:val="24"/>
          <w:szCs w:val="24"/>
        </w:rPr>
      </w:pPr>
    </w:p>
    <w:tbl>
      <w:tblPr>
        <w:tblStyle w:val="a5"/>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229"/>
      </w:tblGrid>
      <w:tr w:rsidR="000824A9">
        <w:tc>
          <w:tcPr>
            <w:tcW w:w="9923" w:type="dxa"/>
            <w:gridSpan w:val="2"/>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48" w:lineRule="auto"/>
              <w:ind w:left="10" w:right="2" w:hanging="10"/>
              <w:jc w:val="center"/>
              <w:rPr>
                <w:b/>
                <w:color w:val="000000"/>
                <w:sz w:val="24"/>
                <w:szCs w:val="24"/>
              </w:rPr>
            </w:pPr>
            <w:r>
              <w:rPr>
                <w:b/>
                <w:color w:val="000000"/>
                <w:sz w:val="24"/>
                <w:szCs w:val="24"/>
              </w:rPr>
              <w:lastRenderedPageBreak/>
              <w:t>SCHEDA DELLE ATTIVITÀ DI DIDATTICA A DISTANZA REALIZZATE</w:t>
            </w:r>
          </w:p>
          <w:p w:rsidR="000824A9" w:rsidRDefault="00086080">
            <w:pPr>
              <w:pStyle w:val="Normale1"/>
              <w:spacing w:after="5" w:line="252" w:lineRule="auto"/>
              <w:ind w:left="10" w:right="2" w:hanging="10"/>
              <w:jc w:val="center"/>
              <w:rPr>
                <w:b/>
                <w:color w:val="000000"/>
                <w:sz w:val="24"/>
                <w:szCs w:val="24"/>
              </w:rPr>
            </w:pPr>
            <w:proofErr w:type="spellStart"/>
            <w:r>
              <w:rPr>
                <w:b/>
                <w:color w:val="000000"/>
                <w:sz w:val="24"/>
                <w:szCs w:val="24"/>
              </w:rPr>
              <w:t>a.s.</w:t>
            </w:r>
            <w:proofErr w:type="spellEnd"/>
            <w:r>
              <w:rPr>
                <w:b/>
                <w:color w:val="000000"/>
                <w:sz w:val="24"/>
                <w:szCs w:val="24"/>
              </w:rPr>
              <w:t xml:space="preserve"> 2020/2021</w:t>
            </w:r>
          </w:p>
        </w:tc>
      </w:tr>
      <w:tr w:rsidR="000824A9">
        <w:tc>
          <w:tcPr>
            <w:tcW w:w="2694"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48" w:lineRule="auto"/>
              <w:ind w:left="10" w:right="2" w:hanging="10"/>
              <w:jc w:val="both"/>
              <w:rPr>
                <w:b/>
                <w:color w:val="000000"/>
                <w:sz w:val="24"/>
                <w:szCs w:val="24"/>
              </w:rPr>
            </w:pPr>
            <w:r>
              <w:rPr>
                <w:b/>
                <w:color w:val="000000"/>
                <w:sz w:val="24"/>
                <w:szCs w:val="24"/>
              </w:rPr>
              <w:t>AMBIENTI virtuali di apprendimento</w:t>
            </w:r>
          </w:p>
          <w:p w:rsidR="000824A9" w:rsidRDefault="00086080">
            <w:pPr>
              <w:pStyle w:val="Normale1"/>
              <w:spacing w:after="5" w:line="252" w:lineRule="auto"/>
              <w:ind w:left="10" w:right="2" w:hanging="10"/>
              <w:jc w:val="both"/>
              <w:rPr>
                <w:b/>
                <w:color w:val="000000"/>
                <w:sz w:val="24"/>
                <w:szCs w:val="24"/>
              </w:rPr>
            </w:pPr>
            <w:r>
              <w:rPr>
                <w:b/>
                <w:color w:val="000000"/>
                <w:sz w:val="24"/>
                <w:szCs w:val="24"/>
              </w:rPr>
              <w:t>utilizzati</w:t>
            </w:r>
          </w:p>
        </w:tc>
        <w:tc>
          <w:tcPr>
            <w:tcW w:w="7229" w:type="dxa"/>
            <w:tcBorders>
              <w:top w:val="single" w:sz="4" w:space="0" w:color="000000"/>
              <w:left w:val="single" w:sz="4" w:space="0" w:color="000000"/>
              <w:bottom w:val="single" w:sz="4" w:space="0" w:color="000000"/>
              <w:right w:val="single" w:sz="4" w:space="0" w:color="000000"/>
            </w:tcBorders>
          </w:tcPr>
          <w:p w:rsidR="000824A9" w:rsidRDefault="00086080">
            <w:pPr>
              <w:pStyle w:val="Normale1"/>
              <w:numPr>
                <w:ilvl w:val="0"/>
                <w:numId w:val="1"/>
              </w:numPr>
              <w:spacing w:line="276" w:lineRule="auto"/>
              <w:ind w:right="2"/>
              <w:jc w:val="both"/>
              <w:rPr>
                <w:color w:val="000000"/>
                <w:sz w:val="24"/>
                <w:szCs w:val="24"/>
              </w:rPr>
            </w:pPr>
            <w:r>
              <w:rPr>
                <w:color w:val="000000"/>
                <w:sz w:val="24"/>
                <w:szCs w:val="24"/>
              </w:rPr>
              <w:t>Registro elettronico Argo</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 xml:space="preserve">Piattaforma </w:t>
            </w:r>
            <w:proofErr w:type="spellStart"/>
            <w:r>
              <w:rPr>
                <w:color w:val="000000"/>
                <w:sz w:val="24"/>
                <w:szCs w:val="24"/>
              </w:rPr>
              <w:t>g.suite</w:t>
            </w:r>
            <w:proofErr w:type="spellEnd"/>
            <w:r>
              <w:rPr>
                <w:color w:val="000000"/>
                <w:sz w:val="24"/>
                <w:szCs w:val="24"/>
              </w:rPr>
              <w:t xml:space="preserve"> di </w:t>
            </w:r>
            <w:proofErr w:type="spellStart"/>
            <w:r>
              <w:rPr>
                <w:color w:val="000000"/>
                <w:sz w:val="24"/>
                <w:szCs w:val="24"/>
              </w:rPr>
              <w:t>google</w:t>
            </w:r>
            <w:proofErr w:type="spellEnd"/>
          </w:p>
          <w:p w:rsidR="000824A9" w:rsidRDefault="00086080">
            <w:pPr>
              <w:pStyle w:val="Normale1"/>
              <w:numPr>
                <w:ilvl w:val="0"/>
                <w:numId w:val="1"/>
              </w:numPr>
              <w:spacing w:line="276" w:lineRule="auto"/>
              <w:ind w:right="2"/>
              <w:jc w:val="both"/>
              <w:rPr>
                <w:color w:val="000000"/>
                <w:sz w:val="24"/>
                <w:szCs w:val="24"/>
              </w:rPr>
            </w:pPr>
            <w:proofErr w:type="spellStart"/>
            <w:r>
              <w:rPr>
                <w:color w:val="000000"/>
                <w:sz w:val="24"/>
                <w:szCs w:val="24"/>
              </w:rPr>
              <w:t>classroom</w:t>
            </w:r>
            <w:proofErr w:type="spellEnd"/>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Mail istituzionale</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Google Drive</w:t>
            </w:r>
          </w:p>
          <w:p w:rsidR="000824A9" w:rsidRDefault="00086080">
            <w:pPr>
              <w:pStyle w:val="Normale1"/>
              <w:numPr>
                <w:ilvl w:val="0"/>
                <w:numId w:val="1"/>
              </w:numPr>
              <w:spacing w:line="276" w:lineRule="auto"/>
              <w:ind w:right="2"/>
              <w:jc w:val="both"/>
              <w:rPr>
                <w:color w:val="000000"/>
                <w:sz w:val="24"/>
                <w:szCs w:val="24"/>
              </w:rPr>
            </w:pPr>
            <w:proofErr w:type="spellStart"/>
            <w:r>
              <w:rPr>
                <w:color w:val="000000"/>
                <w:sz w:val="24"/>
                <w:szCs w:val="24"/>
              </w:rPr>
              <w:t>Moodle</w:t>
            </w:r>
            <w:proofErr w:type="spellEnd"/>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 xml:space="preserve">Google </w:t>
            </w:r>
            <w:proofErr w:type="spellStart"/>
            <w:r>
              <w:rPr>
                <w:color w:val="000000"/>
                <w:sz w:val="24"/>
                <w:szCs w:val="24"/>
              </w:rPr>
              <w:t>Classroom</w:t>
            </w:r>
            <w:proofErr w:type="spellEnd"/>
          </w:p>
          <w:p w:rsidR="000824A9" w:rsidRDefault="00086080">
            <w:pPr>
              <w:pStyle w:val="Normale1"/>
              <w:numPr>
                <w:ilvl w:val="0"/>
                <w:numId w:val="1"/>
              </w:numPr>
              <w:spacing w:line="276" w:lineRule="auto"/>
              <w:ind w:right="2"/>
              <w:jc w:val="both"/>
              <w:rPr>
                <w:color w:val="000000"/>
                <w:sz w:val="24"/>
                <w:szCs w:val="24"/>
              </w:rPr>
            </w:pPr>
            <w:proofErr w:type="spellStart"/>
            <w:r>
              <w:rPr>
                <w:color w:val="000000"/>
                <w:sz w:val="24"/>
                <w:szCs w:val="24"/>
              </w:rPr>
              <w:t>Hangout</w:t>
            </w:r>
            <w:proofErr w:type="spellEnd"/>
            <w:r>
              <w:rPr>
                <w:color w:val="000000"/>
                <w:sz w:val="24"/>
                <w:szCs w:val="24"/>
              </w:rPr>
              <w:t xml:space="preserve"> </w:t>
            </w:r>
            <w:proofErr w:type="spellStart"/>
            <w:r>
              <w:rPr>
                <w:color w:val="000000"/>
                <w:sz w:val="24"/>
                <w:szCs w:val="24"/>
              </w:rPr>
              <w:t>Meet</w:t>
            </w:r>
            <w:proofErr w:type="spellEnd"/>
          </w:p>
          <w:p w:rsidR="000824A9" w:rsidRDefault="00086080">
            <w:pPr>
              <w:pStyle w:val="Normale1"/>
              <w:numPr>
                <w:ilvl w:val="0"/>
                <w:numId w:val="1"/>
              </w:numPr>
              <w:spacing w:after="200" w:line="276" w:lineRule="auto"/>
              <w:ind w:right="2"/>
              <w:jc w:val="both"/>
              <w:rPr>
                <w:color w:val="000000"/>
                <w:sz w:val="24"/>
                <w:szCs w:val="24"/>
              </w:rPr>
            </w:pPr>
            <w:r>
              <w:rPr>
                <w:color w:val="000000"/>
                <w:sz w:val="24"/>
                <w:szCs w:val="24"/>
              </w:rPr>
              <w:t xml:space="preserve">Altro (specificare): </w:t>
            </w:r>
          </w:p>
        </w:tc>
      </w:tr>
      <w:tr w:rsidR="000824A9">
        <w:tc>
          <w:tcPr>
            <w:tcW w:w="2694"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52" w:lineRule="auto"/>
              <w:ind w:left="10" w:right="2" w:hanging="10"/>
              <w:jc w:val="both"/>
              <w:rPr>
                <w:color w:val="000000"/>
                <w:sz w:val="24"/>
                <w:szCs w:val="24"/>
              </w:rPr>
            </w:pPr>
            <w:r>
              <w:rPr>
                <w:b/>
                <w:color w:val="000000"/>
                <w:sz w:val="24"/>
                <w:szCs w:val="24"/>
              </w:rPr>
              <w:t>METODOLOGIE</w:t>
            </w:r>
            <w:r>
              <w:rPr>
                <w:color w:val="000000"/>
                <w:sz w:val="24"/>
                <w:szCs w:val="24"/>
              </w:rPr>
              <w:t xml:space="preserve"> </w:t>
            </w:r>
            <w:r>
              <w:rPr>
                <w:b/>
                <w:color w:val="000000"/>
                <w:sz w:val="24"/>
                <w:szCs w:val="24"/>
              </w:rPr>
              <w:t xml:space="preserve">utilizzate </w:t>
            </w:r>
          </w:p>
        </w:tc>
        <w:tc>
          <w:tcPr>
            <w:tcW w:w="7229" w:type="dxa"/>
            <w:tcBorders>
              <w:top w:val="single" w:sz="4" w:space="0" w:color="000000"/>
              <w:left w:val="single" w:sz="4" w:space="0" w:color="000000"/>
              <w:bottom w:val="single" w:sz="4" w:space="0" w:color="000000"/>
              <w:right w:val="single" w:sz="4" w:space="0" w:color="000000"/>
            </w:tcBorders>
          </w:tcPr>
          <w:p w:rsidR="000824A9" w:rsidRDefault="00086080">
            <w:pPr>
              <w:pStyle w:val="Normale1"/>
              <w:numPr>
                <w:ilvl w:val="0"/>
                <w:numId w:val="1"/>
              </w:numPr>
              <w:spacing w:line="276" w:lineRule="auto"/>
              <w:ind w:right="2"/>
              <w:jc w:val="both"/>
              <w:rPr>
                <w:color w:val="000000"/>
                <w:sz w:val="24"/>
                <w:szCs w:val="24"/>
              </w:rPr>
            </w:pPr>
            <w:r>
              <w:rPr>
                <w:color w:val="000000"/>
                <w:sz w:val="24"/>
                <w:szCs w:val="24"/>
              </w:rPr>
              <w:t xml:space="preserve">Lezioni in diretta streaming tramite collegamento </w:t>
            </w:r>
            <w:proofErr w:type="spellStart"/>
            <w:r>
              <w:rPr>
                <w:color w:val="000000"/>
                <w:sz w:val="24"/>
                <w:szCs w:val="24"/>
              </w:rPr>
              <w:t>audiovideo</w:t>
            </w:r>
            <w:proofErr w:type="spellEnd"/>
            <w:r>
              <w:rPr>
                <w:color w:val="000000"/>
                <w:sz w:val="24"/>
                <w:szCs w:val="24"/>
              </w:rPr>
              <w:t xml:space="preserve"> con gli studenti</w:t>
            </w:r>
          </w:p>
          <w:p w:rsidR="000824A9" w:rsidRDefault="00086080">
            <w:pPr>
              <w:pStyle w:val="Normale1"/>
              <w:numPr>
                <w:ilvl w:val="0"/>
                <w:numId w:val="1"/>
              </w:numPr>
              <w:spacing w:line="276" w:lineRule="auto"/>
              <w:ind w:right="2"/>
              <w:jc w:val="both"/>
              <w:rPr>
                <w:color w:val="000000"/>
                <w:sz w:val="24"/>
                <w:szCs w:val="24"/>
              </w:rPr>
            </w:pPr>
            <w:proofErr w:type="spellStart"/>
            <w:r>
              <w:rPr>
                <w:color w:val="000000"/>
                <w:sz w:val="24"/>
                <w:szCs w:val="24"/>
              </w:rPr>
              <w:t>Videolezioni</w:t>
            </w:r>
            <w:proofErr w:type="spellEnd"/>
            <w:r>
              <w:rPr>
                <w:color w:val="000000"/>
                <w:sz w:val="24"/>
                <w:szCs w:val="24"/>
              </w:rPr>
              <w:t xml:space="preserve"> registrate dal docente e condivise con la classe</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 xml:space="preserve">Video e filmati didattici </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Test, quiz e ed esercizi online</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Letture e approfondimenti (libro di testo o altri documenti forniti dal docente)</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Esercizi da svolgere a casa</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Creazione di elaborati (testi, audio, video, etc.) da parte dagli studenti</w:t>
            </w:r>
          </w:p>
          <w:p w:rsidR="000824A9" w:rsidRDefault="00086080">
            <w:pPr>
              <w:pStyle w:val="Normale1"/>
              <w:numPr>
                <w:ilvl w:val="0"/>
                <w:numId w:val="1"/>
              </w:numPr>
              <w:spacing w:after="200" w:line="276" w:lineRule="auto"/>
              <w:ind w:right="2"/>
              <w:jc w:val="both"/>
              <w:rPr>
                <w:color w:val="000000"/>
                <w:sz w:val="24"/>
                <w:szCs w:val="24"/>
              </w:rPr>
            </w:pPr>
            <w:r>
              <w:rPr>
                <w:color w:val="000000"/>
                <w:sz w:val="24"/>
                <w:szCs w:val="24"/>
              </w:rPr>
              <w:t>Altro [specificare]:</w:t>
            </w:r>
          </w:p>
        </w:tc>
      </w:tr>
      <w:tr w:rsidR="000824A9">
        <w:tc>
          <w:tcPr>
            <w:tcW w:w="2694"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52" w:lineRule="auto"/>
              <w:ind w:left="10" w:right="2" w:hanging="10"/>
              <w:jc w:val="both"/>
              <w:rPr>
                <w:b/>
                <w:color w:val="000000"/>
                <w:sz w:val="24"/>
                <w:szCs w:val="24"/>
              </w:rPr>
            </w:pPr>
            <w:r>
              <w:rPr>
                <w:b/>
                <w:color w:val="000000"/>
                <w:sz w:val="24"/>
                <w:szCs w:val="24"/>
              </w:rPr>
              <w:t xml:space="preserve">MATERIALI </w:t>
            </w:r>
            <w:r>
              <w:rPr>
                <w:color w:val="000000"/>
                <w:sz w:val="24"/>
                <w:szCs w:val="24"/>
              </w:rPr>
              <w:t>forniti a supporto (sintesi)</w:t>
            </w:r>
          </w:p>
        </w:tc>
        <w:tc>
          <w:tcPr>
            <w:tcW w:w="7229"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48" w:lineRule="auto"/>
              <w:ind w:left="10" w:right="2" w:hanging="10"/>
              <w:jc w:val="both"/>
              <w:rPr>
                <w:color w:val="000000"/>
                <w:sz w:val="24"/>
                <w:szCs w:val="24"/>
              </w:rPr>
            </w:pPr>
            <w:r>
              <w:rPr>
                <w:color w:val="000000"/>
                <w:sz w:val="24"/>
                <w:szCs w:val="24"/>
              </w:rPr>
              <w:t xml:space="preserve">(esempi: schede didattiche, utilizzo dei libri di testo, </w:t>
            </w:r>
            <w:proofErr w:type="spellStart"/>
            <w:r>
              <w:rPr>
                <w:color w:val="000000"/>
                <w:sz w:val="24"/>
                <w:szCs w:val="24"/>
              </w:rPr>
              <w:t>links</w:t>
            </w:r>
            <w:proofErr w:type="spellEnd"/>
            <w:r>
              <w:rPr>
                <w:color w:val="000000"/>
                <w:sz w:val="24"/>
                <w:szCs w:val="24"/>
              </w:rPr>
              <w:t xml:space="preserve"> da scaricare e visionare……..)</w:t>
            </w:r>
          </w:p>
          <w:p w:rsidR="000824A9" w:rsidRDefault="000824A9">
            <w:pPr>
              <w:pStyle w:val="Normale1"/>
              <w:spacing w:after="5" w:line="252" w:lineRule="auto"/>
              <w:ind w:left="10" w:right="2" w:hanging="10"/>
              <w:jc w:val="both"/>
              <w:rPr>
                <w:color w:val="000000"/>
                <w:sz w:val="24"/>
                <w:szCs w:val="24"/>
              </w:rPr>
            </w:pPr>
          </w:p>
        </w:tc>
      </w:tr>
      <w:tr w:rsidR="000824A9">
        <w:trPr>
          <w:trHeight w:val="946"/>
        </w:trPr>
        <w:tc>
          <w:tcPr>
            <w:tcW w:w="2694" w:type="dxa"/>
          </w:tcPr>
          <w:p w:rsidR="000824A9" w:rsidRDefault="00086080">
            <w:pPr>
              <w:pStyle w:val="Normale1"/>
              <w:spacing w:after="5" w:line="248" w:lineRule="auto"/>
              <w:ind w:left="10" w:right="2" w:hanging="10"/>
              <w:rPr>
                <w:b/>
                <w:color w:val="000000"/>
                <w:sz w:val="24"/>
                <w:szCs w:val="24"/>
              </w:rPr>
            </w:pPr>
            <w:r>
              <w:rPr>
                <w:b/>
                <w:color w:val="000000"/>
                <w:sz w:val="24"/>
                <w:szCs w:val="24"/>
              </w:rPr>
              <w:t xml:space="preserve">PROCEDURE e STRUMENTI di </w:t>
            </w:r>
          </w:p>
          <w:p w:rsidR="000824A9" w:rsidRDefault="00086080">
            <w:pPr>
              <w:pStyle w:val="Normale1"/>
              <w:spacing w:after="283"/>
              <w:rPr>
                <w:b/>
                <w:color w:val="000000"/>
                <w:sz w:val="24"/>
                <w:szCs w:val="24"/>
              </w:rPr>
            </w:pPr>
            <w:r>
              <w:rPr>
                <w:b/>
                <w:color w:val="000000"/>
                <w:sz w:val="24"/>
                <w:szCs w:val="24"/>
              </w:rPr>
              <w:t>Verifica e Valutazione adottati</w:t>
            </w:r>
          </w:p>
        </w:tc>
        <w:tc>
          <w:tcPr>
            <w:tcW w:w="7229" w:type="dxa"/>
          </w:tcPr>
          <w:p w:rsidR="000824A9" w:rsidRDefault="000824A9">
            <w:pPr>
              <w:pStyle w:val="Normale1"/>
              <w:rPr>
                <w:i/>
                <w:color w:val="000000"/>
                <w:sz w:val="24"/>
                <w:szCs w:val="24"/>
              </w:rPr>
            </w:pPr>
          </w:p>
          <w:p w:rsidR="000824A9" w:rsidRDefault="00086080">
            <w:pPr>
              <w:pStyle w:val="Normale1"/>
              <w:jc w:val="center"/>
              <w:rPr>
                <w:i/>
                <w:color w:val="000000"/>
                <w:sz w:val="24"/>
                <w:szCs w:val="24"/>
              </w:rPr>
            </w:pPr>
            <w:r>
              <w:rPr>
                <w:b/>
                <w:color w:val="000000"/>
                <w:sz w:val="24"/>
                <w:szCs w:val="24"/>
              </w:rPr>
              <w:t>Criteri di Valutazione</w:t>
            </w:r>
          </w:p>
          <w:p w:rsidR="000824A9" w:rsidRDefault="00086080">
            <w:pPr>
              <w:pStyle w:val="Normale1"/>
              <w:rPr>
                <w:i/>
                <w:color w:val="000000"/>
                <w:sz w:val="24"/>
                <w:szCs w:val="24"/>
              </w:rPr>
            </w:pPr>
            <w:r>
              <w:rPr>
                <w:i/>
                <w:color w:val="000000"/>
                <w:sz w:val="24"/>
                <w:szCs w:val="24"/>
              </w:rPr>
              <w:t xml:space="preserve">rif. Regolamento di Valutazione d’ istituto così come integrato e aggiornato con i criteri di verifica e valutazione in </w:t>
            </w:r>
            <w:proofErr w:type="spellStart"/>
            <w:r>
              <w:rPr>
                <w:i/>
                <w:color w:val="000000"/>
                <w:sz w:val="24"/>
                <w:szCs w:val="24"/>
              </w:rPr>
              <w:t>DaD</w:t>
            </w:r>
            <w:proofErr w:type="spellEnd"/>
            <w:r>
              <w:rPr>
                <w:i/>
                <w:color w:val="000000"/>
                <w:sz w:val="24"/>
                <w:szCs w:val="24"/>
              </w:rPr>
              <w:t xml:space="preserve"> e DDI</w:t>
            </w:r>
          </w:p>
        </w:tc>
      </w:tr>
      <w:tr w:rsidR="000824A9">
        <w:tc>
          <w:tcPr>
            <w:tcW w:w="2694" w:type="dxa"/>
            <w:tcBorders>
              <w:top w:val="single" w:sz="4" w:space="0" w:color="000000"/>
              <w:left w:val="single" w:sz="4" w:space="0" w:color="000000"/>
              <w:bottom w:val="single" w:sz="4" w:space="0" w:color="000000"/>
              <w:right w:val="single" w:sz="4" w:space="0" w:color="000000"/>
            </w:tcBorders>
          </w:tcPr>
          <w:p w:rsidR="000824A9" w:rsidRDefault="000824A9">
            <w:pPr>
              <w:pStyle w:val="Normale1"/>
              <w:spacing w:after="5" w:line="252" w:lineRule="auto"/>
              <w:ind w:left="10" w:right="2" w:hanging="10"/>
              <w:rPr>
                <w:b/>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0824A9" w:rsidRDefault="00086080">
            <w:pPr>
              <w:pStyle w:val="Normale1"/>
              <w:numPr>
                <w:ilvl w:val="0"/>
                <w:numId w:val="2"/>
              </w:numPr>
              <w:ind w:right="2"/>
              <w:jc w:val="both"/>
              <w:rPr>
                <w:color w:val="000000"/>
                <w:sz w:val="24"/>
                <w:szCs w:val="24"/>
              </w:rPr>
            </w:pPr>
            <w:r>
              <w:rPr>
                <w:color w:val="000000"/>
                <w:sz w:val="24"/>
                <w:szCs w:val="24"/>
              </w:rPr>
              <w:t>interrogazione on line;</w:t>
            </w:r>
          </w:p>
          <w:p w:rsidR="000824A9" w:rsidRDefault="00086080">
            <w:pPr>
              <w:pStyle w:val="Normale1"/>
              <w:numPr>
                <w:ilvl w:val="0"/>
                <w:numId w:val="2"/>
              </w:numPr>
              <w:ind w:right="2"/>
              <w:jc w:val="both"/>
              <w:rPr>
                <w:color w:val="000000"/>
                <w:sz w:val="24"/>
                <w:szCs w:val="24"/>
              </w:rPr>
            </w:pPr>
            <w:r>
              <w:rPr>
                <w:color w:val="000000"/>
                <w:sz w:val="24"/>
                <w:szCs w:val="24"/>
              </w:rPr>
              <w:t>colloquio individuale;</w:t>
            </w:r>
          </w:p>
          <w:p w:rsidR="000824A9" w:rsidRDefault="00086080">
            <w:pPr>
              <w:pStyle w:val="Normale1"/>
              <w:numPr>
                <w:ilvl w:val="0"/>
                <w:numId w:val="2"/>
              </w:numPr>
              <w:spacing w:line="276" w:lineRule="auto"/>
              <w:ind w:right="2"/>
              <w:jc w:val="both"/>
              <w:rPr>
                <w:color w:val="000000"/>
                <w:sz w:val="24"/>
                <w:szCs w:val="24"/>
              </w:rPr>
            </w:pPr>
            <w:r>
              <w:rPr>
                <w:color w:val="000000"/>
                <w:sz w:val="24"/>
                <w:szCs w:val="24"/>
              </w:rPr>
              <w:t xml:space="preserve">uso della lavagna ( </w:t>
            </w:r>
            <w:proofErr w:type="spellStart"/>
            <w:r>
              <w:rPr>
                <w:color w:val="000000"/>
                <w:sz w:val="24"/>
                <w:szCs w:val="24"/>
              </w:rPr>
              <w:t>Jamboard</w:t>
            </w:r>
            <w:proofErr w:type="spellEnd"/>
            <w:r>
              <w:rPr>
                <w:color w:val="000000"/>
                <w:sz w:val="24"/>
                <w:szCs w:val="24"/>
              </w:rPr>
              <w:t>);</w:t>
            </w:r>
          </w:p>
          <w:p w:rsidR="000824A9" w:rsidRDefault="00086080">
            <w:pPr>
              <w:pStyle w:val="Normale1"/>
              <w:numPr>
                <w:ilvl w:val="0"/>
                <w:numId w:val="2"/>
              </w:numPr>
              <w:spacing w:line="276" w:lineRule="auto"/>
              <w:ind w:right="2"/>
              <w:jc w:val="both"/>
              <w:rPr>
                <w:color w:val="000000"/>
                <w:sz w:val="24"/>
                <w:szCs w:val="24"/>
              </w:rPr>
            </w:pPr>
            <w:r>
              <w:rPr>
                <w:color w:val="000000"/>
                <w:sz w:val="24"/>
                <w:szCs w:val="24"/>
              </w:rPr>
              <w:t xml:space="preserve">esposizione di un argomento studiato (quando </w:t>
            </w:r>
            <w:r>
              <w:rPr>
                <w:color w:val="333333"/>
                <w:sz w:val="24"/>
                <w:szCs w:val="24"/>
              </w:rPr>
              <w:t>la classe è collegata);</w:t>
            </w:r>
          </w:p>
          <w:p w:rsidR="000824A9" w:rsidRDefault="00086080">
            <w:pPr>
              <w:pStyle w:val="Normale1"/>
              <w:numPr>
                <w:ilvl w:val="0"/>
                <w:numId w:val="2"/>
              </w:numPr>
              <w:ind w:right="2"/>
              <w:jc w:val="both"/>
              <w:rPr>
                <w:color w:val="000000"/>
                <w:sz w:val="24"/>
                <w:szCs w:val="24"/>
              </w:rPr>
            </w:pPr>
            <w:r>
              <w:rPr>
                <w:color w:val="000000"/>
                <w:sz w:val="24"/>
                <w:szCs w:val="24"/>
              </w:rPr>
              <w:t>Compiti a tempo;</w:t>
            </w:r>
          </w:p>
          <w:p w:rsidR="000824A9" w:rsidRDefault="00086080">
            <w:pPr>
              <w:pStyle w:val="Normale1"/>
              <w:numPr>
                <w:ilvl w:val="0"/>
                <w:numId w:val="2"/>
              </w:numPr>
              <w:ind w:right="2"/>
              <w:jc w:val="both"/>
              <w:rPr>
                <w:color w:val="000000"/>
                <w:sz w:val="24"/>
                <w:szCs w:val="24"/>
              </w:rPr>
            </w:pPr>
            <w:r>
              <w:rPr>
                <w:color w:val="000000"/>
                <w:sz w:val="24"/>
                <w:szCs w:val="24"/>
              </w:rPr>
              <w:t xml:space="preserve">Verifiche scritte Saggi, Relazioni, Testi ( può essere utile servirsi di software antiplagio - </w:t>
            </w:r>
            <w:proofErr w:type="spellStart"/>
            <w:r>
              <w:rPr>
                <w:color w:val="000000"/>
                <w:sz w:val="24"/>
                <w:szCs w:val="24"/>
              </w:rPr>
              <w:t>Compilatio</w:t>
            </w:r>
            <w:proofErr w:type="spellEnd"/>
            <w:r>
              <w:rPr>
                <w:color w:val="000000"/>
                <w:sz w:val="24"/>
                <w:szCs w:val="24"/>
              </w:rPr>
              <w:t>);</w:t>
            </w:r>
          </w:p>
          <w:p w:rsidR="000824A9" w:rsidRDefault="00086080">
            <w:pPr>
              <w:pStyle w:val="Normale1"/>
              <w:numPr>
                <w:ilvl w:val="0"/>
                <w:numId w:val="2"/>
              </w:numPr>
              <w:ind w:right="2"/>
              <w:jc w:val="both"/>
              <w:rPr>
                <w:color w:val="000000"/>
                <w:sz w:val="24"/>
                <w:szCs w:val="24"/>
              </w:rPr>
            </w:pPr>
            <w:proofErr w:type="spellStart"/>
            <w:r>
              <w:rPr>
                <w:color w:val="000000"/>
                <w:sz w:val="24"/>
                <w:szCs w:val="24"/>
              </w:rPr>
              <w:t>Commenting</w:t>
            </w:r>
            <w:proofErr w:type="spellEnd"/>
            <w:r>
              <w:rPr>
                <w:color w:val="000000"/>
                <w:sz w:val="24"/>
                <w:szCs w:val="24"/>
              </w:rPr>
              <w:t>;</w:t>
            </w:r>
          </w:p>
          <w:p w:rsidR="000824A9" w:rsidRDefault="00086080">
            <w:pPr>
              <w:pStyle w:val="Normale1"/>
              <w:numPr>
                <w:ilvl w:val="0"/>
                <w:numId w:val="2"/>
              </w:numPr>
              <w:ind w:right="2"/>
              <w:jc w:val="both"/>
              <w:rPr>
                <w:color w:val="000000"/>
                <w:sz w:val="24"/>
                <w:szCs w:val="24"/>
              </w:rPr>
            </w:pPr>
            <w:r>
              <w:rPr>
                <w:color w:val="000000"/>
                <w:sz w:val="24"/>
                <w:szCs w:val="24"/>
              </w:rPr>
              <w:t>Mappe Mentali;</w:t>
            </w:r>
          </w:p>
          <w:p w:rsidR="000824A9" w:rsidRDefault="00086080">
            <w:pPr>
              <w:pStyle w:val="Normale1"/>
              <w:numPr>
                <w:ilvl w:val="0"/>
                <w:numId w:val="2"/>
              </w:numPr>
              <w:ind w:right="2"/>
              <w:jc w:val="both"/>
              <w:rPr>
                <w:color w:val="000000"/>
                <w:sz w:val="24"/>
                <w:szCs w:val="24"/>
              </w:rPr>
            </w:pPr>
            <w:r>
              <w:rPr>
                <w:color w:val="000000"/>
                <w:sz w:val="24"/>
                <w:szCs w:val="24"/>
              </w:rPr>
              <w:t>Blogging;</w:t>
            </w:r>
          </w:p>
          <w:p w:rsidR="000824A9" w:rsidRDefault="00086080">
            <w:pPr>
              <w:pStyle w:val="Normale1"/>
              <w:numPr>
                <w:ilvl w:val="0"/>
                <w:numId w:val="2"/>
              </w:numPr>
              <w:ind w:right="2"/>
              <w:jc w:val="both"/>
              <w:rPr>
                <w:color w:val="000000"/>
                <w:sz w:val="24"/>
                <w:szCs w:val="24"/>
              </w:rPr>
            </w:pPr>
            <w:proofErr w:type="spellStart"/>
            <w:r>
              <w:rPr>
                <w:color w:val="000000"/>
                <w:sz w:val="24"/>
                <w:szCs w:val="24"/>
              </w:rPr>
              <w:t>Debate</w:t>
            </w:r>
            <w:proofErr w:type="spellEnd"/>
            <w:r>
              <w:rPr>
                <w:color w:val="000000"/>
                <w:sz w:val="24"/>
                <w:szCs w:val="24"/>
              </w:rPr>
              <w:t xml:space="preserve">  (Aula virtuale);</w:t>
            </w:r>
          </w:p>
          <w:p w:rsidR="000824A9" w:rsidRDefault="00086080">
            <w:pPr>
              <w:pStyle w:val="Normale1"/>
              <w:numPr>
                <w:ilvl w:val="0"/>
                <w:numId w:val="2"/>
              </w:numPr>
              <w:ind w:right="2"/>
              <w:jc w:val="both"/>
              <w:rPr>
                <w:color w:val="000000"/>
                <w:sz w:val="24"/>
                <w:szCs w:val="24"/>
              </w:rPr>
            </w:pPr>
            <w:r>
              <w:rPr>
                <w:color w:val="000000"/>
                <w:sz w:val="24"/>
                <w:szCs w:val="24"/>
              </w:rPr>
              <w:t>Esperimenti e relazioni di laboratorio;</w:t>
            </w:r>
          </w:p>
          <w:p w:rsidR="000824A9" w:rsidRDefault="00086080">
            <w:pPr>
              <w:pStyle w:val="Normale1"/>
              <w:numPr>
                <w:ilvl w:val="0"/>
                <w:numId w:val="2"/>
              </w:numPr>
              <w:ind w:right="2"/>
              <w:jc w:val="both"/>
              <w:rPr>
                <w:color w:val="000000"/>
                <w:sz w:val="24"/>
                <w:szCs w:val="24"/>
              </w:rPr>
            </w:pPr>
            <w:proofErr w:type="spellStart"/>
            <w:r>
              <w:rPr>
                <w:color w:val="000000"/>
                <w:sz w:val="24"/>
                <w:szCs w:val="24"/>
              </w:rPr>
              <w:t>Classroom</w:t>
            </w:r>
            <w:proofErr w:type="spellEnd"/>
            <w:r>
              <w:rPr>
                <w:color w:val="000000"/>
                <w:sz w:val="24"/>
                <w:szCs w:val="24"/>
              </w:rPr>
              <w:t>: compito, compito con Quiz, domanda;</w:t>
            </w:r>
          </w:p>
          <w:p w:rsidR="000824A9" w:rsidRDefault="00086080">
            <w:pPr>
              <w:pStyle w:val="Normale1"/>
              <w:numPr>
                <w:ilvl w:val="0"/>
                <w:numId w:val="2"/>
              </w:numPr>
              <w:ind w:right="2"/>
              <w:jc w:val="both"/>
              <w:rPr>
                <w:color w:val="000000"/>
                <w:sz w:val="24"/>
                <w:szCs w:val="24"/>
              </w:rPr>
            </w:pPr>
            <w:r>
              <w:rPr>
                <w:color w:val="000000"/>
                <w:sz w:val="24"/>
                <w:szCs w:val="24"/>
              </w:rPr>
              <w:t xml:space="preserve">Produzione di elaborati (test,audio o video) da parte degli </w:t>
            </w:r>
            <w:r>
              <w:rPr>
                <w:color w:val="000000"/>
                <w:sz w:val="24"/>
                <w:szCs w:val="24"/>
              </w:rPr>
              <w:lastRenderedPageBreak/>
              <w:t>studenti;</w:t>
            </w:r>
          </w:p>
          <w:p w:rsidR="000824A9" w:rsidRDefault="00086080">
            <w:pPr>
              <w:pStyle w:val="Normale1"/>
              <w:numPr>
                <w:ilvl w:val="0"/>
                <w:numId w:val="2"/>
              </w:numPr>
              <w:ind w:right="2"/>
              <w:jc w:val="both"/>
              <w:rPr>
                <w:color w:val="000000"/>
                <w:sz w:val="24"/>
                <w:szCs w:val="24"/>
              </w:rPr>
            </w:pPr>
            <w:r>
              <w:rPr>
                <w:color w:val="000000"/>
                <w:sz w:val="24"/>
                <w:szCs w:val="24"/>
              </w:rPr>
              <w:t>Produzione di materiali di ricerca da parte degli studenti;</w:t>
            </w:r>
          </w:p>
          <w:p w:rsidR="000824A9" w:rsidRDefault="00086080">
            <w:pPr>
              <w:pStyle w:val="Normale1"/>
              <w:numPr>
                <w:ilvl w:val="0"/>
                <w:numId w:val="2"/>
              </w:numPr>
              <w:ind w:right="2"/>
              <w:jc w:val="both"/>
              <w:rPr>
                <w:color w:val="000000"/>
                <w:sz w:val="24"/>
                <w:szCs w:val="24"/>
              </w:rPr>
            </w:pPr>
            <w:proofErr w:type="spellStart"/>
            <w:r>
              <w:rPr>
                <w:color w:val="000000"/>
                <w:sz w:val="24"/>
                <w:szCs w:val="24"/>
              </w:rPr>
              <w:t>Puntalità</w:t>
            </w:r>
            <w:proofErr w:type="spellEnd"/>
            <w:r>
              <w:rPr>
                <w:color w:val="000000"/>
                <w:sz w:val="24"/>
                <w:szCs w:val="24"/>
              </w:rPr>
              <w:t xml:space="preserve"> nel rispetto della consegna indicata dal docente;</w:t>
            </w:r>
          </w:p>
          <w:p w:rsidR="000824A9" w:rsidRDefault="00086080">
            <w:pPr>
              <w:pStyle w:val="Normale1"/>
              <w:numPr>
                <w:ilvl w:val="0"/>
                <w:numId w:val="2"/>
              </w:numPr>
              <w:ind w:right="2"/>
              <w:jc w:val="both"/>
              <w:rPr>
                <w:color w:val="000000"/>
                <w:sz w:val="24"/>
                <w:szCs w:val="24"/>
              </w:rPr>
            </w:pPr>
            <w:r>
              <w:rPr>
                <w:color w:val="000000"/>
                <w:sz w:val="24"/>
                <w:szCs w:val="24"/>
              </w:rPr>
              <w:t>Altro:____________________________________________</w:t>
            </w:r>
          </w:p>
          <w:p w:rsidR="000824A9" w:rsidRDefault="000824A9">
            <w:pPr>
              <w:pStyle w:val="Normale1"/>
              <w:spacing w:after="5" w:line="252" w:lineRule="auto"/>
              <w:ind w:left="10" w:right="2" w:hanging="10"/>
              <w:jc w:val="both"/>
              <w:rPr>
                <w:color w:val="000000"/>
                <w:sz w:val="24"/>
                <w:szCs w:val="24"/>
              </w:rPr>
            </w:pPr>
          </w:p>
        </w:tc>
      </w:tr>
      <w:tr w:rsidR="000824A9">
        <w:tc>
          <w:tcPr>
            <w:tcW w:w="2694" w:type="dxa"/>
            <w:tcBorders>
              <w:top w:val="single" w:sz="4" w:space="0" w:color="000000"/>
              <w:left w:val="single" w:sz="4" w:space="0" w:color="000000"/>
              <w:bottom w:val="single" w:sz="4" w:space="0" w:color="000000"/>
              <w:right w:val="single" w:sz="4" w:space="0" w:color="000000"/>
            </w:tcBorders>
          </w:tcPr>
          <w:p w:rsidR="000824A9" w:rsidRDefault="00086080">
            <w:pPr>
              <w:pStyle w:val="Normale1"/>
              <w:spacing w:after="5" w:line="248" w:lineRule="auto"/>
              <w:ind w:left="10" w:right="2" w:hanging="10"/>
              <w:jc w:val="both"/>
              <w:rPr>
                <w:b/>
                <w:color w:val="000000"/>
                <w:sz w:val="24"/>
                <w:szCs w:val="24"/>
              </w:rPr>
            </w:pPr>
            <w:r>
              <w:rPr>
                <w:b/>
                <w:color w:val="000000"/>
                <w:sz w:val="24"/>
                <w:szCs w:val="24"/>
              </w:rPr>
              <w:lastRenderedPageBreak/>
              <w:t>AZIONI INCLUSIVE</w:t>
            </w:r>
          </w:p>
          <w:p w:rsidR="000824A9" w:rsidRDefault="00086080">
            <w:pPr>
              <w:pStyle w:val="Normale1"/>
              <w:spacing w:after="5" w:line="252" w:lineRule="auto"/>
              <w:ind w:left="10" w:right="2" w:hanging="10"/>
              <w:rPr>
                <w:color w:val="000000"/>
                <w:sz w:val="24"/>
                <w:szCs w:val="24"/>
              </w:rPr>
            </w:pPr>
            <w:r>
              <w:rPr>
                <w:color w:val="000000"/>
                <w:sz w:val="24"/>
                <w:szCs w:val="24"/>
              </w:rPr>
              <w:t>Adottate (anche in riferimento a PEI/PDP)</w:t>
            </w:r>
          </w:p>
        </w:tc>
        <w:tc>
          <w:tcPr>
            <w:tcW w:w="7229" w:type="dxa"/>
            <w:tcBorders>
              <w:top w:val="single" w:sz="4" w:space="0" w:color="000000"/>
              <w:left w:val="single" w:sz="4" w:space="0" w:color="000000"/>
              <w:bottom w:val="single" w:sz="4" w:space="0" w:color="000000"/>
              <w:right w:val="single" w:sz="4" w:space="0" w:color="000000"/>
            </w:tcBorders>
          </w:tcPr>
          <w:p w:rsidR="000824A9" w:rsidRDefault="00086080">
            <w:pPr>
              <w:pStyle w:val="Normale1"/>
              <w:numPr>
                <w:ilvl w:val="0"/>
                <w:numId w:val="1"/>
              </w:numPr>
              <w:spacing w:line="276" w:lineRule="auto"/>
              <w:ind w:right="2"/>
              <w:jc w:val="both"/>
              <w:rPr>
                <w:color w:val="000000"/>
                <w:sz w:val="24"/>
                <w:szCs w:val="24"/>
              </w:rPr>
            </w:pPr>
            <w:r>
              <w:rPr>
                <w:color w:val="000000"/>
                <w:sz w:val="24"/>
                <w:szCs w:val="24"/>
              </w:rPr>
              <w:t xml:space="preserve">Produzione e utilizzo di materiale semplificato </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Produzione di mappe concettuali, schemi, procedure</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Indicazione di siti specifici per studenti DSA/BES/DA</w:t>
            </w:r>
          </w:p>
          <w:p w:rsidR="000824A9" w:rsidRDefault="00086080">
            <w:pPr>
              <w:pStyle w:val="Normale1"/>
              <w:numPr>
                <w:ilvl w:val="0"/>
                <w:numId w:val="1"/>
              </w:numPr>
              <w:spacing w:line="276" w:lineRule="auto"/>
              <w:ind w:right="2"/>
              <w:jc w:val="both"/>
              <w:rPr>
                <w:color w:val="000000"/>
                <w:sz w:val="24"/>
                <w:szCs w:val="24"/>
              </w:rPr>
            </w:pPr>
            <w:r>
              <w:rPr>
                <w:color w:val="000000"/>
                <w:sz w:val="24"/>
                <w:szCs w:val="24"/>
              </w:rPr>
              <w:t>Collaborazione con docente specializzato/consiglio di classe</w:t>
            </w:r>
          </w:p>
          <w:p w:rsidR="000824A9" w:rsidRDefault="00086080">
            <w:pPr>
              <w:pStyle w:val="Normale1"/>
              <w:numPr>
                <w:ilvl w:val="0"/>
                <w:numId w:val="1"/>
              </w:numPr>
              <w:spacing w:after="200" w:line="276" w:lineRule="auto"/>
              <w:ind w:right="2"/>
              <w:jc w:val="both"/>
              <w:rPr>
                <w:color w:val="000000"/>
                <w:sz w:val="24"/>
                <w:szCs w:val="24"/>
              </w:rPr>
            </w:pPr>
            <w:r>
              <w:rPr>
                <w:color w:val="000000"/>
                <w:sz w:val="24"/>
                <w:szCs w:val="24"/>
              </w:rPr>
              <w:t>Altro:_________________________</w:t>
            </w:r>
          </w:p>
        </w:tc>
      </w:tr>
    </w:tbl>
    <w:p w:rsidR="000824A9" w:rsidRDefault="00086080">
      <w:pPr>
        <w:pStyle w:val="Normale1"/>
        <w:rPr>
          <w:sz w:val="24"/>
          <w:szCs w:val="24"/>
        </w:rPr>
      </w:pPr>
      <w:bookmarkStart w:id="1" w:name="_gjdgxs" w:colFirst="0" w:colLast="0"/>
      <w:bookmarkEnd w:id="1"/>
      <w:r>
        <w:rPr>
          <w:sz w:val="24"/>
          <w:szCs w:val="24"/>
        </w:rPr>
        <w:t>luogo,lì________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0824A9" w:rsidSect="000824A9">
      <w:pgSz w:w="11906" w:h="16838"/>
      <w:pgMar w:top="851"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4E4"/>
    <w:multiLevelType w:val="multilevel"/>
    <w:tmpl w:val="31ECA8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BA14D97"/>
    <w:multiLevelType w:val="multilevel"/>
    <w:tmpl w:val="CDDE44E8"/>
    <w:lvl w:ilvl="0">
      <w:start w:val="1"/>
      <w:numFmt w:val="bullet"/>
      <w:lvlText w:val="o"/>
      <w:lvlJc w:val="left"/>
      <w:pPr>
        <w:ind w:left="72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hyphenationZone w:val="283"/>
  <w:characterSpacingControl w:val="doNotCompress"/>
  <w:compat>
    <w:compatSetting w:name="compatibilityMode" w:uri="http://schemas.microsoft.com/office/word" w:val="12"/>
  </w:compat>
  <w:rsids>
    <w:rsidRoot w:val="000824A9"/>
    <w:rsid w:val="000824A9"/>
    <w:rsid w:val="00086080"/>
    <w:rsid w:val="000B0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0824A9"/>
    <w:pPr>
      <w:keepNext/>
      <w:keepLines/>
      <w:spacing w:before="480" w:after="120"/>
      <w:outlineLvl w:val="0"/>
    </w:pPr>
    <w:rPr>
      <w:b/>
      <w:sz w:val="48"/>
      <w:szCs w:val="48"/>
    </w:rPr>
  </w:style>
  <w:style w:type="paragraph" w:styleId="Titolo2">
    <w:name w:val="heading 2"/>
    <w:basedOn w:val="Normale1"/>
    <w:next w:val="Normale1"/>
    <w:rsid w:val="000824A9"/>
    <w:pPr>
      <w:keepNext/>
      <w:keepLines/>
      <w:spacing w:before="360" w:after="80"/>
      <w:outlineLvl w:val="1"/>
    </w:pPr>
    <w:rPr>
      <w:b/>
      <w:sz w:val="36"/>
      <w:szCs w:val="36"/>
    </w:rPr>
  </w:style>
  <w:style w:type="paragraph" w:styleId="Titolo3">
    <w:name w:val="heading 3"/>
    <w:basedOn w:val="Normale1"/>
    <w:next w:val="Normale1"/>
    <w:rsid w:val="000824A9"/>
    <w:pPr>
      <w:keepNext/>
      <w:keepLines/>
      <w:spacing w:before="280" w:after="80"/>
      <w:outlineLvl w:val="2"/>
    </w:pPr>
    <w:rPr>
      <w:b/>
      <w:sz w:val="28"/>
      <w:szCs w:val="28"/>
    </w:rPr>
  </w:style>
  <w:style w:type="paragraph" w:styleId="Titolo4">
    <w:name w:val="heading 4"/>
    <w:basedOn w:val="Normale1"/>
    <w:next w:val="Normale1"/>
    <w:rsid w:val="000824A9"/>
    <w:pPr>
      <w:keepNext/>
      <w:keepLines/>
      <w:spacing w:before="240" w:after="40"/>
      <w:outlineLvl w:val="3"/>
    </w:pPr>
    <w:rPr>
      <w:b/>
      <w:sz w:val="24"/>
      <w:szCs w:val="24"/>
    </w:rPr>
  </w:style>
  <w:style w:type="paragraph" w:styleId="Titolo5">
    <w:name w:val="heading 5"/>
    <w:basedOn w:val="Normale1"/>
    <w:next w:val="Normale1"/>
    <w:rsid w:val="000824A9"/>
    <w:pPr>
      <w:keepNext/>
      <w:keepLines/>
      <w:spacing w:before="220" w:after="40"/>
      <w:outlineLvl w:val="4"/>
    </w:pPr>
    <w:rPr>
      <w:b/>
    </w:rPr>
  </w:style>
  <w:style w:type="paragraph" w:styleId="Titolo6">
    <w:name w:val="heading 6"/>
    <w:basedOn w:val="Normale1"/>
    <w:next w:val="Normale1"/>
    <w:rsid w:val="000824A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824A9"/>
  </w:style>
  <w:style w:type="table" w:customStyle="1" w:styleId="TableNormal">
    <w:name w:val="Table Normal"/>
    <w:rsid w:val="000824A9"/>
    <w:tblPr>
      <w:tblCellMar>
        <w:top w:w="0" w:type="dxa"/>
        <w:left w:w="0" w:type="dxa"/>
        <w:bottom w:w="0" w:type="dxa"/>
        <w:right w:w="0" w:type="dxa"/>
      </w:tblCellMar>
    </w:tblPr>
  </w:style>
  <w:style w:type="paragraph" w:styleId="Titolo">
    <w:name w:val="Title"/>
    <w:basedOn w:val="Normale1"/>
    <w:next w:val="Normale1"/>
    <w:rsid w:val="000824A9"/>
    <w:pPr>
      <w:keepNext/>
      <w:keepLines/>
      <w:spacing w:before="480" w:after="120"/>
    </w:pPr>
    <w:rPr>
      <w:b/>
      <w:sz w:val="72"/>
      <w:szCs w:val="72"/>
    </w:rPr>
  </w:style>
  <w:style w:type="paragraph" w:styleId="Sottotitolo">
    <w:name w:val="Subtitle"/>
    <w:basedOn w:val="Normale1"/>
    <w:next w:val="Normale1"/>
    <w:rsid w:val="000824A9"/>
    <w:pPr>
      <w:keepNext/>
      <w:keepLines/>
      <w:spacing w:before="360" w:after="80"/>
    </w:pPr>
    <w:rPr>
      <w:rFonts w:ascii="Georgia" w:eastAsia="Georgia" w:hAnsi="Georgia" w:cs="Georgia"/>
      <w:i/>
      <w:color w:val="666666"/>
      <w:sz w:val="48"/>
      <w:szCs w:val="48"/>
    </w:rPr>
  </w:style>
  <w:style w:type="table" w:customStyle="1" w:styleId="a">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0824A9"/>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B01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Giuseppe </cp:lastModifiedBy>
  <cp:revision>3</cp:revision>
  <dcterms:created xsi:type="dcterms:W3CDTF">2022-02-15T08:10:00Z</dcterms:created>
  <dcterms:modified xsi:type="dcterms:W3CDTF">2022-02-15T14:15:00Z</dcterms:modified>
</cp:coreProperties>
</file>