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640" w:rsidRDefault="00625640" w:rsidP="001A5C8B">
      <w:pPr>
        <w:rPr>
          <w:sz w:val="28"/>
          <w:szCs w:val="28"/>
        </w:rPr>
      </w:pPr>
    </w:p>
    <w:p w:rsidR="001A5C8B" w:rsidRPr="000605E4" w:rsidRDefault="00BD54FB" w:rsidP="001A5C8B">
      <w:pPr>
        <w:tabs>
          <w:tab w:val="left" w:pos="750"/>
          <w:tab w:val="left" w:pos="4253"/>
          <w:tab w:val="center" w:pos="4395"/>
        </w:tabs>
      </w:pPr>
      <w:r w:rsidRPr="000605E4">
        <w:rPr>
          <w:noProof/>
        </w:rPr>
        <w:drawing>
          <wp:anchor distT="0" distB="0" distL="114300" distR="114300" simplePos="0" relativeHeight="251654144" behindDoc="1" locked="0" layoutInCell="1" allowOverlap="1" wp14:anchorId="52E38FD8" wp14:editId="7F123F9C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71500" cy="571500"/>
            <wp:effectExtent l="19050" t="0" r="0" b="0"/>
            <wp:wrapNone/>
            <wp:docPr id="4" name="Immagine 6" descr="http://t2.gstatic.com/images?q=tbn:xTeehAK4TGgUYM:http://www.agrigentoeda.it/eda/images/stories/logo_repubblica%2520italiana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http://t2.gstatic.com/images?q=tbn:xTeehAK4TGgUYM:http://www.agrigentoeda.it/eda/images/stories/logo_repubblica%2520italiana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5C8B" w:rsidRPr="000605E4">
        <w:tab/>
      </w:r>
    </w:p>
    <w:p w:rsidR="001A5C8B" w:rsidRPr="000605E4" w:rsidRDefault="001A5C8B" w:rsidP="001A5C8B">
      <w:pPr>
        <w:tabs>
          <w:tab w:val="left" w:pos="750"/>
          <w:tab w:val="left" w:pos="4253"/>
          <w:tab w:val="center" w:pos="4395"/>
        </w:tabs>
      </w:pPr>
      <w:r w:rsidRPr="000605E4">
        <w:tab/>
      </w:r>
      <w:r w:rsidRPr="000605E4">
        <w:tab/>
      </w:r>
      <w:r w:rsidR="00BD54FB" w:rsidRPr="000605E4">
        <w:rPr>
          <w:noProof/>
        </w:rPr>
        <w:drawing>
          <wp:anchor distT="0" distB="0" distL="114300" distR="114300" simplePos="0" relativeHeight="251655168" behindDoc="1" locked="0" layoutInCell="1" allowOverlap="0" wp14:anchorId="7A1F4452" wp14:editId="1C8CF959">
            <wp:simplePos x="0" y="0"/>
            <wp:positionH relativeFrom="column">
              <wp:posOffset>480060</wp:posOffset>
            </wp:positionH>
            <wp:positionV relativeFrom="paragraph">
              <wp:posOffset>0</wp:posOffset>
            </wp:positionV>
            <wp:extent cx="523875" cy="457200"/>
            <wp:effectExtent l="19050" t="0" r="9525" b="0"/>
            <wp:wrapNone/>
            <wp:docPr id="5" name="Immagine 4" descr="Stemma_Regione_Sici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_Regione_Sicilian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05E4">
        <w:t xml:space="preserve">                                                             </w:t>
      </w:r>
      <w:r w:rsidR="00BD54FB" w:rsidRPr="000605E4">
        <w:rPr>
          <w:noProof/>
        </w:rPr>
        <w:drawing>
          <wp:inline distT="0" distB="0" distL="0" distR="0" wp14:anchorId="67469309" wp14:editId="1983B9F5">
            <wp:extent cx="561975" cy="438150"/>
            <wp:effectExtent l="19050" t="0" r="9525" b="0"/>
            <wp:docPr id="1" name="Immagine 2" descr="http://files.liceoclassicodesanctis.it/200021414-9f1bda015b/logo_euro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http://files.liceoclassicodesanctis.it/200021414-9f1bda015b/logo_europ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8B" w:rsidRPr="000605E4" w:rsidRDefault="001A5C8B" w:rsidP="001A5C8B">
      <w:pPr>
        <w:spacing w:line="312" w:lineRule="auto"/>
        <w:rPr>
          <w:sz w:val="18"/>
          <w:szCs w:val="18"/>
        </w:rPr>
      </w:pPr>
    </w:p>
    <w:tbl>
      <w:tblPr>
        <w:tblW w:w="10490" w:type="dxa"/>
        <w:tblInd w:w="-34" w:type="dxa"/>
        <w:tblLook w:val="01E0" w:firstRow="1" w:lastRow="1" w:firstColumn="1" w:lastColumn="1" w:noHBand="0" w:noVBand="0"/>
      </w:tblPr>
      <w:tblGrid>
        <w:gridCol w:w="10490"/>
      </w:tblGrid>
      <w:tr w:rsidR="0074447B" w:rsidRPr="000605E4" w:rsidTr="0074447B">
        <w:trPr>
          <w:trHeight w:val="369"/>
        </w:trPr>
        <w:tc>
          <w:tcPr>
            <w:tcW w:w="10490" w:type="dxa"/>
            <w:shd w:val="clear" w:color="auto" w:fill="auto"/>
            <w:vAlign w:val="center"/>
          </w:tcPr>
          <w:p w:rsidR="0074447B" w:rsidRPr="000605E4" w:rsidRDefault="0074447B" w:rsidP="0074447B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proofErr w:type="gramStart"/>
            <w:r w:rsidRPr="000605E4">
              <w:rPr>
                <w:b/>
                <w:sz w:val="20"/>
              </w:rPr>
              <w:t>Unione Europea * Ministero Istruzione Università Ricerca * Regione Sicilia * Distretto Scolastico n. 1</w:t>
            </w:r>
            <w:proofErr w:type="gramEnd"/>
          </w:p>
          <w:p w:rsidR="0074447B" w:rsidRPr="000605E4" w:rsidRDefault="0074447B" w:rsidP="0074447B">
            <w:pPr>
              <w:spacing w:before="91"/>
              <w:ind w:right="-1"/>
              <w:jc w:val="center"/>
              <w:rPr>
                <w:b/>
                <w:sz w:val="36"/>
              </w:rPr>
            </w:pPr>
            <w:r w:rsidRPr="000605E4">
              <w:rPr>
                <w:b/>
                <w:sz w:val="36"/>
              </w:rPr>
              <w:t>Istituto di Istruzione Secondaria Superiore Statale</w:t>
            </w:r>
          </w:p>
          <w:p w:rsidR="0074447B" w:rsidRPr="000605E4" w:rsidRDefault="0074447B" w:rsidP="0074447B">
            <w:pPr>
              <w:spacing w:before="4" w:line="318" w:lineRule="exact"/>
              <w:ind w:right="-1"/>
              <w:jc w:val="center"/>
              <w:rPr>
                <w:b/>
                <w:i/>
                <w:sz w:val="28"/>
              </w:rPr>
            </w:pPr>
            <w:r w:rsidRPr="000605E4">
              <w:rPr>
                <w:b/>
                <w:i/>
                <w:sz w:val="28"/>
              </w:rPr>
              <w:t>“Don Michele Arena”</w:t>
            </w:r>
          </w:p>
          <w:p w:rsidR="0074447B" w:rsidRPr="000605E4" w:rsidRDefault="0074447B" w:rsidP="0074447B">
            <w:pPr>
              <w:spacing w:line="226" w:lineRule="exact"/>
              <w:ind w:right="-1"/>
              <w:jc w:val="center"/>
              <w:rPr>
                <w:sz w:val="20"/>
              </w:rPr>
            </w:pPr>
            <w:r w:rsidRPr="000605E4">
              <w:rPr>
                <w:w w:val="99"/>
                <w:sz w:val="20"/>
              </w:rPr>
              <w:t>Via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V.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Ne</w:t>
            </w:r>
            <w:r w:rsidRPr="000605E4">
              <w:rPr>
                <w:spacing w:val="1"/>
                <w:w w:val="99"/>
                <w:sz w:val="20"/>
              </w:rPr>
              <w:t>n</w:t>
            </w:r>
            <w:r w:rsidRPr="000605E4">
              <w:rPr>
                <w:spacing w:val="-2"/>
                <w:w w:val="99"/>
                <w:sz w:val="20"/>
              </w:rPr>
              <w:t>n</w:t>
            </w:r>
            <w:r w:rsidRPr="000605E4">
              <w:rPr>
                <w:w w:val="99"/>
                <w:sz w:val="20"/>
              </w:rPr>
              <w:t>i,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2</w:t>
            </w:r>
            <w:r w:rsidRPr="000605E4">
              <w:rPr>
                <w:spacing w:val="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rFonts w:ascii="Wingdings" w:hAnsi="Wingdings"/>
                <w:w w:val="295"/>
                <w:sz w:val="20"/>
              </w:rPr>
              <w:t>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/2</w:t>
            </w:r>
            <w:r w:rsidRPr="000605E4">
              <w:rPr>
                <w:spacing w:val="1"/>
                <w:w w:val="99"/>
                <w:sz w:val="20"/>
              </w:rPr>
              <w:t>2</w:t>
            </w:r>
            <w:r w:rsidRPr="000605E4">
              <w:rPr>
                <w:spacing w:val="-2"/>
                <w:w w:val="99"/>
                <w:sz w:val="20"/>
              </w:rPr>
              <w:t>5</w:t>
            </w:r>
            <w:r w:rsidRPr="000605E4">
              <w:rPr>
                <w:spacing w:val="1"/>
                <w:w w:val="99"/>
                <w:sz w:val="20"/>
              </w:rPr>
              <w:t>1</w:t>
            </w:r>
            <w:r w:rsidRPr="000605E4">
              <w:rPr>
                <w:w w:val="99"/>
                <w:sz w:val="20"/>
              </w:rPr>
              <w:t>0</w:t>
            </w:r>
            <w:r w:rsidRPr="000605E4">
              <w:rPr>
                <w:spacing w:val="3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Fax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/2</w:t>
            </w:r>
            <w:r w:rsidRPr="000605E4">
              <w:rPr>
                <w:spacing w:val="-2"/>
                <w:w w:val="99"/>
                <w:sz w:val="20"/>
              </w:rPr>
              <w:t>4</w:t>
            </w:r>
            <w:r w:rsidRPr="000605E4">
              <w:rPr>
                <w:spacing w:val="1"/>
                <w:w w:val="99"/>
                <w:sz w:val="20"/>
              </w:rPr>
              <w:t>2</w:t>
            </w:r>
            <w:r w:rsidRPr="000605E4">
              <w:rPr>
                <w:spacing w:val="2"/>
                <w:w w:val="99"/>
                <w:sz w:val="20"/>
              </w:rPr>
              <w:t>4</w:t>
            </w:r>
            <w:r w:rsidRPr="000605E4">
              <w:rPr>
                <w:b/>
                <w:w w:val="99"/>
                <w:sz w:val="20"/>
              </w:rPr>
              <w:t>7</w:t>
            </w:r>
            <w:r w:rsidRPr="000605E4">
              <w:rPr>
                <w:b/>
                <w:spacing w:val="1"/>
                <w:sz w:val="20"/>
              </w:rPr>
              <w:t xml:space="preserve"> </w:t>
            </w:r>
            <w:r w:rsidRPr="000605E4">
              <w:rPr>
                <w:b/>
                <w:spacing w:val="-1"/>
                <w:w w:val="99"/>
                <w:sz w:val="20"/>
              </w:rPr>
              <w:t>=</w:t>
            </w:r>
            <w:r w:rsidRPr="000605E4">
              <w:rPr>
                <w:b/>
                <w:w w:val="99"/>
                <w:sz w:val="20"/>
              </w:rPr>
              <w:t>=</w:t>
            </w:r>
            <w:r w:rsidRPr="000605E4">
              <w:rPr>
                <w:b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Via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Gi</w:t>
            </w:r>
            <w:r w:rsidRPr="000605E4">
              <w:rPr>
                <w:spacing w:val="1"/>
                <w:w w:val="99"/>
                <w:sz w:val="20"/>
              </w:rPr>
              <w:t>o</w:t>
            </w:r>
            <w:r w:rsidRPr="000605E4">
              <w:rPr>
                <w:w w:val="99"/>
                <w:sz w:val="20"/>
              </w:rPr>
              <w:t>tto,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2</w:t>
            </w:r>
            <w:r w:rsidRPr="000605E4">
              <w:rPr>
                <w:w w:val="99"/>
                <w:sz w:val="20"/>
              </w:rPr>
              <w:t>0</w:t>
            </w:r>
            <w:r w:rsidRPr="000605E4">
              <w:rPr>
                <w:spacing w:val="3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rFonts w:ascii="Wingdings" w:hAnsi="Wingdings"/>
                <w:w w:val="295"/>
                <w:sz w:val="20"/>
              </w:rPr>
              <w:t></w:t>
            </w:r>
            <w:r w:rsidRPr="000605E4">
              <w:rPr>
                <w:spacing w:val="1"/>
                <w:w w:val="99"/>
                <w:sz w:val="20"/>
              </w:rPr>
              <w:t>09</w:t>
            </w:r>
            <w:r w:rsidRPr="000605E4">
              <w:rPr>
                <w:spacing w:val="-2"/>
                <w:w w:val="99"/>
                <w:sz w:val="20"/>
              </w:rPr>
              <w:t>2</w:t>
            </w:r>
            <w:r w:rsidRPr="000605E4">
              <w:rPr>
                <w:spacing w:val="1"/>
                <w:w w:val="99"/>
                <w:sz w:val="20"/>
              </w:rPr>
              <w:t>5</w:t>
            </w:r>
            <w:r w:rsidRPr="000605E4">
              <w:rPr>
                <w:w w:val="99"/>
                <w:sz w:val="20"/>
              </w:rPr>
              <w:t>/8</w:t>
            </w:r>
            <w:r w:rsidRPr="000605E4">
              <w:rPr>
                <w:spacing w:val="1"/>
                <w:w w:val="99"/>
                <w:sz w:val="20"/>
              </w:rPr>
              <w:t>5</w:t>
            </w:r>
            <w:r w:rsidRPr="000605E4">
              <w:rPr>
                <w:spacing w:val="-2"/>
                <w:w w:val="99"/>
                <w:sz w:val="20"/>
              </w:rPr>
              <w:t>3</w:t>
            </w:r>
            <w:r w:rsidRPr="000605E4">
              <w:rPr>
                <w:spacing w:val="1"/>
                <w:w w:val="99"/>
                <w:sz w:val="20"/>
              </w:rPr>
              <w:t>6</w:t>
            </w:r>
            <w:r w:rsidRPr="000605E4">
              <w:rPr>
                <w:w w:val="99"/>
                <w:sz w:val="20"/>
              </w:rPr>
              <w:t>5</w:t>
            </w:r>
            <w:r w:rsidRPr="000605E4">
              <w:rPr>
                <w:spacing w:val="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Fax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/8</w:t>
            </w:r>
            <w:r w:rsidRPr="000605E4">
              <w:rPr>
                <w:spacing w:val="-2"/>
                <w:w w:val="99"/>
                <w:sz w:val="20"/>
              </w:rPr>
              <w:t>5</w:t>
            </w:r>
            <w:r w:rsidRPr="000605E4">
              <w:rPr>
                <w:spacing w:val="1"/>
                <w:w w:val="99"/>
                <w:sz w:val="20"/>
              </w:rPr>
              <w:t>36</w:t>
            </w:r>
            <w:r w:rsidRPr="000605E4">
              <w:rPr>
                <w:w w:val="99"/>
                <w:sz w:val="20"/>
              </w:rPr>
              <w:t>6</w:t>
            </w:r>
          </w:p>
          <w:p w:rsidR="0074447B" w:rsidRPr="000605E4" w:rsidRDefault="0074447B" w:rsidP="0074447B">
            <w:pPr>
              <w:ind w:right="-1"/>
              <w:jc w:val="center"/>
              <w:rPr>
                <w:sz w:val="20"/>
              </w:rPr>
            </w:pPr>
            <w:r w:rsidRPr="000605E4">
              <w:rPr>
                <w:spacing w:val="-1"/>
                <w:w w:val="99"/>
                <w:sz w:val="20"/>
              </w:rPr>
              <w:t>C</w:t>
            </w:r>
            <w:r w:rsidRPr="000605E4">
              <w:rPr>
                <w:spacing w:val="1"/>
                <w:w w:val="99"/>
                <w:sz w:val="20"/>
              </w:rPr>
              <w:t>o</w:t>
            </w:r>
            <w:r w:rsidRPr="000605E4">
              <w:rPr>
                <w:w w:val="99"/>
                <w:sz w:val="20"/>
              </w:rPr>
              <w:t>r</w:t>
            </w:r>
            <w:r w:rsidRPr="000605E4">
              <w:rPr>
                <w:spacing w:val="-1"/>
                <w:w w:val="99"/>
                <w:sz w:val="20"/>
              </w:rPr>
              <w:t>s</w:t>
            </w:r>
            <w:r w:rsidRPr="000605E4">
              <w:rPr>
                <w:w w:val="99"/>
                <w:sz w:val="20"/>
              </w:rPr>
              <w:t>o</w:t>
            </w:r>
            <w:r w:rsidRPr="000605E4">
              <w:rPr>
                <w:spacing w:val="1"/>
                <w:sz w:val="20"/>
              </w:rPr>
              <w:t xml:space="preserve"> </w:t>
            </w:r>
            <w:r w:rsidRPr="000605E4">
              <w:rPr>
                <w:spacing w:val="-3"/>
                <w:w w:val="99"/>
                <w:sz w:val="20"/>
              </w:rPr>
              <w:t>A</w:t>
            </w:r>
            <w:r w:rsidRPr="000605E4">
              <w:rPr>
                <w:w w:val="99"/>
                <w:sz w:val="20"/>
              </w:rPr>
              <w:t>.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Mi</w:t>
            </w:r>
            <w:r w:rsidRPr="000605E4">
              <w:rPr>
                <w:spacing w:val="1"/>
                <w:w w:val="99"/>
                <w:sz w:val="20"/>
              </w:rPr>
              <w:t>r</w:t>
            </w:r>
            <w:r w:rsidRPr="000605E4">
              <w:rPr>
                <w:w w:val="99"/>
                <w:sz w:val="20"/>
              </w:rPr>
              <w:t>a</w:t>
            </w:r>
            <w:r w:rsidRPr="000605E4">
              <w:rPr>
                <w:spacing w:val="1"/>
                <w:w w:val="99"/>
                <w:sz w:val="20"/>
              </w:rPr>
              <w:t>g</w:t>
            </w:r>
            <w:r w:rsidRPr="000605E4">
              <w:rPr>
                <w:w w:val="99"/>
                <w:sz w:val="20"/>
              </w:rPr>
              <w:t>lia,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1</w:t>
            </w:r>
            <w:r w:rsidRPr="000605E4">
              <w:rPr>
                <w:w w:val="99"/>
                <w:sz w:val="20"/>
              </w:rPr>
              <w:t>3</w:t>
            </w:r>
            <w:r w:rsidRPr="000605E4">
              <w:rPr>
                <w:spacing w:val="3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rFonts w:ascii="Wingdings" w:hAnsi="Wingdings"/>
                <w:w w:val="295"/>
                <w:sz w:val="20"/>
              </w:rPr>
              <w:t>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/2</w:t>
            </w:r>
            <w:r w:rsidRPr="000605E4">
              <w:rPr>
                <w:spacing w:val="1"/>
                <w:w w:val="99"/>
                <w:sz w:val="20"/>
              </w:rPr>
              <w:t>22</w:t>
            </w:r>
            <w:r w:rsidRPr="000605E4">
              <w:rPr>
                <w:spacing w:val="-2"/>
                <w:w w:val="99"/>
                <w:sz w:val="20"/>
              </w:rPr>
              <w:t>3</w:t>
            </w:r>
            <w:r w:rsidRPr="000605E4">
              <w:rPr>
                <w:w w:val="99"/>
                <w:sz w:val="20"/>
              </w:rPr>
              <w:t>9</w:t>
            </w:r>
            <w:r w:rsidRPr="000605E4">
              <w:rPr>
                <w:spacing w:val="3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Fax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/2</w:t>
            </w:r>
            <w:r w:rsidRPr="000605E4">
              <w:rPr>
                <w:spacing w:val="-2"/>
                <w:w w:val="99"/>
                <w:sz w:val="20"/>
              </w:rPr>
              <w:t>3</w:t>
            </w:r>
            <w:r w:rsidRPr="000605E4">
              <w:rPr>
                <w:spacing w:val="1"/>
                <w:w w:val="99"/>
                <w:sz w:val="20"/>
              </w:rPr>
              <w:t>41</w:t>
            </w:r>
            <w:r w:rsidRPr="000605E4">
              <w:rPr>
                <w:w w:val="99"/>
                <w:sz w:val="20"/>
              </w:rPr>
              <w:t>0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==</w:t>
            </w:r>
            <w:r w:rsidRPr="000605E4">
              <w:rPr>
                <w:spacing w:val="-2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Via</w:t>
            </w:r>
            <w:r w:rsidRPr="000605E4">
              <w:rPr>
                <w:sz w:val="20"/>
              </w:rPr>
              <w:t xml:space="preserve"> </w:t>
            </w:r>
            <w:proofErr w:type="spellStart"/>
            <w:r w:rsidRPr="000605E4">
              <w:rPr>
                <w:w w:val="99"/>
                <w:sz w:val="20"/>
              </w:rPr>
              <w:t>Eta</w:t>
            </w:r>
            <w:proofErr w:type="spellEnd"/>
            <w:r w:rsidRPr="000605E4">
              <w:rPr>
                <w:w w:val="99"/>
                <w:sz w:val="20"/>
              </w:rPr>
              <w:t>,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1</w:t>
            </w:r>
            <w:r w:rsidRPr="000605E4">
              <w:rPr>
                <w:w w:val="99"/>
                <w:sz w:val="20"/>
              </w:rPr>
              <w:t>2</w:t>
            </w:r>
            <w:r w:rsidRPr="000605E4">
              <w:rPr>
                <w:spacing w:val="1"/>
                <w:sz w:val="20"/>
              </w:rPr>
              <w:t xml:space="preserve"> </w:t>
            </w:r>
            <w:r w:rsidRPr="000605E4">
              <w:rPr>
                <w:spacing w:val="-2"/>
                <w:w w:val="99"/>
                <w:sz w:val="20"/>
              </w:rPr>
              <w:t>(</w:t>
            </w:r>
            <w:r w:rsidRPr="000605E4">
              <w:rPr>
                <w:spacing w:val="1"/>
                <w:w w:val="99"/>
                <w:sz w:val="20"/>
              </w:rPr>
              <w:t>92</w:t>
            </w:r>
            <w:r w:rsidRPr="000605E4">
              <w:rPr>
                <w:spacing w:val="-2"/>
                <w:w w:val="99"/>
                <w:sz w:val="20"/>
              </w:rPr>
              <w:t>0</w:t>
            </w:r>
            <w:r w:rsidRPr="000605E4">
              <w:rPr>
                <w:spacing w:val="1"/>
                <w:w w:val="99"/>
                <w:sz w:val="20"/>
              </w:rPr>
              <w:t>1</w:t>
            </w:r>
            <w:r w:rsidRPr="000605E4">
              <w:rPr>
                <w:w w:val="99"/>
                <w:sz w:val="20"/>
              </w:rPr>
              <w:t>6</w:t>
            </w:r>
            <w:r w:rsidRPr="000605E4">
              <w:rPr>
                <w:spacing w:val="1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Me</w:t>
            </w:r>
            <w:r w:rsidRPr="000605E4">
              <w:rPr>
                <w:spacing w:val="-2"/>
                <w:w w:val="99"/>
                <w:sz w:val="20"/>
              </w:rPr>
              <w:t>nf</w:t>
            </w:r>
            <w:r w:rsidRPr="000605E4">
              <w:rPr>
                <w:w w:val="99"/>
                <w:sz w:val="20"/>
              </w:rPr>
              <w:t>i)</w:t>
            </w:r>
            <w:r w:rsidRPr="000605E4">
              <w:rPr>
                <w:spacing w:val="6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-</w:t>
            </w:r>
            <w:r w:rsidRPr="000605E4">
              <w:rPr>
                <w:spacing w:val="1"/>
                <w:sz w:val="20"/>
              </w:rPr>
              <w:t xml:space="preserve"> </w:t>
            </w:r>
            <w:r w:rsidRPr="000605E4">
              <w:rPr>
                <w:rFonts w:ascii="Wingdings" w:hAnsi="Wingdings"/>
                <w:w w:val="295"/>
                <w:sz w:val="20"/>
              </w:rPr>
              <w:t></w:t>
            </w:r>
            <w:r w:rsidRPr="000605E4">
              <w:rPr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/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w w:val="99"/>
                <w:sz w:val="20"/>
              </w:rPr>
              <w:t>Fax</w:t>
            </w:r>
            <w:r w:rsidRPr="000605E4">
              <w:rPr>
                <w:spacing w:val="-1"/>
                <w:sz w:val="20"/>
              </w:rPr>
              <w:t xml:space="preserve"> </w:t>
            </w:r>
            <w:r w:rsidRPr="000605E4">
              <w:rPr>
                <w:spacing w:val="1"/>
                <w:w w:val="99"/>
                <w:sz w:val="20"/>
              </w:rPr>
              <w:t>0925</w:t>
            </w:r>
            <w:r w:rsidRPr="000605E4">
              <w:rPr>
                <w:w w:val="99"/>
                <w:sz w:val="20"/>
              </w:rPr>
              <w:t>/7</w:t>
            </w:r>
            <w:r w:rsidRPr="000605E4">
              <w:rPr>
                <w:spacing w:val="1"/>
                <w:w w:val="99"/>
                <w:sz w:val="20"/>
              </w:rPr>
              <w:t>42</w:t>
            </w:r>
            <w:r w:rsidRPr="000605E4">
              <w:rPr>
                <w:spacing w:val="-2"/>
                <w:w w:val="99"/>
                <w:sz w:val="20"/>
              </w:rPr>
              <w:t>1</w:t>
            </w:r>
            <w:r w:rsidRPr="000605E4">
              <w:rPr>
                <w:w w:val="99"/>
                <w:sz w:val="20"/>
              </w:rPr>
              <w:t>4</w:t>
            </w:r>
          </w:p>
          <w:p w:rsidR="0074447B" w:rsidRPr="000605E4" w:rsidRDefault="0074447B" w:rsidP="0074447B">
            <w:pPr>
              <w:spacing w:before="7" w:line="206" w:lineRule="exact"/>
              <w:ind w:right="-1"/>
              <w:jc w:val="center"/>
              <w:rPr>
                <w:b/>
                <w:sz w:val="18"/>
              </w:rPr>
            </w:pPr>
            <w:r w:rsidRPr="000605E4">
              <w:rPr>
                <w:b/>
                <w:sz w:val="18"/>
              </w:rPr>
              <w:t>E-Ma</w:t>
            </w:r>
            <w:hyperlink r:id="rId14">
              <w:r w:rsidRPr="000605E4">
                <w:rPr>
                  <w:b/>
                  <w:sz w:val="18"/>
                </w:rPr>
                <w:t xml:space="preserve">il: agis01600n@istruzione.it </w:t>
              </w:r>
            </w:hyperlink>
            <w:r w:rsidRPr="000605E4">
              <w:rPr>
                <w:b/>
                <w:sz w:val="18"/>
              </w:rPr>
              <w:t xml:space="preserve">– </w:t>
            </w:r>
            <w:hyperlink r:id="rId15">
              <w:r w:rsidRPr="000605E4">
                <w:rPr>
                  <w:b/>
                  <w:sz w:val="18"/>
                </w:rPr>
                <w:t xml:space="preserve">agis01600n@pec.istruzione.it </w:t>
              </w:r>
            </w:hyperlink>
            <w:r w:rsidRPr="000605E4">
              <w:rPr>
                <w:b/>
                <w:sz w:val="18"/>
              </w:rPr>
              <w:t xml:space="preserve">- URL: </w:t>
            </w:r>
            <w:hyperlink r:id="rId16">
              <w:r w:rsidRPr="000605E4">
                <w:rPr>
                  <w:b/>
                  <w:sz w:val="18"/>
                </w:rPr>
                <w:t>www.iissarena.</w:t>
              </w:r>
              <w:r w:rsidR="000605E4">
                <w:rPr>
                  <w:b/>
                  <w:sz w:val="18"/>
                </w:rPr>
                <w:t>edu</w:t>
              </w:r>
              <w:r w:rsidRPr="000605E4">
                <w:rPr>
                  <w:b/>
                  <w:sz w:val="18"/>
                </w:rPr>
                <w:t xml:space="preserve">.it </w:t>
              </w:r>
            </w:hyperlink>
            <w:r w:rsidRPr="000605E4">
              <w:rPr>
                <w:b/>
                <w:sz w:val="18"/>
              </w:rPr>
              <w:t>- C.F. 92002960844</w:t>
            </w:r>
          </w:p>
          <w:p w:rsidR="0074447B" w:rsidRPr="000605E4" w:rsidRDefault="0074447B" w:rsidP="0074447B">
            <w:pPr>
              <w:spacing w:line="229" w:lineRule="exact"/>
              <w:ind w:right="-1"/>
              <w:jc w:val="center"/>
              <w:rPr>
                <w:b/>
                <w:sz w:val="20"/>
              </w:rPr>
            </w:pPr>
            <w:r w:rsidRPr="000605E4">
              <w:rPr>
                <w:b/>
                <w:sz w:val="20"/>
              </w:rPr>
              <w:t>92019 SCIACCA (AG)</w:t>
            </w:r>
          </w:p>
          <w:p w:rsidR="0074447B" w:rsidRPr="000605E4" w:rsidRDefault="0074447B" w:rsidP="0074447B">
            <w:pPr>
              <w:rPr>
                <w:b/>
                <w:bCs/>
                <w:i/>
                <w:sz w:val="20"/>
                <w:szCs w:val="20"/>
              </w:rPr>
            </w:pPr>
          </w:p>
        </w:tc>
      </w:tr>
    </w:tbl>
    <w:p w:rsidR="00625640" w:rsidRPr="000605E4" w:rsidRDefault="00625640" w:rsidP="00625640">
      <w:pPr>
        <w:jc w:val="right"/>
        <w:rPr>
          <w:sz w:val="28"/>
          <w:szCs w:val="28"/>
        </w:rPr>
      </w:pPr>
    </w:p>
    <w:p w:rsidR="00625640" w:rsidRPr="000605E4" w:rsidRDefault="00625640" w:rsidP="00625640">
      <w:pPr>
        <w:jc w:val="right"/>
        <w:rPr>
          <w:sz w:val="28"/>
          <w:szCs w:val="28"/>
        </w:rPr>
      </w:pPr>
    </w:p>
    <w:p w:rsidR="005A38C9" w:rsidRPr="000605E4" w:rsidRDefault="005A38C9" w:rsidP="0095176C">
      <w:pPr>
        <w:jc w:val="center"/>
        <w:rPr>
          <w:sz w:val="28"/>
          <w:szCs w:val="28"/>
        </w:rPr>
      </w:pPr>
    </w:p>
    <w:p w:rsidR="005A38C9" w:rsidRPr="000605E4" w:rsidRDefault="00817B6D">
      <w:pPr>
        <w:jc w:val="center"/>
        <w:rPr>
          <w:b/>
          <w:sz w:val="40"/>
          <w:szCs w:val="40"/>
        </w:rPr>
      </w:pPr>
      <w:r w:rsidRPr="000605E4">
        <w:rPr>
          <w:b/>
          <w:sz w:val="40"/>
          <w:szCs w:val="40"/>
        </w:rPr>
        <w:t>MODELLO</w:t>
      </w:r>
      <w:r w:rsidR="005A38C9" w:rsidRPr="000605E4">
        <w:rPr>
          <w:b/>
          <w:sz w:val="40"/>
          <w:szCs w:val="40"/>
        </w:rPr>
        <w:t xml:space="preserve"> DI PROG</w:t>
      </w:r>
      <w:r w:rsidR="005C70E1" w:rsidRPr="000605E4">
        <w:rPr>
          <w:b/>
          <w:sz w:val="40"/>
          <w:szCs w:val="40"/>
        </w:rPr>
        <w:t>ETTA</w:t>
      </w:r>
      <w:r w:rsidR="005A38C9" w:rsidRPr="000605E4">
        <w:rPr>
          <w:b/>
          <w:sz w:val="40"/>
          <w:szCs w:val="40"/>
        </w:rPr>
        <w:t>ZIONE</w:t>
      </w:r>
    </w:p>
    <w:p w:rsidR="005A38C9" w:rsidRPr="000605E4" w:rsidRDefault="005A38C9">
      <w:pPr>
        <w:jc w:val="center"/>
        <w:rPr>
          <w:b/>
          <w:sz w:val="40"/>
          <w:szCs w:val="40"/>
        </w:rPr>
      </w:pPr>
      <w:r w:rsidRPr="000605E4">
        <w:rPr>
          <w:b/>
          <w:sz w:val="40"/>
          <w:szCs w:val="40"/>
        </w:rPr>
        <w:t>DELLE ATTIVITA’ EDUCATIVE E DIDATTICHE</w:t>
      </w:r>
    </w:p>
    <w:p w:rsidR="005A38C9" w:rsidRPr="000605E4" w:rsidRDefault="00356FFE">
      <w:pPr>
        <w:jc w:val="center"/>
        <w:rPr>
          <w:sz w:val="40"/>
          <w:szCs w:val="40"/>
        </w:rPr>
      </w:pPr>
      <w:r w:rsidRPr="000605E4">
        <w:rPr>
          <w:sz w:val="40"/>
          <w:szCs w:val="40"/>
        </w:rPr>
        <w:t>Secondo Biennio e Quinto anno</w:t>
      </w:r>
    </w:p>
    <w:p w:rsidR="005A38C9" w:rsidRPr="000605E4" w:rsidRDefault="005A38C9" w:rsidP="00FC5F18">
      <w:pPr>
        <w:rPr>
          <w:b/>
          <w:sz w:val="32"/>
          <w:szCs w:val="32"/>
        </w:rPr>
      </w:pPr>
    </w:p>
    <w:p w:rsidR="009A321C" w:rsidRPr="000605E4" w:rsidRDefault="009A321C">
      <w:pPr>
        <w:jc w:val="center"/>
        <w:rPr>
          <w:b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i/>
          <w:sz w:val="32"/>
          <w:szCs w:val="32"/>
        </w:rPr>
      </w:pPr>
      <w:r w:rsidRPr="000605E4">
        <w:rPr>
          <w:b/>
          <w:sz w:val="32"/>
          <w:szCs w:val="32"/>
        </w:rPr>
        <w:t>Anno Scolastico</w:t>
      </w:r>
      <w:proofErr w:type="gramStart"/>
      <w:r w:rsidRPr="000605E4">
        <w:rPr>
          <w:b/>
          <w:i/>
          <w:sz w:val="32"/>
          <w:szCs w:val="32"/>
        </w:rPr>
        <w:t xml:space="preserve">  </w:t>
      </w:r>
      <w:proofErr w:type="gramEnd"/>
      <w:r w:rsidRPr="000605E4">
        <w:rPr>
          <w:b/>
          <w:i/>
          <w:sz w:val="32"/>
          <w:szCs w:val="32"/>
        </w:rPr>
        <w:t xml:space="preserve">___________ </w:t>
      </w:r>
    </w:p>
    <w:p w:rsidR="00817B6D" w:rsidRPr="000605E4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i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  <w:r w:rsidRPr="000605E4">
        <w:rPr>
          <w:b/>
          <w:sz w:val="32"/>
          <w:szCs w:val="32"/>
        </w:rPr>
        <w:t>CONSIGLIO DELLA</w:t>
      </w:r>
      <w:r w:rsidR="000605E4">
        <w:rPr>
          <w:b/>
          <w:sz w:val="32"/>
          <w:szCs w:val="32"/>
        </w:rPr>
        <w:t xml:space="preserve"> </w:t>
      </w:r>
      <w:r w:rsidRPr="000605E4">
        <w:rPr>
          <w:b/>
          <w:sz w:val="32"/>
          <w:szCs w:val="32"/>
        </w:rPr>
        <w:t>CLASSE</w:t>
      </w:r>
      <w:r w:rsidR="000605E4">
        <w:rPr>
          <w:b/>
          <w:sz w:val="32"/>
          <w:szCs w:val="32"/>
        </w:rPr>
        <w:t xml:space="preserve"> </w:t>
      </w:r>
      <w:r w:rsidRPr="000605E4">
        <w:rPr>
          <w:b/>
          <w:sz w:val="32"/>
          <w:szCs w:val="32"/>
        </w:rPr>
        <w:t>____</w:t>
      </w:r>
      <w:r w:rsidR="000605E4">
        <w:rPr>
          <w:b/>
          <w:sz w:val="32"/>
          <w:szCs w:val="32"/>
        </w:rPr>
        <w:tab/>
      </w:r>
      <w:r w:rsidRPr="000605E4">
        <w:rPr>
          <w:b/>
          <w:sz w:val="32"/>
          <w:szCs w:val="32"/>
        </w:rPr>
        <w:t>SEZ.____</w:t>
      </w: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  <w:r w:rsidRPr="000605E4">
        <w:rPr>
          <w:b/>
          <w:sz w:val="32"/>
          <w:szCs w:val="32"/>
        </w:rPr>
        <w:t>ORDINAMENTO ________________________</w:t>
      </w: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  <w:r w:rsidRPr="000605E4">
        <w:rPr>
          <w:b/>
          <w:sz w:val="32"/>
          <w:szCs w:val="32"/>
        </w:rPr>
        <w:t>SETTORE ______________________________</w:t>
      </w: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  <w:r w:rsidRPr="000605E4">
        <w:rPr>
          <w:b/>
          <w:sz w:val="32"/>
          <w:szCs w:val="32"/>
        </w:rPr>
        <w:t>INDIRIZZO _____________________________</w:t>
      </w: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  <w:r w:rsidRPr="000605E4">
        <w:rPr>
          <w:b/>
          <w:sz w:val="32"/>
          <w:szCs w:val="32"/>
        </w:rPr>
        <w:t>ARTICOLAZIONE _______________________</w:t>
      </w: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</w:p>
    <w:p w:rsidR="00817B6D" w:rsidRPr="000605E4" w:rsidRDefault="00817B6D" w:rsidP="00817B6D">
      <w:pPr>
        <w:jc w:val="center"/>
        <w:rPr>
          <w:b/>
          <w:sz w:val="32"/>
          <w:szCs w:val="32"/>
        </w:rPr>
      </w:pPr>
    </w:p>
    <w:p w:rsidR="00817B6D" w:rsidRPr="000605E4" w:rsidRDefault="00817B6D">
      <w:pPr>
        <w:rPr>
          <w:b/>
          <w:i/>
          <w:sz w:val="28"/>
          <w:szCs w:val="28"/>
        </w:rPr>
      </w:pPr>
      <w:r w:rsidRPr="000605E4">
        <w:rPr>
          <w:b/>
          <w:i/>
          <w:sz w:val="28"/>
          <w:szCs w:val="28"/>
        </w:rPr>
        <w:br w:type="page"/>
      </w:r>
    </w:p>
    <w:p w:rsidR="005A38C9" w:rsidRPr="000605E4" w:rsidRDefault="005A38C9"/>
    <w:p w:rsidR="0030058C" w:rsidRPr="000605E4" w:rsidRDefault="0030058C" w:rsidP="0030058C">
      <w:pPr>
        <w:shd w:val="clear" w:color="auto" w:fill="FFFFFF"/>
        <w:jc w:val="center"/>
        <w:rPr>
          <w:b/>
        </w:rPr>
      </w:pPr>
      <w:r w:rsidRPr="000605E4">
        <w:rPr>
          <w:b/>
        </w:rPr>
        <w:t>COMPOSIZIONE DEL CONSIGLIO</w:t>
      </w:r>
    </w:p>
    <w:p w:rsidR="0030058C" w:rsidRPr="000605E4" w:rsidRDefault="0030058C" w:rsidP="0030058C">
      <w:pPr>
        <w:shd w:val="clear" w:color="auto" w:fill="FFFFFF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804"/>
        <w:gridCol w:w="3085"/>
        <w:gridCol w:w="3123"/>
      </w:tblGrid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MATERIE</w:t>
            </w: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N. ore</w:t>
            </w: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DOCENTI</w:t>
            </w: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Firma</w:t>
            </w: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  <w:tr w:rsidR="0030058C" w:rsidRPr="000605E4" w:rsidTr="00817B6D">
        <w:tc>
          <w:tcPr>
            <w:tcW w:w="2052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1804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085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  <w:tc>
          <w:tcPr>
            <w:tcW w:w="3123" w:type="dxa"/>
            <w:shd w:val="clear" w:color="auto" w:fill="auto"/>
          </w:tcPr>
          <w:p w:rsidR="0030058C" w:rsidRPr="000605E4" w:rsidRDefault="0030058C" w:rsidP="0030058C">
            <w:pPr>
              <w:rPr>
                <w:b/>
              </w:rPr>
            </w:pPr>
          </w:p>
        </w:tc>
      </w:tr>
    </w:tbl>
    <w:p w:rsidR="0030058C" w:rsidRPr="000605E4" w:rsidRDefault="0030058C" w:rsidP="0030058C">
      <w:pPr>
        <w:shd w:val="clear" w:color="auto" w:fill="FFFFFF"/>
        <w:rPr>
          <w:b/>
        </w:rPr>
      </w:pPr>
    </w:p>
    <w:p w:rsidR="0030058C" w:rsidRPr="000605E4" w:rsidRDefault="0030058C" w:rsidP="0030058C">
      <w:pPr>
        <w:shd w:val="clear" w:color="auto" w:fill="FFFFFF"/>
        <w:jc w:val="center"/>
        <w:rPr>
          <w:b/>
        </w:rPr>
      </w:pPr>
      <w:r w:rsidRPr="000605E4">
        <w:rPr>
          <w:b/>
        </w:rPr>
        <w:t>COMPOSIZIONE DELLA CLASSE</w:t>
      </w:r>
    </w:p>
    <w:p w:rsidR="0030058C" w:rsidRPr="000605E4" w:rsidRDefault="0030058C" w:rsidP="0030058C">
      <w:pPr>
        <w:shd w:val="clear" w:color="auto" w:fill="FFFFFF"/>
        <w:rPr>
          <w:b/>
        </w:rPr>
      </w:pPr>
    </w:p>
    <w:tbl>
      <w:tblPr>
        <w:tblW w:w="1006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2977"/>
        <w:gridCol w:w="6237"/>
      </w:tblGrid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185CEF">
            <w:pPr>
              <w:ind w:left="720"/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ALUNNI</w:t>
            </w:r>
          </w:p>
        </w:tc>
        <w:tc>
          <w:tcPr>
            <w:tcW w:w="6237" w:type="dxa"/>
            <w:shd w:val="clear" w:color="auto" w:fill="auto"/>
          </w:tcPr>
          <w:p w:rsidR="0030058C" w:rsidRPr="000605E4" w:rsidRDefault="0030058C" w:rsidP="00852F89">
            <w:pPr>
              <w:jc w:val="center"/>
              <w:rPr>
                <w:b/>
              </w:rPr>
            </w:pPr>
            <w:r w:rsidRPr="000605E4">
              <w:rPr>
                <w:b/>
              </w:rPr>
              <w:t>PROVENIENZA</w:t>
            </w:r>
          </w:p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30058C" w:rsidRPr="000605E4" w:rsidTr="00817B6D">
        <w:tc>
          <w:tcPr>
            <w:tcW w:w="850" w:type="dxa"/>
            <w:shd w:val="clear" w:color="auto" w:fill="auto"/>
          </w:tcPr>
          <w:p w:rsidR="0030058C" w:rsidRPr="000605E4" w:rsidRDefault="0030058C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30058C" w:rsidRPr="000605E4" w:rsidRDefault="0030058C"/>
        </w:tc>
        <w:tc>
          <w:tcPr>
            <w:tcW w:w="6237" w:type="dxa"/>
            <w:shd w:val="clear" w:color="auto" w:fill="auto"/>
          </w:tcPr>
          <w:p w:rsidR="0030058C" w:rsidRPr="000605E4" w:rsidRDefault="0030058C"/>
        </w:tc>
      </w:tr>
      <w:tr w:rsidR="0074447B" w:rsidRPr="000605E4" w:rsidTr="00817B6D">
        <w:tc>
          <w:tcPr>
            <w:tcW w:w="850" w:type="dxa"/>
            <w:shd w:val="clear" w:color="auto" w:fill="auto"/>
          </w:tcPr>
          <w:p w:rsidR="0074447B" w:rsidRPr="000605E4" w:rsidRDefault="0074447B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74447B" w:rsidRPr="000605E4" w:rsidRDefault="0074447B"/>
        </w:tc>
        <w:tc>
          <w:tcPr>
            <w:tcW w:w="6237" w:type="dxa"/>
            <w:shd w:val="clear" w:color="auto" w:fill="auto"/>
          </w:tcPr>
          <w:p w:rsidR="0074447B" w:rsidRPr="000605E4" w:rsidRDefault="0074447B"/>
        </w:tc>
      </w:tr>
      <w:tr w:rsidR="006E53D7" w:rsidRPr="000605E4" w:rsidTr="00817B6D">
        <w:tc>
          <w:tcPr>
            <w:tcW w:w="850" w:type="dxa"/>
            <w:shd w:val="clear" w:color="auto" w:fill="auto"/>
          </w:tcPr>
          <w:p w:rsidR="006E53D7" w:rsidRPr="000605E4" w:rsidRDefault="006E53D7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6E53D7" w:rsidRPr="000605E4" w:rsidRDefault="006E53D7"/>
        </w:tc>
        <w:tc>
          <w:tcPr>
            <w:tcW w:w="6237" w:type="dxa"/>
            <w:shd w:val="clear" w:color="auto" w:fill="auto"/>
          </w:tcPr>
          <w:p w:rsidR="006E53D7" w:rsidRPr="000605E4" w:rsidRDefault="006E53D7"/>
        </w:tc>
      </w:tr>
      <w:tr w:rsidR="006E53D7" w:rsidRPr="000605E4" w:rsidTr="00817B6D">
        <w:tc>
          <w:tcPr>
            <w:tcW w:w="850" w:type="dxa"/>
            <w:shd w:val="clear" w:color="auto" w:fill="auto"/>
          </w:tcPr>
          <w:p w:rsidR="006E53D7" w:rsidRPr="000605E4" w:rsidRDefault="006E53D7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6E53D7" w:rsidRPr="000605E4" w:rsidRDefault="006E53D7"/>
        </w:tc>
        <w:tc>
          <w:tcPr>
            <w:tcW w:w="6237" w:type="dxa"/>
            <w:shd w:val="clear" w:color="auto" w:fill="auto"/>
          </w:tcPr>
          <w:p w:rsidR="006E53D7" w:rsidRPr="000605E4" w:rsidRDefault="006E53D7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  <w:tr w:rsidR="00817B6D" w:rsidRPr="000605E4" w:rsidTr="00817B6D">
        <w:tc>
          <w:tcPr>
            <w:tcW w:w="850" w:type="dxa"/>
            <w:shd w:val="clear" w:color="auto" w:fill="auto"/>
          </w:tcPr>
          <w:p w:rsidR="00817B6D" w:rsidRPr="000605E4" w:rsidRDefault="00817B6D" w:rsidP="0027467C">
            <w:pPr>
              <w:numPr>
                <w:ilvl w:val="0"/>
                <w:numId w:val="1"/>
              </w:numPr>
            </w:pPr>
          </w:p>
        </w:tc>
        <w:tc>
          <w:tcPr>
            <w:tcW w:w="2977" w:type="dxa"/>
            <w:shd w:val="clear" w:color="auto" w:fill="auto"/>
          </w:tcPr>
          <w:p w:rsidR="00817B6D" w:rsidRPr="000605E4" w:rsidRDefault="00817B6D"/>
        </w:tc>
        <w:tc>
          <w:tcPr>
            <w:tcW w:w="6237" w:type="dxa"/>
            <w:shd w:val="clear" w:color="auto" w:fill="auto"/>
          </w:tcPr>
          <w:p w:rsidR="00817B6D" w:rsidRPr="000605E4" w:rsidRDefault="00817B6D"/>
        </w:tc>
      </w:tr>
    </w:tbl>
    <w:p w:rsidR="00817B6D" w:rsidRPr="000605E4" w:rsidRDefault="00817B6D" w:rsidP="00817B6D">
      <w:pPr>
        <w:shd w:val="clear" w:color="auto" w:fill="FFFFFF"/>
        <w:jc w:val="center"/>
        <w:rPr>
          <w:b/>
        </w:rPr>
      </w:pPr>
    </w:p>
    <w:p w:rsidR="00817B6D" w:rsidRPr="000605E4" w:rsidRDefault="00817B6D" w:rsidP="00817B6D">
      <w:pPr>
        <w:shd w:val="clear" w:color="auto" w:fill="FFFFFF"/>
        <w:jc w:val="center"/>
        <w:rPr>
          <w:b/>
        </w:rPr>
      </w:pPr>
      <w:r w:rsidRPr="000605E4">
        <w:rPr>
          <w:b/>
        </w:rPr>
        <w:t>RIEPILOGO</w:t>
      </w:r>
    </w:p>
    <w:p w:rsidR="00817B6D" w:rsidRPr="000605E4" w:rsidRDefault="00817B6D" w:rsidP="00817B6D">
      <w:pPr>
        <w:shd w:val="clear" w:color="auto" w:fill="FFFFFF"/>
        <w:jc w:val="center"/>
        <w:rPr>
          <w:b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4678"/>
      </w:tblGrid>
      <w:tr w:rsidR="00817B6D" w:rsidRPr="000605E4" w:rsidTr="00817B6D">
        <w:trPr>
          <w:trHeight w:val="325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817B6D" w:rsidRPr="000605E4" w:rsidRDefault="00817B6D" w:rsidP="00817B6D">
            <w:pPr>
              <w:jc w:val="center"/>
              <w:rPr>
                <w:sz w:val="22"/>
                <w:szCs w:val="22"/>
              </w:rPr>
            </w:pPr>
            <w:proofErr w:type="gramStart"/>
            <w:r w:rsidRPr="000605E4">
              <w:rPr>
                <w:sz w:val="22"/>
                <w:szCs w:val="22"/>
              </w:rPr>
              <w:t>n.</w:t>
            </w:r>
            <w:proofErr w:type="gramEnd"/>
          </w:p>
        </w:tc>
        <w:tc>
          <w:tcPr>
            <w:tcW w:w="4678" w:type="dxa"/>
          </w:tcPr>
          <w:p w:rsidR="00817B6D" w:rsidRPr="000605E4" w:rsidRDefault="00817B6D" w:rsidP="00817B6D">
            <w:pPr>
              <w:jc w:val="center"/>
              <w:rPr>
                <w:sz w:val="22"/>
                <w:szCs w:val="22"/>
              </w:rPr>
            </w:pPr>
            <w:proofErr w:type="gramStart"/>
            <w:r w:rsidRPr="000605E4">
              <w:rPr>
                <w:sz w:val="22"/>
                <w:szCs w:val="22"/>
              </w:rPr>
              <w:t>annotazioni</w:t>
            </w:r>
            <w:proofErr w:type="gramEnd"/>
          </w:p>
        </w:tc>
      </w:tr>
      <w:tr w:rsidR="00817B6D" w:rsidRPr="000605E4" w:rsidTr="00817B6D">
        <w:trPr>
          <w:trHeight w:val="325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Maschi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0605E4" w:rsidTr="00817B6D">
        <w:trPr>
          <w:trHeight w:val="325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Femmine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0605E4" w:rsidTr="00817B6D">
        <w:trPr>
          <w:trHeight w:val="340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Pendolari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0605E4" w:rsidTr="00817B6D">
        <w:trPr>
          <w:trHeight w:val="325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Residenti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0605E4" w:rsidTr="00817B6D">
        <w:trPr>
          <w:trHeight w:val="325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Altre culture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  <w:tr w:rsidR="00817B6D" w:rsidRPr="000605E4" w:rsidTr="00817B6D">
        <w:trPr>
          <w:trHeight w:val="340"/>
        </w:trPr>
        <w:tc>
          <w:tcPr>
            <w:tcW w:w="453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BES: (specificare)</w:t>
            </w:r>
          </w:p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 xml:space="preserve">-Alunni </w:t>
            </w:r>
            <w:r w:rsidRPr="000605E4">
              <w:rPr>
                <w:sz w:val="22"/>
                <w:szCs w:val="22"/>
                <w:u w:val="single"/>
              </w:rPr>
              <w:t>Disabili</w:t>
            </w:r>
          </w:p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 xml:space="preserve">-Alunni con </w:t>
            </w:r>
            <w:r w:rsidRPr="000605E4">
              <w:rPr>
                <w:sz w:val="22"/>
                <w:szCs w:val="22"/>
                <w:u w:val="single"/>
              </w:rPr>
              <w:t>DSA</w:t>
            </w:r>
          </w:p>
          <w:p w:rsidR="00817B6D" w:rsidRPr="000605E4" w:rsidRDefault="00817B6D" w:rsidP="00817B6D">
            <w:pPr>
              <w:rPr>
                <w:sz w:val="22"/>
                <w:szCs w:val="22"/>
                <w:u w:val="single"/>
              </w:rPr>
            </w:pPr>
            <w:r w:rsidRPr="000605E4">
              <w:rPr>
                <w:sz w:val="22"/>
                <w:szCs w:val="22"/>
              </w:rPr>
              <w:t xml:space="preserve">-Alunni con </w:t>
            </w:r>
            <w:r w:rsidRPr="000605E4">
              <w:rPr>
                <w:sz w:val="22"/>
                <w:szCs w:val="22"/>
                <w:u w:val="single"/>
              </w:rPr>
              <w:t xml:space="preserve">Svantaggi socio </w:t>
            </w:r>
            <w:proofErr w:type="spellStart"/>
            <w:r w:rsidRPr="000605E4">
              <w:rPr>
                <w:sz w:val="22"/>
                <w:szCs w:val="22"/>
                <w:u w:val="single"/>
              </w:rPr>
              <w:t>econonomico</w:t>
            </w:r>
            <w:proofErr w:type="spellEnd"/>
            <w:r w:rsidRPr="000605E4">
              <w:rPr>
                <w:sz w:val="22"/>
                <w:szCs w:val="22"/>
                <w:u w:val="single"/>
              </w:rPr>
              <w:t>, li</w:t>
            </w:r>
            <w:r w:rsidRPr="000605E4">
              <w:rPr>
                <w:sz w:val="22"/>
                <w:szCs w:val="22"/>
                <w:u w:val="single"/>
              </w:rPr>
              <w:t>n</w:t>
            </w:r>
            <w:r w:rsidRPr="000605E4">
              <w:rPr>
                <w:sz w:val="22"/>
                <w:szCs w:val="22"/>
                <w:u w:val="single"/>
              </w:rPr>
              <w:t>guistico e culturale</w:t>
            </w:r>
          </w:p>
          <w:p w:rsidR="00817B6D" w:rsidRPr="000605E4" w:rsidRDefault="00817B6D" w:rsidP="00817B6D">
            <w:pPr>
              <w:rPr>
                <w:sz w:val="22"/>
                <w:szCs w:val="22"/>
              </w:rPr>
            </w:pPr>
            <w:r w:rsidRPr="000605E4">
              <w:rPr>
                <w:sz w:val="22"/>
                <w:szCs w:val="22"/>
              </w:rPr>
              <w:t>-Altro</w:t>
            </w:r>
          </w:p>
        </w:tc>
        <w:tc>
          <w:tcPr>
            <w:tcW w:w="1417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817B6D" w:rsidRPr="000605E4" w:rsidRDefault="00817B6D" w:rsidP="00817B6D">
            <w:pPr>
              <w:rPr>
                <w:sz w:val="22"/>
                <w:szCs w:val="22"/>
              </w:rPr>
            </w:pPr>
          </w:p>
        </w:tc>
      </w:tr>
    </w:tbl>
    <w:p w:rsidR="0074447B" w:rsidRPr="000605E4" w:rsidRDefault="0074447B" w:rsidP="0074447B">
      <w:pPr>
        <w:pStyle w:val="Paragrafoelenco"/>
        <w:shd w:val="clear" w:color="auto" w:fill="FFFFFF"/>
        <w:ind w:left="720"/>
        <w:rPr>
          <w:b/>
          <w:sz w:val="28"/>
          <w:szCs w:val="28"/>
        </w:rPr>
      </w:pPr>
    </w:p>
    <w:p w:rsidR="006E53D7" w:rsidRPr="000605E4" w:rsidRDefault="006E53D7" w:rsidP="006E53D7">
      <w:pPr>
        <w:shd w:val="clear" w:color="auto" w:fill="FFFFFF"/>
        <w:rPr>
          <w:b/>
          <w:sz w:val="28"/>
          <w:szCs w:val="28"/>
        </w:rPr>
      </w:pPr>
    </w:p>
    <w:p w:rsidR="0074447B" w:rsidRPr="000605E4" w:rsidRDefault="00791412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05E4">
        <w:rPr>
          <w:b/>
          <w:bCs/>
          <w:sz w:val="22"/>
          <w:szCs w:val="22"/>
        </w:rPr>
        <w:t xml:space="preserve">1. </w:t>
      </w:r>
      <w:r w:rsidR="00817B6D" w:rsidRPr="000605E4">
        <w:rPr>
          <w:b/>
          <w:bCs/>
          <w:sz w:val="22"/>
          <w:szCs w:val="22"/>
        </w:rPr>
        <w:t xml:space="preserve">SITUAZIONE </w:t>
      </w:r>
      <w:r w:rsidR="0074447B" w:rsidRPr="000605E4">
        <w:rPr>
          <w:b/>
          <w:bCs/>
          <w:sz w:val="22"/>
          <w:szCs w:val="22"/>
        </w:rPr>
        <w:t>INIZIALE DELLA CLASSE</w:t>
      </w:r>
    </w:p>
    <w:p w:rsidR="00817B6D" w:rsidRPr="000605E4" w:rsidRDefault="00817B6D" w:rsidP="00817B6D">
      <w:pPr>
        <w:pStyle w:val="Default"/>
        <w:tabs>
          <w:tab w:val="left" w:pos="1470"/>
        </w:tabs>
        <w:spacing w:line="360" w:lineRule="auto"/>
        <w:ind w:left="142"/>
        <w:rPr>
          <w:rFonts w:ascii="Arial" w:hAnsi="Arial" w:cs="Arial"/>
          <w:sz w:val="22"/>
          <w:szCs w:val="22"/>
        </w:rPr>
      </w:pPr>
      <w:r w:rsidRPr="000605E4">
        <w:rPr>
          <w:rFonts w:ascii="Arial" w:hAnsi="Arial" w:cs="Arial"/>
          <w:sz w:val="22"/>
          <w:szCs w:val="22"/>
        </w:rPr>
        <w:t xml:space="preserve">(Composizione della classe, alunni BES, </w:t>
      </w:r>
      <w:proofErr w:type="gramStart"/>
      <w:r w:rsidRPr="000605E4">
        <w:rPr>
          <w:rFonts w:ascii="Arial" w:hAnsi="Arial" w:cs="Arial"/>
          <w:sz w:val="22"/>
          <w:szCs w:val="22"/>
        </w:rPr>
        <w:t>alunni ripetenti</w:t>
      </w:r>
      <w:proofErr w:type="gramEnd"/>
      <w:r w:rsidRPr="000605E4">
        <w:rPr>
          <w:rFonts w:ascii="Arial" w:hAnsi="Arial" w:cs="Arial"/>
          <w:sz w:val="22"/>
          <w:szCs w:val="22"/>
        </w:rPr>
        <w:t xml:space="preserve">, situazione comportamentale rilevabile dalle prime osservazioni del docente e dalle attività del primo periodo) 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817B6D" w:rsidRPr="000605E4" w:rsidTr="00817B6D">
        <w:trPr>
          <w:trHeight w:val="3353"/>
        </w:trPr>
        <w:tc>
          <w:tcPr>
            <w:tcW w:w="10632" w:type="dxa"/>
            <w:shd w:val="clear" w:color="auto" w:fill="auto"/>
          </w:tcPr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  <w:szCs w:val="20"/>
              </w:rPr>
              <w:t xml:space="preserve">............................................................................................................................................................................ </w:t>
            </w:r>
          </w:p>
          <w:p w:rsidR="00817B6D" w:rsidRPr="000605E4" w:rsidRDefault="00817B6D" w:rsidP="00817B6D">
            <w:pPr>
              <w:pStyle w:val="Default"/>
              <w:spacing w:line="36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6E53D7" w:rsidRPr="000605E4" w:rsidRDefault="006E53D7" w:rsidP="006E53D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817B6D" w:rsidRPr="000605E4" w:rsidRDefault="00817B6D" w:rsidP="00817B6D">
      <w:pPr>
        <w:pStyle w:val="Paragrafoelenco"/>
        <w:ind w:left="0"/>
        <w:jc w:val="both"/>
        <w:rPr>
          <w:b/>
        </w:rPr>
      </w:pPr>
      <w:r w:rsidRPr="000605E4">
        <w:rPr>
          <w:b/>
        </w:rPr>
        <w:t xml:space="preserve">Definizione globale dei gruppi </w:t>
      </w:r>
      <w:proofErr w:type="gramStart"/>
      <w:r w:rsidRPr="000605E4">
        <w:rPr>
          <w:b/>
        </w:rPr>
        <w:t>in relazione al</w:t>
      </w:r>
      <w:proofErr w:type="gramEnd"/>
      <w:r w:rsidRPr="000605E4">
        <w:rPr>
          <w:b/>
        </w:rPr>
        <w:t xml:space="preserve"> livello di competenze in ingresso riferite alle aree d</w:t>
      </w:r>
      <w:r w:rsidRPr="000605E4">
        <w:rPr>
          <w:b/>
        </w:rPr>
        <w:t>i</w:t>
      </w:r>
      <w:r w:rsidRPr="000605E4">
        <w:rPr>
          <w:b/>
        </w:rPr>
        <w:t>sciplinari</w:t>
      </w:r>
    </w:p>
    <w:p w:rsidR="00817B6D" w:rsidRPr="000605E4" w:rsidRDefault="00817B6D" w:rsidP="00817B6D">
      <w:pPr>
        <w:rPr>
          <w:rFonts w:ascii="Arial" w:hAnsi="Arial" w:cs="Arial"/>
          <w:sz w:val="18"/>
          <w:szCs w:val="18"/>
        </w:rPr>
      </w:pPr>
      <w:r w:rsidRPr="000605E4">
        <w:rPr>
          <w:rFonts w:ascii="Arial" w:hAnsi="Arial" w:cs="Arial"/>
          <w:sz w:val="18"/>
          <w:szCs w:val="18"/>
        </w:rPr>
        <w:t>(rilevabile da eventuali test d’ingresso o dalle competenze in uscita certificate in sede di scrutinio anno scolastico precedente</w:t>
      </w:r>
      <w:proofErr w:type="gramStart"/>
      <w:r w:rsidRPr="000605E4">
        <w:rPr>
          <w:rFonts w:ascii="Arial" w:hAnsi="Arial" w:cs="Arial"/>
          <w:sz w:val="18"/>
          <w:szCs w:val="18"/>
        </w:rPr>
        <w:t>)</w:t>
      </w:r>
      <w:proofErr w:type="gramEnd"/>
    </w:p>
    <w:p w:rsidR="00817B6D" w:rsidRPr="000605E4" w:rsidRDefault="00817B6D" w:rsidP="00817B6D">
      <w:pPr>
        <w:rPr>
          <w:rFonts w:ascii="Arial" w:hAnsi="Arial" w:cs="Arial"/>
          <w:sz w:val="18"/>
          <w:szCs w:val="18"/>
        </w:rPr>
      </w:pPr>
    </w:p>
    <w:p w:rsidR="00817B6D" w:rsidRPr="000605E4" w:rsidRDefault="00817B6D" w:rsidP="00817B6D">
      <w:pPr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10632" w:type="dxa"/>
        <w:tblInd w:w="-176" w:type="dxa"/>
        <w:tblLook w:val="04A0" w:firstRow="1" w:lastRow="0" w:firstColumn="1" w:lastColumn="0" w:noHBand="0" w:noVBand="1"/>
      </w:tblPr>
      <w:tblGrid>
        <w:gridCol w:w="2216"/>
        <w:gridCol w:w="2041"/>
        <w:gridCol w:w="2041"/>
        <w:gridCol w:w="2041"/>
        <w:gridCol w:w="2293"/>
      </w:tblGrid>
      <w:tr w:rsidR="00817B6D" w:rsidRPr="000605E4" w:rsidTr="00817B6D">
        <w:tc>
          <w:tcPr>
            <w:tcW w:w="2216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Area disciplinare</w:t>
            </w:r>
            <w:r w:rsidRPr="000605E4">
              <w:rPr>
                <w:rStyle w:val="Rimandonotaapidipagina"/>
                <w:rFonts w:eastAsia="Calibri"/>
                <w:sz w:val="20"/>
                <w:szCs w:val="20"/>
              </w:rPr>
              <w:footnoteReference w:id="1"/>
            </w:r>
          </w:p>
        </w:tc>
        <w:tc>
          <w:tcPr>
            <w:tcW w:w="8416" w:type="dxa"/>
            <w:gridSpan w:val="4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7B6D" w:rsidRPr="000605E4" w:rsidTr="00817B6D">
        <w:trPr>
          <w:trHeight w:val="592"/>
        </w:trPr>
        <w:tc>
          <w:tcPr>
            <w:tcW w:w="2216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A – Avanzato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(8.5 – 10)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B – Intermedio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(6.5 – 8.4)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 – Base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(5.5 – 6.4)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D – Iniziale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(4.5 – 5.4)</w:t>
            </w:r>
          </w:p>
        </w:tc>
        <w:tc>
          <w:tcPr>
            <w:tcW w:w="2293" w:type="dxa"/>
          </w:tcPr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E – Inadeguato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(0 – 4.4)</w:t>
            </w:r>
          </w:p>
          <w:p w:rsidR="00817B6D" w:rsidRPr="000605E4" w:rsidRDefault="00817B6D" w:rsidP="00817B6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17B6D" w:rsidRPr="000605E4" w:rsidTr="00817B6D">
        <w:tc>
          <w:tcPr>
            <w:tcW w:w="2216" w:type="dxa"/>
          </w:tcPr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N. Alunni ______</w:t>
            </w:r>
          </w:p>
        </w:tc>
        <w:tc>
          <w:tcPr>
            <w:tcW w:w="2041" w:type="dxa"/>
          </w:tcPr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N. Alunni ______</w:t>
            </w:r>
          </w:p>
        </w:tc>
        <w:tc>
          <w:tcPr>
            <w:tcW w:w="2293" w:type="dxa"/>
          </w:tcPr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N. Alunni ______</w:t>
            </w:r>
          </w:p>
          <w:p w:rsidR="00817B6D" w:rsidRPr="000605E4" w:rsidRDefault="00817B6D" w:rsidP="00817B6D">
            <w:pPr>
              <w:rPr>
                <w:sz w:val="20"/>
                <w:szCs w:val="20"/>
              </w:rPr>
            </w:pPr>
          </w:p>
        </w:tc>
      </w:tr>
    </w:tbl>
    <w:p w:rsidR="00817B6D" w:rsidRPr="000605E4" w:rsidRDefault="00817B6D" w:rsidP="006E53D7">
      <w:pPr>
        <w:pStyle w:val="Default"/>
        <w:spacing w:line="360" w:lineRule="auto"/>
        <w:rPr>
          <w:rFonts w:ascii="Arial" w:hAnsi="Arial" w:cs="Arial"/>
          <w:color w:val="auto"/>
          <w:sz w:val="20"/>
          <w:szCs w:val="20"/>
        </w:rPr>
      </w:pPr>
    </w:p>
    <w:p w:rsidR="00C22486" w:rsidRPr="000605E4" w:rsidRDefault="00C22486" w:rsidP="00C22486">
      <w:pPr>
        <w:jc w:val="center"/>
        <w:rPr>
          <w:rFonts w:ascii="Arial" w:hAnsi="Arial" w:cs="Arial"/>
          <w:sz w:val="18"/>
          <w:szCs w:val="18"/>
        </w:rPr>
      </w:pPr>
    </w:p>
    <w:p w:rsidR="00817B6D" w:rsidRPr="000605E4" w:rsidRDefault="00817B6D">
      <w:r w:rsidRPr="000605E4">
        <w:br w:type="page"/>
      </w:r>
    </w:p>
    <w:p w:rsidR="00BC12D0" w:rsidRPr="000605E4" w:rsidRDefault="00BC12D0">
      <w:pPr>
        <w:shd w:val="clear" w:color="auto" w:fill="FFFFFF"/>
      </w:pPr>
    </w:p>
    <w:tbl>
      <w:tblPr>
        <w:tblW w:w="50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820"/>
        <w:gridCol w:w="5528"/>
      </w:tblGrid>
      <w:tr w:rsidR="00817B6D" w:rsidRPr="000605E4" w:rsidTr="00791412">
        <w:trPr>
          <w:trHeight w:val="709"/>
        </w:trPr>
        <w:tc>
          <w:tcPr>
            <w:tcW w:w="5000" w:type="pct"/>
            <w:gridSpan w:val="2"/>
            <w:shd w:val="clear" w:color="auto" w:fill="D9D9D9"/>
            <w:vAlign w:val="center"/>
          </w:tcPr>
          <w:p w:rsidR="00817B6D" w:rsidRPr="000605E4" w:rsidRDefault="00817B6D" w:rsidP="00782C6E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2. COMPETENZE CHIAVE PER L’APPRENDIMENTO PERMANENTE</w:t>
            </w:r>
          </w:p>
          <w:p w:rsidR="00817B6D" w:rsidRPr="000605E4" w:rsidRDefault="00817B6D" w:rsidP="001A2AEB">
            <w:pPr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 xml:space="preserve">Raccomandazione del Consiglio europeo </w:t>
            </w:r>
            <w:proofErr w:type="gramStart"/>
            <w:r w:rsidRPr="000605E4">
              <w:rPr>
                <w:i/>
                <w:sz w:val="20"/>
                <w:szCs w:val="20"/>
              </w:rPr>
              <w:t>del 22 maggio 2018 relativa</w:t>
            </w:r>
            <w:proofErr w:type="gramEnd"/>
            <w:r w:rsidRPr="000605E4">
              <w:rPr>
                <w:i/>
                <w:sz w:val="20"/>
                <w:szCs w:val="20"/>
              </w:rPr>
              <w:t xml:space="preserve"> alle competenze chiave per l’apprendimento permane</w:t>
            </w:r>
            <w:r w:rsidRPr="000605E4">
              <w:rPr>
                <w:i/>
                <w:sz w:val="20"/>
                <w:szCs w:val="20"/>
              </w:rPr>
              <w:t>n</w:t>
            </w:r>
            <w:r w:rsidRPr="000605E4">
              <w:rPr>
                <w:i/>
                <w:sz w:val="20"/>
                <w:szCs w:val="20"/>
              </w:rPr>
              <w:t>te (2018/C 189/01)</w:t>
            </w:r>
          </w:p>
        </w:tc>
      </w:tr>
      <w:tr w:rsidR="00BC12D0" w:rsidRPr="000605E4" w:rsidTr="00791412">
        <w:tc>
          <w:tcPr>
            <w:tcW w:w="2329" w:type="pct"/>
            <w:shd w:val="clear" w:color="auto" w:fill="FFFFFF"/>
            <w:vAlign w:val="center"/>
          </w:tcPr>
          <w:p w:rsidR="00BC12D0" w:rsidRPr="000605E4" w:rsidRDefault="00F1215C" w:rsidP="00086378">
            <w:pPr>
              <w:pStyle w:val="Normale1"/>
              <w:jc w:val="center"/>
              <w:rPr>
                <w:rStyle w:val="bold"/>
                <w:rFonts w:eastAsia="Calibri"/>
              </w:rPr>
            </w:pPr>
            <w:r w:rsidRPr="000605E4">
              <w:t>Competenza alfabetica funzionale</w:t>
            </w:r>
          </w:p>
        </w:tc>
        <w:tc>
          <w:tcPr>
            <w:tcW w:w="2671" w:type="pct"/>
            <w:shd w:val="clear" w:color="auto" w:fill="FFFFFF"/>
          </w:tcPr>
          <w:p w:rsidR="00BC12D0" w:rsidRPr="000605E4" w:rsidRDefault="00F1215C" w:rsidP="001A2AEB">
            <w:pPr>
              <w:rPr>
                <w:sz w:val="20"/>
                <w:szCs w:val="20"/>
              </w:rPr>
            </w:pPr>
            <w:r w:rsidRPr="000605E4">
              <w:t>C</w:t>
            </w:r>
            <w:r w:rsidR="005F074D" w:rsidRPr="000605E4">
              <w:t>apacità di individuare, comprendere, esprimere, cre</w:t>
            </w:r>
            <w:r w:rsidR="005F074D" w:rsidRPr="000605E4">
              <w:t>a</w:t>
            </w:r>
            <w:r w:rsidR="005F074D" w:rsidRPr="000605E4">
              <w:t xml:space="preserve">re e interpretare concetti, sentimenti, fatti e opinioni, in forma sia orale sia scritta, utilizzando materiali visivi, sonori e digitali attingendo a varie discipline e </w:t>
            </w:r>
            <w:proofErr w:type="gramStart"/>
            <w:r w:rsidR="005F074D" w:rsidRPr="000605E4">
              <w:t>contesti</w:t>
            </w:r>
            <w:proofErr w:type="gramEnd"/>
            <w:r w:rsidR="005F074D" w:rsidRPr="000605E4">
              <w:t xml:space="preserve">. Essa implica l’abilità di comunicare e </w:t>
            </w:r>
            <w:proofErr w:type="gramStart"/>
            <w:r w:rsidR="005F074D" w:rsidRPr="000605E4">
              <w:t>relazionarsi</w:t>
            </w:r>
            <w:proofErr w:type="gramEnd"/>
            <w:r w:rsidR="005F074D" w:rsidRPr="000605E4">
              <w:t xml:space="preserve"> eff</w:t>
            </w:r>
            <w:r w:rsidR="005F074D" w:rsidRPr="000605E4">
              <w:t>i</w:t>
            </w:r>
            <w:r w:rsidR="005F074D" w:rsidRPr="000605E4">
              <w:t>cacemente con gli altri in modo opportuno e creativo.</w:t>
            </w:r>
          </w:p>
        </w:tc>
      </w:tr>
      <w:tr w:rsidR="00BC12D0" w:rsidRPr="000605E4" w:rsidTr="00791412">
        <w:tc>
          <w:tcPr>
            <w:tcW w:w="2329" w:type="pct"/>
            <w:shd w:val="clear" w:color="auto" w:fill="FFFFFF"/>
            <w:vAlign w:val="center"/>
          </w:tcPr>
          <w:p w:rsidR="00BC12D0" w:rsidRPr="000605E4" w:rsidRDefault="00F1215C" w:rsidP="00F1215C">
            <w:pPr>
              <w:pStyle w:val="Normale1"/>
              <w:jc w:val="center"/>
              <w:rPr>
                <w:rStyle w:val="bold"/>
                <w:rFonts w:eastAsia="Calibri"/>
              </w:rPr>
            </w:pPr>
            <w:r w:rsidRPr="000605E4">
              <w:t>Competenza multilinguistica</w:t>
            </w:r>
          </w:p>
        </w:tc>
        <w:tc>
          <w:tcPr>
            <w:tcW w:w="2671" w:type="pct"/>
            <w:shd w:val="clear" w:color="auto" w:fill="FFFFFF"/>
          </w:tcPr>
          <w:p w:rsidR="00BC12D0" w:rsidRPr="000605E4" w:rsidRDefault="00F1215C">
            <w:pPr>
              <w:rPr>
                <w:sz w:val="20"/>
                <w:szCs w:val="20"/>
              </w:rPr>
            </w:pPr>
            <w:proofErr w:type="gramStart"/>
            <w:r w:rsidRPr="000605E4">
              <w:t>Capacità di utilizzare diverse lingue in modo appr</w:t>
            </w:r>
            <w:r w:rsidRPr="000605E4">
              <w:t>o</w:t>
            </w:r>
            <w:r w:rsidRPr="000605E4">
              <w:t>priato ed efficace allo scopo di comunicare</w:t>
            </w:r>
            <w:proofErr w:type="gramEnd"/>
            <w:r w:rsidRPr="000605E4">
              <w:t>. In linea di massima essa condivide le abilità principali con la competenza alfabetica: si basa sulla capacità di co</w:t>
            </w:r>
            <w:r w:rsidRPr="000605E4">
              <w:t>m</w:t>
            </w:r>
            <w:r w:rsidRPr="000605E4">
              <w:t xml:space="preserve">prendere, esprimere e interpretare concetti, pensieri, sentimenti, fatti e opinioni in forma sia </w:t>
            </w:r>
            <w:proofErr w:type="gramStart"/>
            <w:r w:rsidRPr="000605E4">
              <w:t>orale</w:t>
            </w:r>
            <w:proofErr w:type="gramEnd"/>
            <w:r w:rsidRPr="000605E4">
              <w:t xml:space="preserve"> sia scritta (comprensione orale, espressione orale, comprensione scritta ed espressione scritta) in una gamma appropri</w:t>
            </w:r>
            <w:r w:rsidRPr="000605E4">
              <w:t>a</w:t>
            </w:r>
            <w:r w:rsidRPr="000605E4">
              <w:t>ta di contesti sociali e cultura.</w:t>
            </w:r>
          </w:p>
        </w:tc>
      </w:tr>
      <w:tr w:rsidR="00BC12D0" w:rsidRPr="000605E4" w:rsidTr="00791412">
        <w:tc>
          <w:tcPr>
            <w:tcW w:w="2329" w:type="pct"/>
            <w:shd w:val="clear" w:color="auto" w:fill="FFFFFF"/>
            <w:vAlign w:val="center"/>
          </w:tcPr>
          <w:p w:rsidR="00BC12D0" w:rsidRPr="000605E4" w:rsidRDefault="00F1215C" w:rsidP="00086378">
            <w:pPr>
              <w:spacing w:before="100" w:beforeAutospacing="1" w:after="100" w:afterAutospacing="1"/>
              <w:ind w:left="72"/>
              <w:jc w:val="center"/>
            </w:pPr>
            <w:r w:rsidRPr="000605E4">
              <w:t xml:space="preserve">Competenza matematica e </w:t>
            </w:r>
            <w:proofErr w:type="gramStart"/>
            <w:r w:rsidRPr="000605E4">
              <w:t>competenza</w:t>
            </w:r>
            <w:proofErr w:type="gramEnd"/>
            <w:r w:rsidRPr="000605E4">
              <w:t xml:space="preserve"> in scienze, tecnologie e ingegneria</w:t>
            </w:r>
            <w:r w:rsidR="007C3F60" w:rsidRPr="000605E4">
              <w:t>.</w:t>
            </w:r>
          </w:p>
          <w:p w:rsidR="00BC12D0" w:rsidRPr="000605E4" w:rsidRDefault="00BC12D0" w:rsidP="00086378">
            <w:pPr>
              <w:spacing w:before="100" w:beforeAutospacing="1" w:after="100" w:afterAutospacing="1"/>
              <w:ind w:left="720"/>
              <w:jc w:val="center"/>
            </w:pPr>
          </w:p>
        </w:tc>
        <w:tc>
          <w:tcPr>
            <w:tcW w:w="2671" w:type="pct"/>
            <w:shd w:val="clear" w:color="auto" w:fill="FFFFFF"/>
          </w:tcPr>
          <w:p w:rsidR="00841190" w:rsidRPr="000605E4" w:rsidRDefault="00841190" w:rsidP="00BC12D0">
            <w:proofErr w:type="gramStart"/>
            <w:r w:rsidRPr="000605E4">
              <w:t>C</w:t>
            </w:r>
            <w:r w:rsidR="00F1215C" w:rsidRPr="000605E4">
              <w:t>apacità di sviluppare e applicare il pensiero e la co</w:t>
            </w:r>
            <w:r w:rsidR="00F1215C" w:rsidRPr="000605E4">
              <w:t>m</w:t>
            </w:r>
            <w:r w:rsidR="00F1215C" w:rsidRPr="000605E4">
              <w:t>prensione matematici per risolvere una serie di pr</w:t>
            </w:r>
            <w:r w:rsidR="00F1215C" w:rsidRPr="000605E4">
              <w:t>o</w:t>
            </w:r>
            <w:r w:rsidR="00F1215C" w:rsidRPr="000605E4">
              <w:t>blemi in situazioni quotidiane</w:t>
            </w:r>
            <w:proofErr w:type="gramEnd"/>
            <w:r w:rsidR="00F1215C" w:rsidRPr="000605E4">
              <w:t xml:space="preserve">. Partendo da una solida padronanza </w:t>
            </w:r>
            <w:proofErr w:type="gramStart"/>
            <w:r w:rsidR="00F1215C" w:rsidRPr="000605E4">
              <w:t>della competenza aritmetico matematica</w:t>
            </w:r>
            <w:proofErr w:type="gramEnd"/>
            <w:r w:rsidR="00F1215C" w:rsidRPr="000605E4">
              <w:t>, l’accento è posto sugli aspetti del processo e dell’attività oltre che sulla conoscenza.</w:t>
            </w:r>
          </w:p>
          <w:p w:rsidR="00BC12D0" w:rsidRPr="000605E4" w:rsidRDefault="00841190" w:rsidP="00BC12D0">
            <w:pPr>
              <w:rPr>
                <w:sz w:val="20"/>
                <w:szCs w:val="20"/>
              </w:rPr>
            </w:pPr>
            <w:r w:rsidRPr="000605E4">
              <w:t xml:space="preserve">La competenza in scienze, tecnologie e ingegneria </w:t>
            </w:r>
            <w:proofErr w:type="gramStart"/>
            <w:r w:rsidRPr="000605E4">
              <w:t>i</w:t>
            </w:r>
            <w:r w:rsidRPr="000605E4">
              <w:t>m</w:t>
            </w:r>
            <w:r w:rsidRPr="000605E4">
              <w:t>plica</w:t>
            </w:r>
            <w:proofErr w:type="gramEnd"/>
            <w:r w:rsidRPr="000605E4">
              <w:t xml:space="preserve"> la comprensione dei cambiamenti determinati dall'attività umana e della responsabilità individuale del cittadino.</w:t>
            </w:r>
          </w:p>
        </w:tc>
      </w:tr>
      <w:tr w:rsidR="00BC12D0" w:rsidRPr="000605E4" w:rsidTr="00791412">
        <w:tc>
          <w:tcPr>
            <w:tcW w:w="2329" w:type="pct"/>
            <w:shd w:val="clear" w:color="auto" w:fill="FFFFFF"/>
            <w:vAlign w:val="center"/>
          </w:tcPr>
          <w:p w:rsidR="007C3F60" w:rsidRPr="000605E4" w:rsidRDefault="007C3F60" w:rsidP="00086378">
            <w:pPr>
              <w:spacing w:before="100" w:beforeAutospacing="1" w:after="100" w:afterAutospacing="1"/>
              <w:jc w:val="center"/>
            </w:pPr>
            <w:r w:rsidRPr="000605E4">
              <w:rPr>
                <w:rStyle w:val="bold"/>
                <w:rFonts w:eastAsia="Calibri"/>
              </w:rPr>
              <w:t>Competenza digitale</w:t>
            </w:r>
          </w:p>
          <w:p w:rsidR="00BC12D0" w:rsidRPr="000605E4" w:rsidRDefault="00BC12D0" w:rsidP="00086378">
            <w:pPr>
              <w:jc w:val="center"/>
            </w:pPr>
          </w:p>
        </w:tc>
        <w:tc>
          <w:tcPr>
            <w:tcW w:w="2671" w:type="pct"/>
            <w:shd w:val="clear" w:color="auto" w:fill="FFFFFF"/>
          </w:tcPr>
          <w:p w:rsidR="00BC12D0" w:rsidRPr="000605E4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05E4">
              <w:t>Presuppone l’interesse per le tecnologie digitali e il l</w:t>
            </w:r>
            <w:r w:rsidRPr="000605E4">
              <w:t>o</w:t>
            </w:r>
            <w:r w:rsidRPr="000605E4">
              <w:t>ro utilizzo con dimestichezza e spirito critico e respo</w:t>
            </w:r>
            <w:r w:rsidRPr="000605E4">
              <w:t>n</w:t>
            </w:r>
            <w:r w:rsidRPr="000605E4">
              <w:t>sabile per apprendere, lavorare e partecipare alla soci</w:t>
            </w:r>
            <w:r w:rsidRPr="000605E4">
              <w:t>e</w:t>
            </w:r>
            <w:r w:rsidRPr="000605E4">
              <w:t xml:space="preserve">tà. Essa comprende l’alfabetizzazione informatica e digitale, la comunicazione e la collaborazione, l’alfabetizzazione mediatica, la creazione di contenuti digitali (inclusa la programmazione), la sicurezza (compreso l’essere a proprio agio nel mondo digitale e possedere competenze </w:t>
            </w:r>
            <w:proofErr w:type="gramStart"/>
            <w:r w:rsidRPr="000605E4">
              <w:t>relative alla</w:t>
            </w:r>
            <w:proofErr w:type="gramEnd"/>
            <w:r w:rsidRPr="000605E4">
              <w:t xml:space="preserve"> </w:t>
            </w:r>
            <w:proofErr w:type="spellStart"/>
            <w:r w:rsidRPr="000605E4">
              <w:t>cibersicurezza</w:t>
            </w:r>
            <w:proofErr w:type="spellEnd"/>
            <w:r w:rsidRPr="000605E4">
              <w:t>), le questioni legate alla proprietà intellettuale, la risol</w:t>
            </w:r>
            <w:r w:rsidRPr="000605E4">
              <w:t>u</w:t>
            </w:r>
            <w:r w:rsidRPr="000605E4">
              <w:t>zione di problemi e il pensiero critico.</w:t>
            </w:r>
          </w:p>
        </w:tc>
      </w:tr>
      <w:tr w:rsidR="007C3F60" w:rsidRPr="000605E4" w:rsidTr="00791412">
        <w:tc>
          <w:tcPr>
            <w:tcW w:w="2329" w:type="pct"/>
            <w:shd w:val="clear" w:color="auto" w:fill="FFFFFF"/>
            <w:vAlign w:val="center"/>
          </w:tcPr>
          <w:p w:rsidR="007C3F60" w:rsidRPr="000605E4" w:rsidRDefault="00F1215C" w:rsidP="00086378">
            <w:pPr>
              <w:jc w:val="center"/>
            </w:pPr>
            <w:r w:rsidRPr="000605E4">
              <w:t xml:space="preserve">Competenza personale, sociale e capacità di imparare </w:t>
            </w:r>
            <w:proofErr w:type="gramStart"/>
            <w:r w:rsidRPr="000605E4">
              <w:t>ad</w:t>
            </w:r>
            <w:proofErr w:type="gramEnd"/>
            <w:r w:rsidRPr="000605E4">
              <w:t xml:space="preserve"> imparare</w:t>
            </w:r>
          </w:p>
        </w:tc>
        <w:tc>
          <w:tcPr>
            <w:tcW w:w="2671" w:type="pct"/>
            <w:shd w:val="clear" w:color="auto" w:fill="FFFFFF"/>
          </w:tcPr>
          <w:p w:rsidR="007C3F60" w:rsidRPr="000605E4" w:rsidRDefault="00F1215C" w:rsidP="00F1215C">
            <w:pPr>
              <w:rPr>
                <w:sz w:val="20"/>
                <w:szCs w:val="20"/>
              </w:rPr>
            </w:pPr>
            <w:r w:rsidRPr="000605E4">
              <w:t xml:space="preserve">Capacità di riflettere su </w:t>
            </w:r>
            <w:proofErr w:type="gramStart"/>
            <w:r w:rsidRPr="000605E4">
              <w:t>sé</w:t>
            </w:r>
            <w:proofErr w:type="gramEnd"/>
            <w:r w:rsidRPr="000605E4">
              <w:t xml:space="preserve"> stessi, di gestire efficac</w:t>
            </w:r>
            <w:r w:rsidRPr="000605E4">
              <w:t>e</w:t>
            </w:r>
            <w:r w:rsidRPr="000605E4">
              <w:t>mente il tempo e le informazioni, di lavorare con gli altri in maniera costruttiva, di mantenersi resilienti e di gestire il proprio apprendimento e la propria carriera. Capacità di far fronte all’incertezza e alla complessità, di imparare a imparare, di favorire il proprio benessere fisico ed emotivo, di mantenere la salute fisica e me</w:t>
            </w:r>
            <w:r w:rsidRPr="000605E4">
              <w:t>n</w:t>
            </w:r>
            <w:r w:rsidRPr="000605E4">
              <w:t xml:space="preserve">tale, </w:t>
            </w:r>
            <w:proofErr w:type="gramStart"/>
            <w:r w:rsidRPr="000605E4">
              <w:t>nonché</w:t>
            </w:r>
            <w:proofErr w:type="gramEnd"/>
            <w:r w:rsidRPr="000605E4">
              <w:t xml:space="preserve"> di essere in grado di condurre una vita a</w:t>
            </w:r>
            <w:r w:rsidRPr="000605E4">
              <w:t>t</w:t>
            </w:r>
            <w:r w:rsidRPr="000605E4">
              <w:t xml:space="preserve">tenta alla salute e orientata al futuro, di </w:t>
            </w:r>
            <w:proofErr w:type="spellStart"/>
            <w:r w:rsidRPr="000605E4">
              <w:t>empatizzare</w:t>
            </w:r>
            <w:proofErr w:type="spellEnd"/>
            <w:r w:rsidRPr="000605E4">
              <w:t xml:space="preserve"> e di gestire il conflitto in un contesto favorevole e incl</w:t>
            </w:r>
            <w:r w:rsidRPr="000605E4">
              <w:t>u</w:t>
            </w:r>
            <w:r w:rsidRPr="000605E4">
              <w:t>sivo.</w:t>
            </w:r>
          </w:p>
        </w:tc>
      </w:tr>
      <w:tr w:rsidR="007C3F60" w:rsidRPr="000605E4" w:rsidTr="00791412">
        <w:tc>
          <w:tcPr>
            <w:tcW w:w="2329" w:type="pct"/>
            <w:shd w:val="clear" w:color="auto" w:fill="FFFFFF"/>
            <w:vAlign w:val="center"/>
          </w:tcPr>
          <w:p w:rsidR="007C3F60" w:rsidRPr="000605E4" w:rsidRDefault="00F1215C" w:rsidP="00086378">
            <w:pPr>
              <w:ind w:left="72"/>
              <w:jc w:val="center"/>
            </w:pPr>
            <w:r w:rsidRPr="000605E4">
              <w:t>Competenza in materia di cittadinanza</w:t>
            </w:r>
          </w:p>
        </w:tc>
        <w:tc>
          <w:tcPr>
            <w:tcW w:w="2671" w:type="pct"/>
            <w:shd w:val="clear" w:color="auto" w:fill="FFFFFF"/>
          </w:tcPr>
          <w:p w:rsidR="007C3F60" w:rsidRPr="000605E4" w:rsidRDefault="00F1215C">
            <w:pPr>
              <w:rPr>
                <w:sz w:val="20"/>
                <w:szCs w:val="20"/>
              </w:rPr>
            </w:pPr>
            <w:proofErr w:type="gramStart"/>
            <w:r w:rsidRPr="000605E4">
              <w:t>Capacità di agire da cittadini responsabili e di partec</w:t>
            </w:r>
            <w:r w:rsidRPr="000605E4">
              <w:t>i</w:t>
            </w:r>
            <w:r w:rsidRPr="000605E4">
              <w:t>pare pienamente alla vita civica e sociale, in base alla comprensione delle struttur</w:t>
            </w:r>
            <w:proofErr w:type="gramEnd"/>
            <w:r w:rsidRPr="000605E4">
              <w:t xml:space="preserve">e e dei concetti sociali, economici, giuridici e politici oltre che dell’evoluzione </w:t>
            </w:r>
            <w:r w:rsidRPr="000605E4">
              <w:lastRenderedPageBreak/>
              <w:t>a livello globale e della sostenibilità.</w:t>
            </w:r>
          </w:p>
        </w:tc>
      </w:tr>
      <w:tr w:rsidR="007C3F60" w:rsidRPr="000605E4" w:rsidTr="00791412">
        <w:tc>
          <w:tcPr>
            <w:tcW w:w="2329" w:type="pct"/>
            <w:shd w:val="clear" w:color="auto" w:fill="FFFFFF"/>
            <w:vAlign w:val="center"/>
          </w:tcPr>
          <w:p w:rsidR="007C3F60" w:rsidRPr="000605E4" w:rsidRDefault="00F1215C" w:rsidP="00086378">
            <w:pPr>
              <w:ind w:left="360"/>
              <w:jc w:val="center"/>
            </w:pPr>
            <w:r w:rsidRPr="000605E4">
              <w:lastRenderedPageBreak/>
              <w:t>Competenza imprenditoriale</w:t>
            </w:r>
          </w:p>
        </w:tc>
        <w:tc>
          <w:tcPr>
            <w:tcW w:w="2671" w:type="pct"/>
            <w:shd w:val="clear" w:color="auto" w:fill="FFFFFF"/>
          </w:tcPr>
          <w:p w:rsidR="007C3F60" w:rsidRPr="000605E4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05E4">
              <w:t xml:space="preserve">Capacità di agire </w:t>
            </w:r>
            <w:proofErr w:type="gramStart"/>
            <w:r w:rsidRPr="000605E4">
              <w:t>sulla base di</w:t>
            </w:r>
            <w:proofErr w:type="gramEnd"/>
            <w:r w:rsidRPr="000605E4">
              <w:t xml:space="preserve"> idee e opportunità e di trasformarle in valori per gli altri. Si fonda sulla cre</w:t>
            </w:r>
            <w:r w:rsidRPr="000605E4">
              <w:t>a</w:t>
            </w:r>
            <w:r w:rsidRPr="000605E4">
              <w:t>tività, sul pensiero critico e sulla risoluzione di pr</w:t>
            </w:r>
            <w:r w:rsidRPr="000605E4">
              <w:t>o</w:t>
            </w:r>
            <w:r w:rsidRPr="000605E4">
              <w:t xml:space="preserve">blemi, sull’iniziativa e sulla perseveranza, </w:t>
            </w:r>
            <w:proofErr w:type="gramStart"/>
            <w:r w:rsidRPr="000605E4">
              <w:t>nonché</w:t>
            </w:r>
            <w:proofErr w:type="gramEnd"/>
            <w:r w:rsidRPr="000605E4">
              <w:t xml:space="preserve"> sulla capacità di lavorare in modalità collaborativa al fine di programmare e gestire progetti che hanno un valore culturale, sociale o finanziario.</w:t>
            </w:r>
          </w:p>
        </w:tc>
      </w:tr>
      <w:tr w:rsidR="007C3F60" w:rsidRPr="000605E4" w:rsidTr="00791412">
        <w:tc>
          <w:tcPr>
            <w:tcW w:w="2329" w:type="pct"/>
            <w:shd w:val="clear" w:color="auto" w:fill="FFFFFF"/>
            <w:vAlign w:val="center"/>
          </w:tcPr>
          <w:p w:rsidR="007C3F60" w:rsidRPr="000605E4" w:rsidRDefault="00F1215C" w:rsidP="00086378">
            <w:pPr>
              <w:jc w:val="center"/>
            </w:pPr>
            <w:r w:rsidRPr="000605E4">
              <w:t>Competenza in materia di consapevolezza ed espressione culturali.</w:t>
            </w:r>
          </w:p>
        </w:tc>
        <w:tc>
          <w:tcPr>
            <w:tcW w:w="2671" w:type="pct"/>
            <w:shd w:val="clear" w:color="auto" w:fill="FFFFFF"/>
          </w:tcPr>
          <w:p w:rsidR="007C3F60" w:rsidRPr="000605E4" w:rsidRDefault="00F1215C" w:rsidP="00192B73">
            <w:pPr>
              <w:spacing w:before="100" w:beforeAutospacing="1" w:after="100" w:afterAutospacing="1"/>
              <w:rPr>
                <w:sz w:val="20"/>
                <w:szCs w:val="20"/>
              </w:rPr>
            </w:pPr>
            <w:r w:rsidRPr="000605E4">
              <w:t xml:space="preserve">Implica la comprensione e il rispetto di come le idee e i significati </w:t>
            </w:r>
            <w:proofErr w:type="gramStart"/>
            <w:r w:rsidRPr="000605E4">
              <w:t>vengono</w:t>
            </w:r>
            <w:proofErr w:type="gramEnd"/>
            <w:r w:rsidRPr="000605E4">
              <w:t xml:space="preserve"> espressi creativamente e comun</w:t>
            </w:r>
            <w:r w:rsidRPr="000605E4">
              <w:t>i</w:t>
            </w:r>
            <w:r w:rsidRPr="000605E4">
              <w:t xml:space="preserve">cati in diverse culture e tramite tutta una serie di arti e altre forme culturali. Presuppone l’impegno di capire, sviluppare ed esprimere le proprie idee e il senso della propria funzione o del proprio ruolo nella società in una serie di modi e </w:t>
            </w:r>
            <w:proofErr w:type="gramStart"/>
            <w:r w:rsidRPr="000605E4">
              <w:t>contesti</w:t>
            </w:r>
            <w:proofErr w:type="gramEnd"/>
            <w:r w:rsidRPr="000605E4">
              <w:t>.</w:t>
            </w:r>
          </w:p>
        </w:tc>
      </w:tr>
    </w:tbl>
    <w:p w:rsidR="002554DC" w:rsidRPr="000605E4" w:rsidRDefault="002554DC" w:rsidP="002554DC">
      <w:pPr>
        <w:shd w:val="clear" w:color="auto" w:fill="FFFFFF"/>
        <w:jc w:val="center"/>
        <w:rPr>
          <w:i/>
        </w:rPr>
      </w:pPr>
    </w:p>
    <w:p w:rsidR="006E53D7" w:rsidRPr="000605E4" w:rsidRDefault="002554DC" w:rsidP="002554DC">
      <w:pPr>
        <w:shd w:val="clear" w:color="auto" w:fill="FFFFFF"/>
        <w:jc w:val="center"/>
        <w:rPr>
          <w:i/>
        </w:rPr>
      </w:pPr>
      <w:r w:rsidRPr="000605E4">
        <w:rPr>
          <w:i/>
        </w:rPr>
        <w:t>(Per gli indirizzi tecnici/ eliminare la tabella se non interessa</w:t>
      </w:r>
      <w:proofErr w:type="gramStart"/>
      <w:r w:rsidRPr="000605E4">
        <w:rPr>
          <w:i/>
        </w:rPr>
        <w:t>)</w:t>
      </w:r>
      <w:proofErr w:type="gramEnd"/>
    </w:p>
    <w:p w:rsidR="002554DC" w:rsidRPr="000605E4" w:rsidRDefault="002554DC" w:rsidP="002554DC">
      <w:pPr>
        <w:shd w:val="clear" w:color="auto" w:fill="FFFFFF"/>
        <w:jc w:val="center"/>
        <w:rPr>
          <w:i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528"/>
      </w:tblGrid>
      <w:tr w:rsidR="00C10B9C" w:rsidRPr="000605E4" w:rsidTr="00791412">
        <w:trPr>
          <w:trHeight w:val="356"/>
        </w:trPr>
        <w:tc>
          <w:tcPr>
            <w:tcW w:w="10348" w:type="dxa"/>
            <w:gridSpan w:val="2"/>
            <w:shd w:val="clear" w:color="auto" w:fill="D9D9D9"/>
            <w:vAlign w:val="center"/>
          </w:tcPr>
          <w:p w:rsidR="00930586" w:rsidRPr="000605E4" w:rsidRDefault="00E708A8" w:rsidP="00C10B9C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3. </w:t>
            </w:r>
            <w:r w:rsidR="003507CA" w:rsidRPr="000605E4">
              <w:rPr>
                <w:b/>
                <w:bCs/>
                <w:sz w:val="22"/>
                <w:szCs w:val="22"/>
              </w:rPr>
              <w:t xml:space="preserve">RISULTATI DI APPRENDIMENTO ESPRESSI IN TERMINI DI COMPETENZA </w:t>
            </w:r>
            <w:r w:rsidR="003507CA" w:rsidRPr="000605E4">
              <w:rPr>
                <w:b/>
                <w:bCs/>
                <w:sz w:val="22"/>
                <w:szCs w:val="22"/>
              </w:rPr>
              <w:cr/>
            </w:r>
            <w:r w:rsidR="00E51120" w:rsidRPr="000605E4">
              <w:rPr>
                <w:sz w:val="20"/>
                <w:szCs w:val="20"/>
              </w:rPr>
              <w:t xml:space="preserve"> </w:t>
            </w:r>
            <w:proofErr w:type="gramStart"/>
            <w:r w:rsidR="00E51120" w:rsidRPr="000605E4">
              <w:rPr>
                <w:sz w:val="20"/>
                <w:szCs w:val="20"/>
              </w:rPr>
              <w:t>Direttiva Ministeriale n. 4 /2012  Linee Guida secondo</w:t>
            </w:r>
            <w:proofErr w:type="gramEnd"/>
            <w:r w:rsidR="00E51120" w:rsidRPr="000605E4">
              <w:rPr>
                <w:sz w:val="20"/>
                <w:szCs w:val="20"/>
              </w:rPr>
              <w:t xml:space="preserve"> biennio e quinto anno</w:t>
            </w:r>
          </w:p>
          <w:p w:rsidR="00E51120" w:rsidRPr="000605E4" w:rsidRDefault="00E51120" w:rsidP="00C10B9C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E51120" w:rsidRPr="000605E4" w:rsidRDefault="003507CA" w:rsidP="00E51120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r w:rsidR="00930586" w:rsidRPr="000605E4">
              <w:rPr>
                <w:b/>
              </w:rPr>
              <w:t>ISTRUZIONE TECNICA</w:t>
            </w:r>
          </w:p>
          <w:p w:rsidR="00930586" w:rsidRPr="000605E4" w:rsidRDefault="00930586" w:rsidP="00E51120">
            <w:pPr>
              <w:shd w:val="clear" w:color="auto" w:fill="D9D9D9"/>
              <w:autoSpaceDE w:val="0"/>
              <w:autoSpaceDN w:val="0"/>
              <w:adjustRightInd w:val="0"/>
              <w:jc w:val="center"/>
            </w:pPr>
            <w:r w:rsidRPr="000605E4">
              <w:t>SETTORI ECONOMICO E TECNOLOGICO</w:t>
            </w:r>
          </w:p>
          <w:p w:rsidR="00E51120" w:rsidRPr="000605E4" w:rsidRDefault="00E51120" w:rsidP="00E51120">
            <w:pPr>
              <w:shd w:val="clear" w:color="auto" w:fill="D9D9D9"/>
              <w:autoSpaceDE w:val="0"/>
              <w:autoSpaceDN w:val="0"/>
              <w:adjustRightInd w:val="0"/>
              <w:jc w:val="center"/>
            </w:pPr>
          </w:p>
          <w:p w:rsidR="000B026C" w:rsidRPr="000605E4" w:rsidRDefault="00930586" w:rsidP="00E51120">
            <w:pPr>
              <w:shd w:val="clear" w:color="auto" w:fill="D9D9D9"/>
              <w:autoSpaceDE w:val="0"/>
              <w:autoSpaceDN w:val="0"/>
              <w:adjustRightInd w:val="0"/>
              <w:jc w:val="center"/>
            </w:pPr>
            <w:r w:rsidRPr="000605E4">
              <w:t>AREA GENERALE</w:t>
            </w:r>
            <w:proofErr w:type="gramStart"/>
            <w:r w:rsidRPr="000605E4">
              <w:t xml:space="preserve">  </w:t>
            </w:r>
            <w:proofErr w:type="gramEnd"/>
          </w:p>
          <w:p w:rsidR="00E51120" w:rsidRPr="000605E4" w:rsidRDefault="00E51120" w:rsidP="00E51120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C10B9C" w:rsidRPr="000605E4" w:rsidTr="00DB3403">
        <w:trPr>
          <w:trHeight w:val="70"/>
        </w:trPr>
        <w:tc>
          <w:tcPr>
            <w:tcW w:w="4820" w:type="dxa"/>
          </w:tcPr>
          <w:p w:rsidR="000B026C" w:rsidRPr="000605E4" w:rsidRDefault="003507CA" w:rsidP="00776814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LINGUA E LETTERATURA ITALIANA</w:t>
            </w:r>
          </w:p>
          <w:p w:rsidR="000B026C" w:rsidRPr="000605E4" w:rsidRDefault="000B026C" w:rsidP="00776814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</w:p>
          <w:p w:rsidR="000B026C" w:rsidRPr="000605E4" w:rsidRDefault="000B026C" w:rsidP="000B026C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 xml:space="preserve">• individuare e utilizzare gli strumenti di comunicazione e di team </w:t>
            </w:r>
            <w:proofErr w:type="spellStart"/>
            <w:r w:rsidRPr="000605E4">
              <w:rPr>
                <w:rFonts w:eastAsia="Lucida Sans Unicode"/>
                <w:kern w:val="1"/>
              </w:rPr>
              <w:t>working</w:t>
            </w:r>
            <w:proofErr w:type="spellEnd"/>
            <w:r w:rsidRPr="000605E4">
              <w:rPr>
                <w:rFonts w:eastAsia="Lucida Sans Unicode"/>
                <w:kern w:val="1"/>
              </w:rPr>
              <w:t xml:space="preserve"> più appropriati per intervenire nei </w:t>
            </w:r>
            <w:proofErr w:type="gramStart"/>
            <w:r w:rsidRPr="000605E4">
              <w:rPr>
                <w:rFonts w:eastAsia="Lucida Sans Unicode"/>
                <w:kern w:val="1"/>
              </w:rPr>
              <w:t>contesti</w:t>
            </w:r>
            <w:proofErr w:type="gramEnd"/>
          </w:p>
          <w:p w:rsidR="000B026C" w:rsidRPr="000605E4" w:rsidRDefault="000B026C" w:rsidP="000B026C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proofErr w:type="gramStart"/>
            <w:r w:rsidRPr="000605E4">
              <w:rPr>
                <w:rFonts w:eastAsia="Lucida Sans Unicode"/>
                <w:kern w:val="1"/>
              </w:rPr>
              <w:t>organizzativi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e professionali di riferimento;</w:t>
            </w:r>
          </w:p>
          <w:p w:rsidR="000B026C" w:rsidRPr="000605E4" w:rsidRDefault="000B026C" w:rsidP="000B026C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 xml:space="preserve">• redigere relazioni tecniche e documentare le attività individuali e di gruppo </w:t>
            </w:r>
            <w:proofErr w:type="gramStart"/>
            <w:r w:rsidRPr="000605E4">
              <w:rPr>
                <w:rFonts w:eastAsia="Lucida Sans Unicode"/>
                <w:kern w:val="1"/>
              </w:rPr>
              <w:t>relative a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situazioni professionali;</w:t>
            </w:r>
          </w:p>
          <w:p w:rsidR="002120E6" w:rsidRPr="000605E4" w:rsidRDefault="000B026C" w:rsidP="000B026C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 xml:space="preserve">• utilizzare gli strumenti culturali e metodologici per porsi con atteggiamento razionale, critico e responsabile di fronte alla realtà, ai suoi fenomeni, ai suoi problemi, anche ai fini dell’apprendimento permanente. </w:t>
            </w:r>
            <w:r w:rsidR="003507CA" w:rsidRPr="000605E4">
              <w:rPr>
                <w:rFonts w:eastAsia="Lucida Sans Unicode"/>
                <w:kern w:val="1"/>
              </w:rPr>
              <w:t xml:space="preserve">  </w:t>
            </w:r>
          </w:p>
          <w:p w:rsidR="002120E6" w:rsidRPr="000605E4" w:rsidRDefault="002120E6" w:rsidP="00776814">
            <w:pPr>
              <w:framePr w:hSpace="141" w:wrap="around" w:hAnchor="margin" w:x="-216" w:y="1008"/>
              <w:rPr>
                <w:rFonts w:ascii="Calibri" w:hAnsi="Calibri"/>
                <w:b/>
                <w:sz w:val="20"/>
              </w:rPr>
            </w:pPr>
          </w:p>
          <w:p w:rsidR="002120E6" w:rsidRPr="000605E4" w:rsidRDefault="002120E6" w:rsidP="000B026C">
            <w:pPr>
              <w:framePr w:hSpace="141" w:wrap="around" w:hAnchor="margin" w:x="-216" w:y="1008"/>
              <w:autoSpaceDE w:val="0"/>
              <w:autoSpaceDN w:val="0"/>
              <w:adjustRightInd w:val="0"/>
              <w:spacing w:line="100" w:lineRule="atLeast"/>
              <w:jc w:val="both"/>
            </w:pPr>
          </w:p>
        </w:tc>
        <w:tc>
          <w:tcPr>
            <w:tcW w:w="5528" w:type="dxa"/>
          </w:tcPr>
          <w:p w:rsidR="00157F7F" w:rsidRPr="000605E4" w:rsidRDefault="003507CA" w:rsidP="00DB340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MATEMATICA</w:t>
            </w:r>
          </w:p>
          <w:p w:rsidR="00157F7F" w:rsidRPr="000605E4" w:rsidRDefault="00157F7F" w:rsidP="00DB3403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Settore: Economico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il linguaggio e i metodi propri della matematica per organizzare e valutare adeguatamente informazioni qualitative e quantitative;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le strategie del pensiero razionale negli aspetti dialettici e algoritmici per affrontare situazioni problematiche, elaborando opportune soluzioni;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le reti e gli strumenti informatici nelle attività di studio, ricerca e approfondimento disciplinare;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correlare la conoscenza storica generale agli sviluppi delle scienze, delle tecnologie e delle tecniche negli specifici campi professionali di riferimento.</w:t>
            </w:r>
          </w:p>
          <w:p w:rsidR="00157F7F" w:rsidRPr="000605E4" w:rsidRDefault="00DB3403" w:rsidP="000B026C">
            <w:pPr>
              <w:widowControl w:val="0"/>
              <w:suppressAutoHyphens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Settore: Tecnologico 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il linguaggio e i metodi propri della matematica per organizzare e valutare adeguatamente informazioni</w:t>
            </w:r>
            <w:r w:rsidR="000B026C" w:rsidRPr="000605E4">
              <w:rPr>
                <w:rFonts w:eastAsia="Lucida Sans Unicode"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>qualitative e quantitative;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le strategie del pensiero razionale negli aspetti dialettici e algoritmici per affrontare situazioni problematiche,</w:t>
            </w:r>
            <w:r w:rsidR="000B026C" w:rsidRPr="000605E4">
              <w:rPr>
                <w:rFonts w:eastAsia="Lucida Sans Unicode"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>elaborando opportune soluzioni;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i concetti e i modelli delle scienze sperimentali per investigare fenomeni sociali e naturali e per interpretare dati;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>• utilizzare le reti e gli strumenti informatici nelle attività di studio, ricerca e approfondimento disciplinare;</w:t>
            </w:r>
          </w:p>
          <w:p w:rsidR="00157F7F" w:rsidRPr="000605E4" w:rsidRDefault="00157F7F" w:rsidP="00157F7F">
            <w:pPr>
              <w:widowControl w:val="0"/>
              <w:suppressAutoHyphens/>
              <w:jc w:val="both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kern w:val="1"/>
              </w:rPr>
              <w:t xml:space="preserve">• correlare la conoscenza storica generale agli sviluppi delle scienze, delle tecnologie e delle tecniche negli </w:t>
            </w:r>
            <w:r w:rsidRPr="000605E4">
              <w:rPr>
                <w:rFonts w:eastAsia="Lucida Sans Unicode"/>
                <w:kern w:val="1"/>
              </w:rPr>
              <w:lastRenderedPageBreak/>
              <w:t>specifici campi professionali di riferimento</w:t>
            </w:r>
          </w:p>
          <w:p w:rsidR="002120E6" w:rsidRPr="000605E4" w:rsidRDefault="002120E6" w:rsidP="00157F7F">
            <w:pPr>
              <w:framePr w:hSpace="141" w:wrap="around" w:hAnchor="margin" w:x="-216" w:y="1008"/>
              <w:jc w:val="both"/>
              <w:rPr>
                <w:rFonts w:ascii="Calibri" w:hAnsi="Calibri"/>
                <w:sz w:val="20"/>
              </w:rPr>
            </w:pPr>
          </w:p>
          <w:p w:rsidR="002120E6" w:rsidRPr="000605E4" w:rsidRDefault="002120E6" w:rsidP="00157F7F">
            <w:pPr>
              <w:framePr w:hSpace="141" w:wrap="around" w:hAnchor="margin" w:x="-216" w:y="1008"/>
              <w:widowControl w:val="0"/>
              <w:tabs>
                <w:tab w:val="left" w:pos="4320"/>
              </w:tabs>
              <w:suppressAutoHyphens/>
            </w:pPr>
          </w:p>
        </w:tc>
      </w:tr>
      <w:tr w:rsidR="00E51120" w:rsidRPr="000605E4" w:rsidTr="004F26BA">
        <w:trPr>
          <w:trHeight w:val="1401"/>
        </w:trPr>
        <w:tc>
          <w:tcPr>
            <w:tcW w:w="10348" w:type="dxa"/>
            <w:gridSpan w:val="2"/>
          </w:tcPr>
          <w:p w:rsidR="00E51120" w:rsidRPr="000605E4" w:rsidRDefault="00E51120" w:rsidP="000B026C">
            <w:pPr>
              <w:spacing w:after="200" w:line="276" w:lineRule="auto"/>
              <w:jc w:val="center"/>
              <w:rPr>
                <w:b/>
              </w:rPr>
            </w:pPr>
            <w:r w:rsidRPr="000605E4">
              <w:rPr>
                <w:b/>
              </w:rPr>
              <w:lastRenderedPageBreak/>
              <w:t>LINGUA INGLESE</w:t>
            </w:r>
          </w:p>
          <w:p w:rsidR="00E51120" w:rsidRPr="000605E4" w:rsidRDefault="00DB3403" w:rsidP="00E51120">
            <w:pPr>
              <w:spacing w:after="200" w:line="276" w:lineRule="auto"/>
              <w:jc w:val="center"/>
              <w:rPr>
                <w:b/>
              </w:rPr>
            </w:pPr>
            <w:r w:rsidRPr="000605E4">
              <w:rPr>
                <w:b/>
              </w:rPr>
              <w:t>S</w:t>
            </w:r>
            <w:r w:rsidR="00E51120" w:rsidRPr="000605E4">
              <w:rPr>
                <w:b/>
              </w:rPr>
              <w:t>ettore economico –AFM</w:t>
            </w:r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rPr>
                <w:b/>
              </w:rPr>
              <w:t xml:space="preserve">• </w:t>
            </w:r>
            <w:r w:rsidRPr="000605E4">
              <w:t xml:space="preserve">padroneggiare la lingua inglese e, ove prevista, un’altra lingua comunitaria, per scopi comunicativi e utilizzare i linguaggi settoriali relativi ai percorsi di studio, per interagire in diversi ambiti e </w:t>
            </w:r>
            <w:proofErr w:type="gramStart"/>
            <w:r w:rsidRPr="000605E4">
              <w:t>contesti</w:t>
            </w:r>
            <w:proofErr w:type="gramEnd"/>
            <w:r w:rsidRPr="000605E4">
              <w:t xml:space="preserve"> pr</w:t>
            </w:r>
            <w:r w:rsidRPr="000605E4">
              <w:t>o</w:t>
            </w:r>
            <w:r w:rsidRPr="000605E4">
              <w:t>fessionali, al livello B2 del quadro comune europeo di riferimento per le lingue (QCER)</w:t>
            </w:r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t>• utilizzare i sistemi informativi aziendali e gli strumenti di comunicazione integrata d’impresa, per re</w:t>
            </w:r>
            <w:r w:rsidRPr="000605E4">
              <w:t>a</w:t>
            </w:r>
            <w:r w:rsidRPr="000605E4">
              <w:t xml:space="preserve">lizzare attività comunicative con riferimento ai differenti </w:t>
            </w:r>
            <w:proofErr w:type="gramStart"/>
            <w:r w:rsidRPr="000605E4">
              <w:t>contesti</w:t>
            </w:r>
            <w:proofErr w:type="gramEnd"/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t xml:space="preserve">• redigere relazioni tecniche e documentare le attività individuali e di gruppo </w:t>
            </w:r>
            <w:proofErr w:type="gramStart"/>
            <w:r w:rsidRPr="000605E4">
              <w:t>relative a</w:t>
            </w:r>
            <w:proofErr w:type="gramEnd"/>
            <w:r w:rsidRPr="000605E4">
              <w:t xml:space="preserve"> situazioni profe</w:t>
            </w:r>
            <w:r w:rsidRPr="000605E4">
              <w:t>s</w:t>
            </w:r>
            <w:r w:rsidRPr="000605E4">
              <w:t>sionali</w:t>
            </w:r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t>• i</w:t>
            </w:r>
            <w:r w:rsidRPr="000605E4">
              <w:rPr>
                <w:u w:val="single"/>
              </w:rPr>
              <w:t xml:space="preserve">ndividuare e utilizzare gli strumenti di comunicazione e di team </w:t>
            </w:r>
            <w:proofErr w:type="spellStart"/>
            <w:r w:rsidRPr="000605E4">
              <w:rPr>
                <w:u w:val="single"/>
              </w:rPr>
              <w:t>working</w:t>
            </w:r>
            <w:proofErr w:type="spellEnd"/>
            <w:r w:rsidRPr="000605E4">
              <w:rPr>
                <w:u w:val="single"/>
              </w:rPr>
              <w:t xml:space="preserve"> più appropriati per interven</w:t>
            </w:r>
            <w:r w:rsidRPr="000605E4">
              <w:rPr>
                <w:u w:val="single"/>
              </w:rPr>
              <w:t>i</w:t>
            </w:r>
            <w:r w:rsidRPr="000605E4">
              <w:rPr>
                <w:u w:val="single"/>
              </w:rPr>
              <w:t xml:space="preserve">re nei </w:t>
            </w:r>
            <w:proofErr w:type="gramStart"/>
            <w:r w:rsidRPr="000605E4">
              <w:rPr>
                <w:u w:val="single"/>
              </w:rPr>
              <w:t>contesti</w:t>
            </w:r>
            <w:proofErr w:type="gramEnd"/>
            <w:r w:rsidRPr="000605E4">
              <w:rPr>
                <w:u w:val="single"/>
              </w:rPr>
              <w:t xml:space="preserve"> organizzativi e professionali di riferimento</w:t>
            </w:r>
          </w:p>
          <w:p w:rsidR="00E51120" w:rsidRPr="000605E4" w:rsidRDefault="00E51120" w:rsidP="00E51120">
            <w:pPr>
              <w:spacing w:after="200" w:line="100" w:lineRule="atLeast"/>
              <w:jc w:val="center"/>
              <w:rPr>
                <w:b/>
              </w:rPr>
            </w:pPr>
            <w:r w:rsidRPr="000605E4">
              <w:rPr>
                <w:b/>
              </w:rPr>
              <w:t>Settore economico – TURISMO</w:t>
            </w:r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t xml:space="preserve">• padroneggiare la lingua inglese e, ove prevista, un’altra lingua comunitaria, per scopi comunicativi e utilizzare i linguaggi settoriali relativi ai percorsi di studio, per interagire in diversi ambiti e </w:t>
            </w:r>
            <w:proofErr w:type="gramStart"/>
            <w:r w:rsidRPr="000605E4">
              <w:t>contesti</w:t>
            </w:r>
            <w:proofErr w:type="gramEnd"/>
            <w:r w:rsidRPr="000605E4">
              <w:t xml:space="preserve"> pr</w:t>
            </w:r>
            <w:r w:rsidRPr="000605E4">
              <w:t>o</w:t>
            </w:r>
            <w:r w:rsidRPr="000605E4">
              <w:t>fessionali, al livello b2 del quadro comune europeo di riferimento per le lingue (QCER)</w:t>
            </w:r>
          </w:p>
          <w:p w:rsidR="00E51120" w:rsidRPr="000605E4" w:rsidRDefault="00E51120" w:rsidP="00BF65E5">
            <w:pPr>
              <w:spacing w:after="200" w:line="100" w:lineRule="atLeast"/>
              <w:rPr>
                <w:u w:val="single"/>
              </w:rPr>
            </w:pPr>
            <w:r w:rsidRPr="000605E4">
              <w:rPr>
                <w:u w:val="single"/>
              </w:rPr>
              <w:t>• progettare, documentare e presentare servizi o prodotti turistici</w:t>
            </w:r>
          </w:p>
          <w:p w:rsidR="00E51120" w:rsidRPr="000605E4" w:rsidRDefault="00E51120" w:rsidP="00BF65E5">
            <w:pPr>
              <w:spacing w:after="200" w:line="100" w:lineRule="atLeast"/>
            </w:pPr>
            <w:r w:rsidRPr="000605E4">
              <w:t>• utilizzare e produrre strumenti di comunicazione visiva e multimediale, anche con riferimento alle str</w:t>
            </w:r>
            <w:r w:rsidRPr="000605E4">
              <w:t>a</w:t>
            </w:r>
            <w:r w:rsidRPr="000605E4">
              <w:t>tegie espressive e agli strumenti tecnici della comunicazione in rete</w:t>
            </w:r>
          </w:p>
          <w:p w:rsidR="00E51120" w:rsidRPr="000605E4" w:rsidRDefault="00E51120" w:rsidP="00BF65E5">
            <w:pPr>
              <w:spacing w:after="200" w:line="100" w:lineRule="atLeast"/>
              <w:rPr>
                <w:u w:val="single"/>
              </w:rPr>
            </w:pPr>
            <w:r w:rsidRPr="000605E4">
              <w:rPr>
                <w:u w:val="single"/>
              </w:rPr>
              <w:t>• utilizzare il sistema delle comunicazioni e delle relazioni delle imprese turistiche</w:t>
            </w:r>
          </w:p>
          <w:p w:rsidR="00E51120" w:rsidRPr="000605E4" w:rsidRDefault="00E51120" w:rsidP="000B026C">
            <w:pPr>
              <w:spacing w:after="200" w:line="100" w:lineRule="atLeast"/>
              <w:jc w:val="center"/>
              <w:rPr>
                <w:b/>
              </w:rPr>
            </w:pPr>
            <w:r w:rsidRPr="000605E4">
              <w:rPr>
                <w:b/>
              </w:rPr>
              <w:t>SETTORE TECNOLOGICO</w:t>
            </w:r>
          </w:p>
          <w:p w:rsidR="00E51120" w:rsidRPr="000605E4" w:rsidRDefault="00E51120" w:rsidP="00157F7F">
            <w:pPr>
              <w:spacing w:after="200" w:line="100" w:lineRule="atLeast"/>
              <w:jc w:val="both"/>
            </w:pPr>
            <w:r w:rsidRPr="000605E4">
              <w:t xml:space="preserve">• padroneggiare la lingua inglese e, ove prevista, un’altra lingua comunitaria, per scopi comunicativi e utilizzare i linguaggi settoriali relativi ai percorsi di studio, per interagire in diversi ambiti e </w:t>
            </w:r>
            <w:proofErr w:type="gramStart"/>
            <w:r w:rsidRPr="000605E4">
              <w:t>contesti</w:t>
            </w:r>
            <w:proofErr w:type="gramEnd"/>
            <w:r w:rsidRPr="000605E4">
              <w:t xml:space="preserve"> pr</w:t>
            </w:r>
            <w:r w:rsidRPr="000605E4">
              <w:t>o</w:t>
            </w:r>
            <w:r w:rsidRPr="000605E4">
              <w:t>fessionali, al livello B2 del quadro comune europeo di riferimento per le lingue (QCER)</w:t>
            </w:r>
          </w:p>
          <w:p w:rsidR="00E51120" w:rsidRPr="000605E4" w:rsidRDefault="00E51120" w:rsidP="00157F7F">
            <w:pPr>
              <w:spacing w:after="200" w:line="100" w:lineRule="atLeast"/>
            </w:pPr>
            <w:r w:rsidRPr="000605E4">
              <w:t>• utilizzare e produrre strumenti di comunicazione visiva e multimediale, anche con riferimento alle str</w:t>
            </w:r>
            <w:r w:rsidRPr="000605E4">
              <w:t>a</w:t>
            </w:r>
            <w:r w:rsidRPr="000605E4">
              <w:t>tegie espressive e agli strumenti tecnici della comunicazione in rete</w:t>
            </w:r>
          </w:p>
          <w:p w:rsidR="00E51120" w:rsidRPr="000605E4" w:rsidRDefault="00E51120" w:rsidP="00157F7F">
            <w:pPr>
              <w:spacing w:after="200" w:line="100" w:lineRule="atLeast"/>
            </w:pPr>
            <w:r w:rsidRPr="000605E4">
              <w:t xml:space="preserve">• redigere relazioni tecniche e documentare le attività individuali e di gruppo </w:t>
            </w:r>
            <w:proofErr w:type="gramStart"/>
            <w:r w:rsidRPr="000605E4">
              <w:t>relative a</w:t>
            </w:r>
            <w:proofErr w:type="gramEnd"/>
            <w:r w:rsidRPr="000605E4">
              <w:t xml:space="preserve"> situazioni profe</w:t>
            </w:r>
            <w:r w:rsidRPr="000605E4">
              <w:t>s</w:t>
            </w:r>
            <w:r w:rsidRPr="000605E4">
              <w:t>sionali</w:t>
            </w:r>
          </w:p>
          <w:p w:rsidR="00E51120" w:rsidRPr="000605E4" w:rsidRDefault="00E51120" w:rsidP="00E51120">
            <w:pPr>
              <w:spacing w:after="200" w:line="100" w:lineRule="atLeast"/>
            </w:pPr>
            <w:r w:rsidRPr="000605E4">
              <w:t>•</w:t>
            </w:r>
            <w:r w:rsidRPr="000605E4">
              <w:rPr>
                <w:u w:val="single"/>
              </w:rPr>
              <w:t xml:space="preserve"> individuare e utilizzare gli strumenti di comunicazione e di team </w:t>
            </w:r>
            <w:proofErr w:type="spellStart"/>
            <w:r w:rsidRPr="000605E4">
              <w:rPr>
                <w:u w:val="single"/>
              </w:rPr>
              <w:t>working</w:t>
            </w:r>
            <w:proofErr w:type="spellEnd"/>
            <w:r w:rsidRPr="000605E4">
              <w:rPr>
                <w:u w:val="single"/>
              </w:rPr>
              <w:t xml:space="preserve"> più appropriati per interven</w:t>
            </w:r>
            <w:r w:rsidRPr="000605E4">
              <w:rPr>
                <w:u w:val="single"/>
              </w:rPr>
              <w:t>i</w:t>
            </w:r>
            <w:r w:rsidRPr="000605E4">
              <w:rPr>
                <w:u w:val="single"/>
              </w:rPr>
              <w:t xml:space="preserve">re nei </w:t>
            </w:r>
            <w:proofErr w:type="gramStart"/>
            <w:r w:rsidRPr="000605E4">
              <w:rPr>
                <w:u w:val="single"/>
              </w:rPr>
              <w:t>contesti</w:t>
            </w:r>
            <w:proofErr w:type="gramEnd"/>
            <w:r w:rsidRPr="000605E4">
              <w:rPr>
                <w:u w:val="single"/>
              </w:rPr>
              <w:t xml:space="preserve"> organizzativi e professionali di riferimento</w:t>
            </w:r>
          </w:p>
        </w:tc>
      </w:tr>
      <w:tr w:rsidR="00E51120" w:rsidRPr="000605E4" w:rsidTr="00E51120">
        <w:trPr>
          <w:trHeight w:val="705"/>
        </w:trPr>
        <w:tc>
          <w:tcPr>
            <w:tcW w:w="10348" w:type="dxa"/>
            <w:gridSpan w:val="2"/>
          </w:tcPr>
          <w:p w:rsidR="00E51120" w:rsidRPr="000605E4" w:rsidRDefault="00E51120" w:rsidP="00E51120">
            <w:pPr>
              <w:pStyle w:val="Default"/>
              <w:tabs>
                <w:tab w:val="left" w:pos="1470"/>
              </w:tabs>
              <w:jc w:val="center"/>
              <w:rPr>
                <w:b/>
                <w:bCs/>
                <w:color w:val="auto"/>
              </w:rPr>
            </w:pPr>
            <w:r w:rsidRPr="000605E4">
              <w:rPr>
                <w:b/>
                <w:bCs/>
                <w:color w:val="auto"/>
              </w:rPr>
              <w:t>ATTIVITÀ E INSEGNAMENTI DE</w:t>
            </w:r>
            <w:r w:rsidR="00CA7115" w:rsidRPr="000605E4">
              <w:rPr>
                <w:b/>
                <w:bCs/>
                <w:color w:val="auto"/>
              </w:rPr>
              <w:t>GLI INDIRIZZI</w:t>
            </w:r>
            <w:proofErr w:type="gramStart"/>
            <w:r w:rsidR="00CA7115" w:rsidRPr="000605E4">
              <w:rPr>
                <w:b/>
                <w:bCs/>
                <w:color w:val="auto"/>
              </w:rPr>
              <w:t xml:space="preserve">  </w:t>
            </w:r>
            <w:proofErr w:type="gramEnd"/>
          </w:p>
          <w:p w:rsidR="00E51120" w:rsidRPr="000605E4" w:rsidRDefault="00E51120" w:rsidP="00E51120">
            <w:pPr>
              <w:pStyle w:val="Default"/>
              <w:tabs>
                <w:tab w:val="left" w:pos="1470"/>
              </w:tabs>
              <w:jc w:val="both"/>
              <w:rPr>
                <w:bCs/>
                <w:i/>
                <w:color w:val="auto"/>
                <w:sz w:val="20"/>
                <w:szCs w:val="20"/>
              </w:rPr>
            </w:pPr>
          </w:p>
          <w:p w:rsidR="00E51120" w:rsidRPr="000605E4" w:rsidRDefault="00E51120" w:rsidP="00EF3A73">
            <w:pPr>
              <w:pStyle w:val="Default"/>
              <w:tabs>
                <w:tab w:val="left" w:pos="1470"/>
              </w:tabs>
              <w:jc w:val="center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 xml:space="preserve">Inserire competenze specifiche </w:t>
            </w:r>
            <w:proofErr w:type="gramStart"/>
            <w:r w:rsidR="00EF3A73" w:rsidRPr="000605E4">
              <w:rPr>
                <w:bCs/>
                <w:color w:val="auto"/>
              </w:rPr>
              <w:t xml:space="preserve">dell’ </w:t>
            </w:r>
            <w:proofErr w:type="gramEnd"/>
            <w:r w:rsidR="00EF3A73" w:rsidRPr="000605E4">
              <w:rPr>
                <w:bCs/>
                <w:color w:val="auto"/>
              </w:rPr>
              <w:t>indirizzo</w:t>
            </w:r>
          </w:p>
          <w:p w:rsidR="00CA7115" w:rsidRPr="000605E4" w:rsidRDefault="00CA7115" w:rsidP="00CA7115">
            <w:pPr>
              <w:pStyle w:val="Default"/>
              <w:tabs>
                <w:tab w:val="left" w:pos="1470"/>
              </w:tabs>
              <w:jc w:val="both"/>
              <w:rPr>
                <w:bCs/>
                <w:color w:val="auto"/>
              </w:rPr>
            </w:pPr>
          </w:p>
          <w:p w:rsidR="00E51120" w:rsidRPr="000605E4" w:rsidRDefault="00E51120" w:rsidP="0027467C">
            <w:pPr>
              <w:pStyle w:val="Default"/>
              <w:numPr>
                <w:ilvl w:val="0"/>
                <w:numId w:val="11"/>
              </w:numPr>
              <w:tabs>
                <w:tab w:val="left" w:pos="1470"/>
              </w:tabs>
              <w:jc w:val="both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>Amministrazione finanza, marketing</w:t>
            </w:r>
          </w:p>
          <w:p w:rsidR="00E51120" w:rsidRPr="000605E4" w:rsidRDefault="00E51120" w:rsidP="0027467C">
            <w:pPr>
              <w:pStyle w:val="Default"/>
              <w:numPr>
                <w:ilvl w:val="0"/>
                <w:numId w:val="11"/>
              </w:numPr>
              <w:tabs>
                <w:tab w:val="left" w:pos="1470"/>
              </w:tabs>
              <w:jc w:val="both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>Servizi Informativi Aziendali</w:t>
            </w:r>
          </w:p>
          <w:p w:rsidR="00E51120" w:rsidRPr="000605E4" w:rsidRDefault="00E51120" w:rsidP="0027467C">
            <w:pPr>
              <w:pStyle w:val="Default"/>
              <w:numPr>
                <w:ilvl w:val="0"/>
                <w:numId w:val="11"/>
              </w:numPr>
              <w:tabs>
                <w:tab w:val="left" w:pos="1470"/>
              </w:tabs>
              <w:jc w:val="both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>Turismo</w:t>
            </w:r>
          </w:p>
          <w:p w:rsidR="00CA7115" w:rsidRPr="000605E4" w:rsidRDefault="00E51120" w:rsidP="0027467C">
            <w:pPr>
              <w:pStyle w:val="Default"/>
              <w:numPr>
                <w:ilvl w:val="0"/>
                <w:numId w:val="11"/>
              </w:numPr>
              <w:tabs>
                <w:tab w:val="left" w:pos="1470"/>
              </w:tabs>
              <w:jc w:val="both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>Trasporti e Logistica– Conduzione del mezzo navale</w:t>
            </w:r>
          </w:p>
          <w:p w:rsidR="00E51120" w:rsidRPr="000605E4" w:rsidRDefault="00E51120" w:rsidP="0027467C">
            <w:pPr>
              <w:pStyle w:val="Default"/>
              <w:numPr>
                <w:ilvl w:val="0"/>
                <w:numId w:val="11"/>
              </w:numPr>
              <w:tabs>
                <w:tab w:val="left" w:pos="1470"/>
              </w:tabs>
              <w:jc w:val="both"/>
              <w:rPr>
                <w:bCs/>
                <w:color w:val="auto"/>
              </w:rPr>
            </w:pPr>
            <w:r w:rsidRPr="000605E4">
              <w:rPr>
                <w:bCs/>
                <w:color w:val="auto"/>
              </w:rPr>
              <w:t>Elettronica Elettrotecnica-Automazione</w:t>
            </w:r>
          </w:p>
        </w:tc>
      </w:tr>
      <w:tr w:rsidR="00C10B9C" w:rsidRPr="000605E4" w:rsidTr="00C10B9C">
        <w:trPr>
          <w:trHeight w:val="1060"/>
        </w:trPr>
        <w:tc>
          <w:tcPr>
            <w:tcW w:w="10348" w:type="dxa"/>
            <w:gridSpan w:val="2"/>
          </w:tcPr>
          <w:p w:rsidR="002120E6" w:rsidRPr="000605E4" w:rsidRDefault="00E51120" w:rsidP="00E51120">
            <w:pPr>
              <w:pStyle w:val="Default"/>
              <w:tabs>
                <w:tab w:val="left" w:pos="1470"/>
              </w:tabs>
              <w:jc w:val="both"/>
              <w:rPr>
                <w:i/>
              </w:rPr>
            </w:pPr>
            <w:proofErr w:type="gramStart"/>
            <w:r w:rsidRPr="000605E4">
              <w:rPr>
                <w:i/>
              </w:rPr>
              <w:lastRenderedPageBreak/>
              <w:t>N.B</w:t>
            </w:r>
            <w:proofErr w:type="gramEnd"/>
            <w:r w:rsidRPr="000605E4">
              <w:rPr>
                <w:i/>
              </w:rPr>
              <w:t xml:space="preserve"> Nel </w:t>
            </w:r>
            <w:r w:rsidRPr="000605E4">
              <w:rPr>
                <w:b/>
                <w:i/>
              </w:rPr>
              <w:t>quinto anno</w:t>
            </w:r>
            <w:r w:rsidRPr="000605E4">
              <w:rPr>
                <w:i/>
              </w:rPr>
              <w:t xml:space="preserve">  sono sviluppate le competenze comunicative in situazioni professionali relative ai settori ed agli indirizzi,  vengono approfondite le possibili integrazioni fra i vari linguaggi e contesti cu</w:t>
            </w:r>
            <w:r w:rsidRPr="000605E4">
              <w:rPr>
                <w:i/>
              </w:rPr>
              <w:t>l</w:t>
            </w:r>
            <w:r w:rsidRPr="000605E4">
              <w:rPr>
                <w:i/>
              </w:rPr>
              <w:t xml:space="preserve">turali di riferimento, in vista delle future scelte di studio e di lavoro. Le conoscenze e le abilità </w:t>
            </w:r>
            <w:proofErr w:type="gramStart"/>
            <w:r w:rsidRPr="000605E4">
              <w:rPr>
                <w:i/>
              </w:rPr>
              <w:t>relative alle</w:t>
            </w:r>
            <w:proofErr w:type="gramEnd"/>
            <w:r w:rsidRPr="000605E4">
              <w:rPr>
                <w:i/>
              </w:rPr>
              <w:t xml:space="preserve"> discipline sono ricavabili dalla fonte citata.</w:t>
            </w:r>
          </w:p>
        </w:tc>
      </w:tr>
    </w:tbl>
    <w:p w:rsidR="002554DC" w:rsidRPr="000605E4" w:rsidRDefault="002554DC" w:rsidP="002554DC">
      <w:pPr>
        <w:pStyle w:val="Default"/>
        <w:tabs>
          <w:tab w:val="left" w:pos="1470"/>
        </w:tabs>
        <w:jc w:val="center"/>
        <w:rPr>
          <w:bCs/>
          <w:i/>
        </w:rPr>
      </w:pPr>
    </w:p>
    <w:p w:rsidR="008E5C63" w:rsidRPr="000605E4" w:rsidRDefault="002554DC" w:rsidP="002554DC">
      <w:pPr>
        <w:pStyle w:val="Default"/>
        <w:tabs>
          <w:tab w:val="left" w:pos="1470"/>
        </w:tabs>
        <w:jc w:val="center"/>
        <w:rPr>
          <w:bCs/>
          <w:i/>
        </w:rPr>
      </w:pPr>
      <w:r w:rsidRPr="000605E4">
        <w:rPr>
          <w:bCs/>
          <w:i/>
        </w:rPr>
        <w:t>(solo per gli Indirizzi Professionali/ eliminare la tabella se non interessa</w:t>
      </w:r>
      <w:proofErr w:type="gramStart"/>
      <w:r w:rsidRPr="000605E4">
        <w:rPr>
          <w:bCs/>
          <w:i/>
        </w:rPr>
        <w:t xml:space="preserve"> )</w:t>
      </w:r>
      <w:proofErr w:type="gramEnd"/>
    </w:p>
    <w:p w:rsidR="00BD0699" w:rsidRPr="000605E4" w:rsidRDefault="00BD0699" w:rsidP="00E708A8">
      <w:pPr>
        <w:autoSpaceDE w:val="0"/>
        <w:autoSpaceDN w:val="0"/>
        <w:adjustRightInd w:val="0"/>
        <w:spacing w:line="100" w:lineRule="atLeast"/>
        <w:rPr>
          <w:bCs/>
          <w:i/>
          <w:iCs/>
          <w:color w:val="000000"/>
          <w:sz w:val="21"/>
          <w:szCs w:val="21"/>
        </w:rPr>
      </w:pPr>
    </w:p>
    <w:tbl>
      <w:tblPr>
        <w:tblW w:w="5033" w:type="pct"/>
        <w:tblInd w:w="-34" w:type="dxa"/>
        <w:tblLook w:val="0000" w:firstRow="0" w:lastRow="0" w:firstColumn="0" w:lastColumn="0" w:noHBand="0" w:noVBand="0"/>
      </w:tblPr>
      <w:tblGrid>
        <w:gridCol w:w="5244"/>
        <w:gridCol w:w="5104"/>
      </w:tblGrid>
      <w:tr w:rsidR="00BD0699" w:rsidRPr="000605E4" w:rsidTr="004F26BA">
        <w:trPr>
          <w:trHeight w:val="135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D0699" w:rsidRPr="000605E4" w:rsidRDefault="00BD0699" w:rsidP="00BD069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BD0699" w:rsidRPr="000605E4" w:rsidRDefault="00BD0699" w:rsidP="00BD0699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  <w:r w:rsidRPr="000605E4">
              <w:rPr>
                <w:b/>
                <w:color w:val="FF0000"/>
                <w:sz w:val="22"/>
                <w:szCs w:val="22"/>
              </w:rPr>
              <w:t>3. BIS - COMPETENZE di RIFERIMENTO (C)</w:t>
            </w:r>
          </w:p>
          <w:p w:rsidR="00BD0699" w:rsidRPr="000605E4" w:rsidRDefault="00BD0699" w:rsidP="00BD06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605E4">
              <w:rPr>
                <w:color w:val="FF0000"/>
              </w:rPr>
              <w:t xml:space="preserve"> “</w:t>
            </w:r>
            <w:proofErr w:type="gramStart"/>
            <w:r w:rsidRPr="000605E4">
              <w:rPr>
                <w:color w:val="FF0000"/>
              </w:rPr>
              <w:t>Regolamento</w:t>
            </w:r>
            <w:proofErr w:type="gramEnd"/>
            <w:r w:rsidRPr="000605E4">
              <w:rPr>
                <w:color w:val="FF0000"/>
              </w:rPr>
              <w:t xml:space="preserve"> recante norme in materia di riordino degli Istituti Professionali” </w:t>
            </w:r>
          </w:p>
          <w:p w:rsidR="00AB2E99" w:rsidRPr="000605E4" w:rsidRDefault="00BD0699" w:rsidP="00AB2E99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0605E4">
              <w:rPr>
                <w:color w:val="FF0000"/>
              </w:rPr>
              <w:t>DM 24 maggio 2018, n. 92</w:t>
            </w:r>
            <w:r w:rsidR="00AB2E99" w:rsidRPr="000605E4">
              <w:rPr>
                <w:color w:val="FF0000"/>
              </w:rPr>
              <w:t xml:space="preserve"> </w:t>
            </w:r>
          </w:p>
          <w:p w:rsidR="00BD0699" w:rsidRPr="000605E4" w:rsidRDefault="00BD0699" w:rsidP="00BD069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D0699" w:rsidRPr="000605E4" w:rsidRDefault="00BD0699" w:rsidP="00AB2E9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</w:rPr>
            </w:pPr>
            <w:r w:rsidRPr="000605E4">
              <w:rPr>
                <w:i/>
                <w:sz w:val="22"/>
                <w:szCs w:val="22"/>
              </w:rPr>
              <w:t xml:space="preserve">L’esercizio delle </w:t>
            </w:r>
            <w:proofErr w:type="gramStart"/>
            <w:r w:rsidRPr="000605E4">
              <w:rPr>
                <w:i/>
                <w:sz w:val="22"/>
                <w:szCs w:val="22"/>
              </w:rPr>
              <w:t>12</w:t>
            </w:r>
            <w:proofErr w:type="gramEnd"/>
            <w:r w:rsidRPr="000605E4">
              <w:rPr>
                <w:i/>
                <w:sz w:val="22"/>
                <w:szCs w:val="22"/>
              </w:rPr>
              <w:t xml:space="preserve"> competenze attese è graduale e progressivo  in riferimento ai livelli di </w:t>
            </w:r>
            <w:r w:rsidRPr="000605E4">
              <w:rPr>
                <w:bCs/>
                <w:i/>
                <w:sz w:val="22"/>
                <w:szCs w:val="22"/>
              </w:rPr>
              <w:t xml:space="preserve">autonomia </w:t>
            </w:r>
            <w:r w:rsidRPr="000605E4">
              <w:rPr>
                <w:i/>
                <w:sz w:val="22"/>
                <w:szCs w:val="22"/>
              </w:rPr>
              <w:t xml:space="preserve">e </w:t>
            </w:r>
            <w:r w:rsidRPr="000605E4">
              <w:rPr>
                <w:bCs/>
                <w:i/>
                <w:sz w:val="22"/>
                <w:szCs w:val="22"/>
              </w:rPr>
              <w:t>respons</w:t>
            </w:r>
            <w:r w:rsidRPr="000605E4">
              <w:rPr>
                <w:bCs/>
                <w:i/>
                <w:sz w:val="22"/>
                <w:szCs w:val="22"/>
              </w:rPr>
              <w:t>a</w:t>
            </w:r>
            <w:r w:rsidRPr="000605E4">
              <w:rPr>
                <w:bCs/>
                <w:i/>
                <w:sz w:val="22"/>
                <w:szCs w:val="22"/>
              </w:rPr>
              <w:t xml:space="preserve">bilità </w:t>
            </w:r>
            <w:r w:rsidRPr="000605E4">
              <w:rPr>
                <w:i/>
                <w:sz w:val="22"/>
                <w:szCs w:val="22"/>
              </w:rPr>
              <w:t xml:space="preserve"> conseguiti dallo studente nel  biennio</w:t>
            </w:r>
            <w:r w:rsidR="00ED6FD5" w:rsidRPr="000605E4">
              <w:rPr>
                <w:i/>
                <w:sz w:val="22"/>
                <w:szCs w:val="22"/>
              </w:rPr>
              <w:t>, terzo, quarto e quinto anno</w:t>
            </w:r>
            <w:r w:rsidRPr="000605E4">
              <w:rPr>
                <w:i/>
                <w:sz w:val="22"/>
                <w:szCs w:val="22"/>
              </w:rPr>
              <w:t xml:space="preserve">,  mentre la selezione delle abilità e delle conoscenze corrispondenti ai livelli intermedi  è affidata  alle autonome scelte organizzative e didattiche delle  istituzioni scolastiche.  </w:t>
            </w:r>
          </w:p>
          <w:p w:rsidR="00ED6FD5" w:rsidRPr="000605E4" w:rsidRDefault="00ED6FD5" w:rsidP="00AB2E99">
            <w:pPr>
              <w:autoSpaceDE w:val="0"/>
              <w:autoSpaceDN w:val="0"/>
              <w:adjustRightInd w:val="0"/>
              <w:jc w:val="both"/>
              <w:rPr>
                <w:i/>
                <w:sz w:val="22"/>
                <w:szCs w:val="22"/>
                <w:u w:val="single"/>
              </w:rPr>
            </w:pPr>
            <w:r w:rsidRPr="000605E4">
              <w:rPr>
                <w:i/>
                <w:sz w:val="22"/>
                <w:szCs w:val="22"/>
              </w:rPr>
              <w:t xml:space="preserve">Per la selezione di abilità e conoscenze riferibili alle </w:t>
            </w:r>
            <w:proofErr w:type="gramStart"/>
            <w:r w:rsidRPr="000605E4">
              <w:rPr>
                <w:i/>
                <w:sz w:val="22"/>
                <w:szCs w:val="22"/>
              </w:rPr>
              <w:t>12</w:t>
            </w:r>
            <w:proofErr w:type="gramEnd"/>
            <w:r w:rsidRPr="000605E4">
              <w:rPr>
                <w:i/>
                <w:sz w:val="22"/>
                <w:szCs w:val="22"/>
              </w:rPr>
              <w:t xml:space="preserve"> competenze dell’ area generale e alle competenze d’ ind</w:t>
            </w:r>
            <w:r w:rsidRPr="000605E4">
              <w:rPr>
                <w:i/>
                <w:sz w:val="22"/>
                <w:szCs w:val="22"/>
              </w:rPr>
              <w:t>i</w:t>
            </w:r>
            <w:r w:rsidRPr="000605E4">
              <w:rPr>
                <w:i/>
                <w:sz w:val="22"/>
                <w:szCs w:val="22"/>
              </w:rPr>
              <w:t xml:space="preserve">rizzo si fa riferimento rispettivamente al </w:t>
            </w:r>
            <w:r w:rsidRPr="000605E4">
              <w:rPr>
                <w:i/>
                <w:sz w:val="22"/>
                <w:szCs w:val="22"/>
                <w:u w:val="single"/>
              </w:rPr>
              <w:t xml:space="preserve">Regolamento Allegato  n. 1 </w:t>
            </w:r>
            <w:r w:rsidRPr="000605E4">
              <w:rPr>
                <w:i/>
                <w:sz w:val="22"/>
                <w:szCs w:val="22"/>
              </w:rPr>
              <w:t xml:space="preserve"> e L</w:t>
            </w:r>
            <w:r w:rsidRPr="000605E4">
              <w:rPr>
                <w:i/>
                <w:sz w:val="22"/>
                <w:szCs w:val="22"/>
                <w:u w:val="single"/>
              </w:rPr>
              <w:t xml:space="preserve">inee guida del 25 settembre 2019 </w:t>
            </w:r>
            <w:proofErr w:type="spellStart"/>
            <w:r w:rsidRPr="000605E4">
              <w:rPr>
                <w:i/>
                <w:sz w:val="22"/>
                <w:szCs w:val="22"/>
                <w:u w:val="single"/>
              </w:rPr>
              <w:t>All</w:t>
            </w:r>
            <w:proofErr w:type="spellEnd"/>
            <w:r w:rsidRPr="000605E4">
              <w:rPr>
                <w:i/>
                <w:sz w:val="22"/>
                <w:szCs w:val="22"/>
                <w:u w:val="single"/>
              </w:rPr>
              <w:t>. A-B-C</w:t>
            </w:r>
          </w:p>
          <w:p w:rsidR="00ED6FD5" w:rsidRPr="000605E4" w:rsidRDefault="00ED6FD5" w:rsidP="00AB2E99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</w:p>
        </w:tc>
      </w:tr>
      <w:tr w:rsidR="00BD0699" w:rsidRPr="000605E4" w:rsidTr="00BD0699">
        <w:trPr>
          <w:trHeight w:val="40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E99" w:rsidRPr="000605E4" w:rsidRDefault="00AB2E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4F26BA" w:rsidRPr="000605E4" w:rsidRDefault="00CF6802" w:rsidP="00ED6F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COMPETENZE DELL’ AREA GENERALE IP</w:t>
            </w:r>
          </w:p>
          <w:p w:rsidR="00AB2E99" w:rsidRPr="000605E4" w:rsidRDefault="00AB2E99" w:rsidP="00AB2E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C1</w:t>
            </w:r>
            <w:r w:rsidRPr="000605E4">
              <w:rPr>
                <w:sz w:val="20"/>
                <w:szCs w:val="20"/>
              </w:rPr>
              <w:t xml:space="preserve"> Agire </w:t>
            </w:r>
            <w:proofErr w:type="gramStart"/>
            <w:r w:rsidRPr="000605E4">
              <w:rPr>
                <w:sz w:val="20"/>
                <w:szCs w:val="20"/>
              </w:rPr>
              <w:t>in</w:t>
            </w:r>
            <w:proofErr w:type="gramEnd"/>
            <w:r w:rsidRPr="000605E4">
              <w:rPr>
                <w:sz w:val="20"/>
                <w:szCs w:val="20"/>
              </w:rPr>
              <w:t xml:space="preserve"> riferimento ad  un  sistema  di  valori,  coerenti  con  i principi della Costituzione, in base ai  quali  essere  in  gr</w:t>
            </w:r>
            <w:r w:rsidRPr="000605E4">
              <w:rPr>
                <w:sz w:val="20"/>
                <w:szCs w:val="20"/>
              </w:rPr>
              <w:t>a</w:t>
            </w:r>
            <w:r w:rsidRPr="000605E4">
              <w:rPr>
                <w:sz w:val="20"/>
                <w:szCs w:val="20"/>
              </w:rPr>
              <w:t xml:space="preserve">do  di valutare fatti e orientare i propri comportamenti personali,  sociali e professionali 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 xml:space="preserve">C2 </w:t>
            </w:r>
            <w:r w:rsidRPr="000605E4">
              <w:rPr>
                <w:sz w:val="20"/>
                <w:szCs w:val="20"/>
              </w:rPr>
              <w:t>Utilizzare il</w:t>
            </w:r>
            <w:proofErr w:type="gramStart"/>
            <w:r w:rsidRPr="000605E4">
              <w:rPr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>patrimonio  lessicale  ed  espressivo  della  lingua italiana secondo le esigenze comunicative nei vari contesti: sociali, culturali, scientifici, economici, tecnologici e professionali.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 xml:space="preserve">C3 </w:t>
            </w:r>
            <w:r w:rsidRPr="000605E4">
              <w:rPr>
                <w:sz w:val="20"/>
                <w:szCs w:val="20"/>
              </w:rPr>
              <w:t>Riconoscere</w:t>
            </w:r>
            <w:proofErr w:type="gramStart"/>
            <w:r w:rsidRPr="000605E4">
              <w:rPr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 xml:space="preserve">gli  aspetti  geografici,   ecologici,   territoriali, dell'ambiente naturale ed antropico, le connessioni con le  strutture demografiche, economiche,  sociali,  culturali  e  le  trasformazioni intervenute nel corso del tempo 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 xml:space="preserve">C4 </w:t>
            </w:r>
            <w:r w:rsidRPr="000605E4">
              <w:rPr>
                <w:sz w:val="20"/>
                <w:szCs w:val="20"/>
              </w:rPr>
              <w:t>Stabilire</w:t>
            </w:r>
            <w:proofErr w:type="gramStart"/>
            <w:r w:rsidRPr="000605E4">
              <w:rPr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>collegamenti  tra  le   tradizioni   culturali   locali, nazionali ed internazionali, sia in  una  prospettiva  intercult</w:t>
            </w:r>
            <w:r w:rsidRPr="000605E4">
              <w:rPr>
                <w:sz w:val="20"/>
                <w:szCs w:val="20"/>
              </w:rPr>
              <w:t>u</w:t>
            </w:r>
            <w:r w:rsidRPr="000605E4">
              <w:rPr>
                <w:sz w:val="20"/>
                <w:szCs w:val="20"/>
              </w:rPr>
              <w:t>rale sia ai fini della mobilità di studio e di lavoro.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C5</w:t>
            </w:r>
            <w:r w:rsidRPr="000605E4">
              <w:rPr>
                <w:sz w:val="20"/>
                <w:szCs w:val="20"/>
              </w:rPr>
              <w:t xml:space="preserve"> Utilizzare i linguaggi settoriali delle lingue  straniere</w:t>
            </w:r>
            <w:proofErr w:type="gramStart"/>
            <w:r w:rsidRPr="000605E4">
              <w:rPr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>previste dai percorsi di studio per interagire in diversi ambiti e co</w:t>
            </w:r>
            <w:r w:rsidRPr="000605E4">
              <w:rPr>
                <w:sz w:val="20"/>
                <w:szCs w:val="20"/>
              </w:rPr>
              <w:t>n</w:t>
            </w:r>
            <w:r w:rsidRPr="000605E4">
              <w:rPr>
                <w:sz w:val="20"/>
                <w:szCs w:val="20"/>
              </w:rPr>
              <w:t>testi di studio e di lavoro.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 xml:space="preserve">C6 </w:t>
            </w:r>
            <w:r w:rsidRPr="000605E4">
              <w:rPr>
                <w:sz w:val="20"/>
                <w:szCs w:val="20"/>
              </w:rPr>
              <w:t>Riconoscere il valore e</w:t>
            </w:r>
            <w:proofErr w:type="gramStart"/>
            <w:r w:rsidRPr="000605E4">
              <w:rPr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 xml:space="preserve">le  potenzialità  dei  beni  artistici  e ambientali </w:t>
            </w:r>
          </w:p>
          <w:p w:rsidR="00BD0699" w:rsidRPr="000605E4" w:rsidRDefault="00BD0699" w:rsidP="00CF6802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 xml:space="preserve">C7 </w:t>
            </w:r>
            <w:r w:rsidRPr="000605E4">
              <w:rPr>
                <w:sz w:val="20"/>
                <w:szCs w:val="20"/>
              </w:rPr>
              <w:t xml:space="preserve">Individuare </w:t>
            </w:r>
            <w:proofErr w:type="gramStart"/>
            <w:r w:rsidRPr="000605E4">
              <w:rPr>
                <w:sz w:val="20"/>
                <w:szCs w:val="20"/>
              </w:rPr>
              <w:t>ed</w:t>
            </w:r>
            <w:proofErr w:type="gramEnd"/>
            <w:r w:rsidRPr="000605E4">
              <w:rPr>
                <w:sz w:val="20"/>
                <w:szCs w:val="20"/>
              </w:rPr>
              <w:t xml:space="preserve"> utilizzare le moderne forme di comunicazione  visiva e multimediale, anche con riferimento  alle  strategie  e alle strategie       espressive  e agli strumenti tecnici della comunicazione in rete.</w:t>
            </w:r>
          </w:p>
          <w:p w:rsidR="00BD0699" w:rsidRPr="000605E4" w:rsidRDefault="00BD0699" w:rsidP="00CF6802">
            <w:pPr>
              <w:widowControl w:val="0"/>
              <w:tabs>
                <w:tab w:val="left" w:pos="4542"/>
              </w:tabs>
              <w:suppressAutoHyphens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C8</w:t>
            </w:r>
            <w:r w:rsidRPr="000605E4">
              <w:rPr>
                <w:sz w:val="20"/>
                <w:szCs w:val="20"/>
              </w:rPr>
              <w:t xml:space="preserve"> Utilizzare le reti e gli strumenti informatici nelle attività di studio ricerca e approfondimento.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C9</w:t>
            </w:r>
            <w:proofErr w:type="gramStart"/>
            <w:r w:rsidRPr="000605E4">
              <w:rPr>
                <w:b/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sz w:val="20"/>
                <w:szCs w:val="20"/>
              </w:rPr>
              <w:t>Riconoscere  i  principali  aspetti   comunicativi,   culturali   e relazionali  dell' espressività  corporea  ed  esercitare   in   modo efficace  la  pratica  sportiva  per  il  benessere   individuale   e collettivo.</w:t>
            </w:r>
            <w:r w:rsidRPr="000605E4">
              <w:rPr>
                <w:b/>
                <w:sz w:val="20"/>
                <w:szCs w:val="20"/>
              </w:rPr>
              <w:t xml:space="preserve"> 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C10</w:t>
            </w:r>
            <w:r w:rsidRPr="000605E4">
              <w:rPr>
                <w:sz w:val="20"/>
                <w:szCs w:val="20"/>
              </w:rPr>
              <w:t xml:space="preserve"> Comprendere</w:t>
            </w:r>
            <w:proofErr w:type="gramStart"/>
            <w:r w:rsidRPr="000605E4">
              <w:rPr>
                <w:sz w:val="20"/>
                <w:szCs w:val="20"/>
              </w:rPr>
              <w:t xml:space="preserve">   </w:t>
            </w:r>
            <w:proofErr w:type="gramEnd"/>
            <w:r w:rsidRPr="000605E4">
              <w:rPr>
                <w:sz w:val="20"/>
                <w:szCs w:val="20"/>
              </w:rPr>
              <w:t>e   utilizzare   i   principali   concetti   relativi all'economia,  all'organizzazione,  allo  svolgimento  dei   processi produttivi e dei servizi</w:t>
            </w:r>
            <w:r w:rsidRPr="000605E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C11</w:t>
            </w:r>
            <w:proofErr w:type="gramStart"/>
            <w:r w:rsidRPr="000605E4">
              <w:rPr>
                <w:b/>
                <w:sz w:val="20"/>
                <w:szCs w:val="20"/>
              </w:rPr>
              <w:t xml:space="preserve"> </w:t>
            </w:r>
            <w:r w:rsidRPr="000605E4">
              <w:rPr>
                <w:sz w:val="20"/>
                <w:szCs w:val="20"/>
              </w:rPr>
              <w:t xml:space="preserve"> </w:t>
            </w:r>
            <w:proofErr w:type="gramEnd"/>
            <w:r w:rsidRPr="000605E4">
              <w:rPr>
                <w:sz w:val="20"/>
                <w:szCs w:val="20"/>
              </w:rPr>
              <w:t>Padroneggiare  l'uso  di  strumenti  tecnologici  con   particolare attenzione alla sicurezza e alla tutela della salute  nei  luoghi  di vita e di lavoro, alla tutela  della  persona,  dell'ambiente  e  del territorio</w:t>
            </w:r>
            <w:r w:rsidRPr="000605E4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  <w:p w:rsidR="00BD0699" w:rsidRPr="000605E4" w:rsidRDefault="00BD0699" w:rsidP="00CF6802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C12</w:t>
            </w:r>
            <w:r w:rsidRPr="000605E4">
              <w:rPr>
                <w:sz w:val="20"/>
                <w:szCs w:val="20"/>
              </w:rPr>
              <w:t xml:space="preserve"> Utilizzare i concetti e i fondamentali strumenti degli assi culturali per comprendere la realtà </w:t>
            </w:r>
            <w:proofErr w:type="gramStart"/>
            <w:r w:rsidRPr="000605E4">
              <w:rPr>
                <w:sz w:val="20"/>
                <w:szCs w:val="20"/>
              </w:rPr>
              <w:t>ed</w:t>
            </w:r>
            <w:proofErr w:type="gramEnd"/>
            <w:r w:rsidRPr="000605E4">
              <w:rPr>
                <w:sz w:val="20"/>
                <w:szCs w:val="20"/>
              </w:rPr>
              <w:t xml:space="preserve"> operare in campi applicativi.</w:t>
            </w:r>
          </w:p>
          <w:p w:rsidR="00BD0699" w:rsidRPr="000605E4" w:rsidRDefault="00BD0699" w:rsidP="00BD0699">
            <w:pPr>
              <w:widowControl w:val="0"/>
              <w:suppressAutoHyphens/>
              <w:snapToGrid w:val="0"/>
              <w:rPr>
                <w:rFonts w:eastAsia="Lucida Sans Unicode"/>
                <w:b/>
                <w:caps/>
                <w:kern w:val="1"/>
                <w:sz w:val="20"/>
                <w:szCs w:val="20"/>
              </w:rPr>
            </w:pPr>
          </w:p>
          <w:p w:rsidR="00AB2E99" w:rsidRPr="000605E4" w:rsidRDefault="00AB2E99" w:rsidP="00AB2E9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aps/>
                <w:color w:val="FF0000"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caps/>
                <w:color w:val="FF0000"/>
                <w:kern w:val="1"/>
                <w:sz w:val="20"/>
                <w:szCs w:val="20"/>
              </w:rPr>
              <w:t xml:space="preserve">corrispondenza </w:t>
            </w:r>
            <w:r w:rsidR="00DB3403" w:rsidRPr="000605E4">
              <w:rPr>
                <w:rFonts w:eastAsia="Lucida Sans Unicode"/>
                <w:b/>
                <w:caps/>
                <w:color w:val="FF0000"/>
                <w:kern w:val="1"/>
                <w:sz w:val="20"/>
                <w:szCs w:val="20"/>
              </w:rPr>
              <w:t>delle competenze D’</w:t>
            </w:r>
            <w:r w:rsidR="000605E4">
              <w:rPr>
                <w:rFonts w:eastAsia="Lucida Sans Unicode"/>
                <w:b/>
                <w:caps/>
                <w:color w:val="FF0000"/>
                <w:kern w:val="1"/>
                <w:sz w:val="20"/>
                <w:szCs w:val="20"/>
              </w:rPr>
              <w:t xml:space="preserve"> area generale </w:t>
            </w:r>
            <w:r w:rsidRPr="000605E4">
              <w:rPr>
                <w:rFonts w:eastAsia="Lucida Sans Unicode"/>
                <w:b/>
                <w:caps/>
                <w:color w:val="FF0000"/>
                <w:kern w:val="1"/>
                <w:sz w:val="20"/>
                <w:szCs w:val="20"/>
              </w:rPr>
              <w:t>con gli assi culturali</w:t>
            </w:r>
          </w:p>
          <w:p w:rsidR="00E91375" w:rsidRPr="000605E4" w:rsidRDefault="00E91375" w:rsidP="00AB2E9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aps/>
                <w:kern w:val="1"/>
                <w:sz w:val="20"/>
                <w:szCs w:val="20"/>
              </w:rPr>
            </w:pPr>
          </w:p>
        </w:tc>
      </w:tr>
      <w:tr w:rsidR="00BD0699" w:rsidRPr="000605E4" w:rsidTr="004F26BA">
        <w:trPr>
          <w:trHeight w:val="406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0699" w:rsidRPr="000605E4" w:rsidRDefault="00BD0699" w:rsidP="00BD0699">
            <w:pPr>
              <w:widowControl w:val="0"/>
              <w:suppressAutoHyphens/>
              <w:snapToGrid w:val="0"/>
              <w:jc w:val="center"/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asse</w:t>
            </w:r>
            <w:r w:rsidRPr="000605E4">
              <w:rPr>
                <w:rFonts w:ascii="Calibri" w:eastAsia="Lucida Sans Unicode" w:hAnsi="Calibri"/>
                <w:b/>
                <w:caps/>
                <w:kern w:val="1"/>
                <w:sz w:val="20"/>
                <w:szCs w:val="20"/>
              </w:rPr>
              <w:t xml:space="preserve"> </w:t>
            </w:r>
            <w:r w:rsidRPr="000605E4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lingUaggi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699" w:rsidRPr="000605E4" w:rsidRDefault="00BD0699" w:rsidP="00BD0699">
            <w:pPr>
              <w:widowControl w:val="0"/>
              <w:suppressAutoHyphens/>
              <w:snapToGrid w:val="0"/>
              <w:jc w:val="center"/>
              <w:rPr>
                <w:rFonts w:eastAsia="Lucida Sans Unicode"/>
                <w:b/>
                <w:caps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caps/>
                <w:kern w:val="1"/>
                <w:sz w:val="20"/>
                <w:szCs w:val="20"/>
              </w:rPr>
              <w:t>ASSE MATEMATICO</w:t>
            </w:r>
          </w:p>
        </w:tc>
      </w:tr>
      <w:tr w:rsidR="00BD0699" w:rsidRPr="000605E4" w:rsidTr="004F26BA">
        <w:trPr>
          <w:trHeight w:val="124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0699" w:rsidRPr="000605E4" w:rsidRDefault="00BD0699" w:rsidP="00BD0699">
            <w:pPr>
              <w:widowControl w:val="0"/>
              <w:suppressAutoHyphens/>
              <w:rPr>
                <w:rFonts w:eastAsia="Lucida Sans Unicode"/>
                <w:kern w:val="1"/>
                <w:sz w:val="20"/>
                <w:szCs w:val="20"/>
              </w:rPr>
            </w:pP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C2 C4 C5</w:t>
            </w:r>
            <w:r w:rsidRPr="000605E4">
              <w:rPr>
                <w:sz w:val="20"/>
                <w:szCs w:val="20"/>
              </w:rPr>
              <w:t xml:space="preserve"> </w:t>
            </w:r>
            <w:r w:rsidRPr="000605E4">
              <w:rPr>
                <w:b/>
                <w:sz w:val="20"/>
                <w:szCs w:val="20"/>
              </w:rPr>
              <w:t>C6</w:t>
            </w:r>
            <w:r w:rsidRPr="000605E4">
              <w:rPr>
                <w:sz w:val="20"/>
                <w:szCs w:val="20"/>
              </w:rPr>
              <w:t xml:space="preserve"> </w:t>
            </w:r>
            <w:r w:rsidRPr="000605E4">
              <w:rPr>
                <w:b/>
                <w:sz w:val="20"/>
                <w:szCs w:val="20"/>
              </w:rPr>
              <w:t xml:space="preserve">C7 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699" w:rsidRPr="000605E4" w:rsidRDefault="00BD0699" w:rsidP="00BD0699">
            <w:pPr>
              <w:widowControl w:val="0"/>
              <w:tabs>
                <w:tab w:val="left" w:pos="4542"/>
              </w:tabs>
              <w:suppressAutoHyphens/>
              <w:jc w:val="both"/>
              <w:rPr>
                <w:b/>
                <w:sz w:val="20"/>
                <w:szCs w:val="20"/>
              </w:rPr>
            </w:pPr>
          </w:p>
          <w:p w:rsidR="00BD0699" w:rsidRPr="000605E4" w:rsidRDefault="00BD0699" w:rsidP="00CF6802">
            <w:pPr>
              <w:widowControl w:val="0"/>
              <w:tabs>
                <w:tab w:val="left" w:pos="4542"/>
              </w:tabs>
              <w:suppressAutoHyphens/>
              <w:jc w:val="both"/>
              <w:rPr>
                <w:rFonts w:eastAsia="Lucida Sans Unicode"/>
                <w:kern w:val="1"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C8</w:t>
            </w:r>
            <w:r w:rsidRPr="000605E4">
              <w:rPr>
                <w:sz w:val="20"/>
                <w:szCs w:val="20"/>
              </w:rPr>
              <w:t xml:space="preserve"> </w:t>
            </w:r>
            <w:r w:rsidRPr="000605E4">
              <w:rPr>
                <w:b/>
                <w:sz w:val="20"/>
                <w:szCs w:val="20"/>
              </w:rPr>
              <w:t>C10 C12</w:t>
            </w:r>
            <w:r w:rsidRPr="000605E4">
              <w:rPr>
                <w:sz w:val="20"/>
                <w:szCs w:val="20"/>
              </w:rPr>
              <w:t xml:space="preserve"> </w:t>
            </w:r>
          </w:p>
        </w:tc>
      </w:tr>
      <w:tr w:rsidR="00BD0699" w:rsidRPr="000605E4" w:rsidTr="004F26BA">
        <w:trPr>
          <w:trHeight w:val="480"/>
        </w:trPr>
        <w:tc>
          <w:tcPr>
            <w:tcW w:w="253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D0699" w:rsidRPr="000605E4" w:rsidRDefault="00BD0699" w:rsidP="00BD0699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ASSE STORICO/SOCIALE</w:t>
            </w:r>
          </w:p>
        </w:tc>
        <w:tc>
          <w:tcPr>
            <w:tcW w:w="2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699" w:rsidRPr="000605E4" w:rsidRDefault="00BD0699" w:rsidP="00BD0699">
            <w:pPr>
              <w:widowControl w:val="0"/>
              <w:tabs>
                <w:tab w:val="left" w:pos="4542"/>
              </w:tabs>
              <w:suppressAutoHyphens/>
              <w:jc w:val="center"/>
              <w:rPr>
                <w:rFonts w:eastAsia="Lucida Sans Unicode"/>
                <w:b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ASSE SCIENTIFICO/</w:t>
            </w:r>
            <w:proofErr w:type="gramStart"/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TECNOL.</w:t>
            </w:r>
            <w:proofErr w:type="gramEnd"/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/PROFESSIONALE</w:t>
            </w:r>
          </w:p>
        </w:tc>
      </w:tr>
      <w:tr w:rsidR="00BD0699" w:rsidRPr="000605E4" w:rsidTr="00CF6802">
        <w:trPr>
          <w:trHeight w:val="788"/>
        </w:trPr>
        <w:tc>
          <w:tcPr>
            <w:tcW w:w="253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BD0699" w:rsidRPr="000605E4" w:rsidRDefault="00BD0699" w:rsidP="00BD06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0"/>
                <w:szCs w:val="20"/>
              </w:rPr>
            </w:pPr>
          </w:p>
          <w:p w:rsidR="00BD0699" w:rsidRPr="000605E4" w:rsidRDefault="00BD0699" w:rsidP="00CF68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C1</w:t>
            </w:r>
            <w:r w:rsidRPr="000605E4">
              <w:rPr>
                <w:sz w:val="20"/>
                <w:szCs w:val="20"/>
              </w:rPr>
              <w:t xml:space="preserve"> </w:t>
            </w:r>
            <w:r w:rsidR="00CF6802" w:rsidRPr="000605E4">
              <w:rPr>
                <w:sz w:val="20"/>
                <w:szCs w:val="20"/>
              </w:rPr>
              <w:t xml:space="preserve">- </w:t>
            </w:r>
            <w:r w:rsidRPr="000605E4">
              <w:rPr>
                <w:b/>
                <w:sz w:val="20"/>
                <w:szCs w:val="20"/>
              </w:rPr>
              <w:t xml:space="preserve">C3 </w:t>
            </w:r>
            <w:r w:rsidR="00CF6802" w:rsidRPr="000605E4">
              <w:rPr>
                <w:b/>
                <w:sz w:val="20"/>
                <w:szCs w:val="20"/>
              </w:rPr>
              <w:t>-</w:t>
            </w:r>
            <w:r w:rsidRPr="000605E4">
              <w:rPr>
                <w:b/>
                <w:sz w:val="20"/>
                <w:szCs w:val="20"/>
              </w:rPr>
              <w:t>C4</w:t>
            </w:r>
            <w:r w:rsidRPr="000605E4">
              <w:rPr>
                <w:sz w:val="20"/>
                <w:szCs w:val="20"/>
              </w:rPr>
              <w:t xml:space="preserve"> </w:t>
            </w:r>
            <w:r w:rsidR="00CF6802" w:rsidRPr="000605E4">
              <w:rPr>
                <w:sz w:val="20"/>
                <w:szCs w:val="20"/>
              </w:rPr>
              <w:t>-</w:t>
            </w:r>
            <w:r w:rsidRPr="000605E4">
              <w:rPr>
                <w:b/>
                <w:sz w:val="20"/>
                <w:szCs w:val="20"/>
              </w:rPr>
              <w:t xml:space="preserve">C6 </w:t>
            </w:r>
            <w:r w:rsidR="00CF6802" w:rsidRPr="000605E4">
              <w:rPr>
                <w:b/>
                <w:sz w:val="20"/>
                <w:szCs w:val="20"/>
              </w:rPr>
              <w:t>-</w:t>
            </w:r>
            <w:r w:rsidRPr="000605E4">
              <w:rPr>
                <w:b/>
                <w:sz w:val="20"/>
                <w:szCs w:val="20"/>
              </w:rPr>
              <w:t xml:space="preserve">C9  </w:t>
            </w:r>
            <w:r w:rsidR="00CF6802" w:rsidRPr="000605E4">
              <w:rPr>
                <w:b/>
                <w:sz w:val="20"/>
                <w:szCs w:val="20"/>
              </w:rPr>
              <w:t>-</w:t>
            </w:r>
            <w:r w:rsidRPr="000605E4">
              <w:rPr>
                <w:b/>
                <w:sz w:val="20"/>
                <w:szCs w:val="20"/>
              </w:rPr>
              <w:t>C10</w:t>
            </w:r>
            <w:r w:rsidRPr="000605E4">
              <w:rPr>
                <w:sz w:val="20"/>
                <w:szCs w:val="20"/>
              </w:rPr>
              <w:t xml:space="preserve"> </w:t>
            </w:r>
            <w:r w:rsidR="00CF6802" w:rsidRPr="000605E4">
              <w:rPr>
                <w:sz w:val="20"/>
                <w:szCs w:val="20"/>
              </w:rPr>
              <w:t>-</w:t>
            </w:r>
            <w:r w:rsidRPr="000605E4">
              <w:rPr>
                <w:b/>
                <w:sz w:val="20"/>
                <w:szCs w:val="20"/>
              </w:rPr>
              <w:t>C11</w:t>
            </w:r>
            <w:proofErr w:type="gramStart"/>
            <w:r w:rsidRPr="000605E4">
              <w:rPr>
                <w:b/>
                <w:sz w:val="20"/>
                <w:szCs w:val="20"/>
              </w:rPr>
              <w:t xml:space="preserve"> </w:t>
            </w:r>
            <w:r w:rsidRPr="000605E4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699" w:rsidRPr="000605E4" w:rsidRDefault="00BD0699" w:rsidP="00BD0699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BD0699" w:rsidRPr="000605E4" w:rsidRDefault="00BD0699" w:rsidP="00CF6802">
            <w:pPr>
              <w:rPr>
                <w:rFonts w:eastAsia="Lucida Sans Unicode"/>
                <w:kern w:val="1"/>
                <w:sz w:val="20"/>
                <w:szCs w:val="20"/>
              </w:rPr>
            </w:pP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C1 C3</w:t>
            </w:r>
            <w:r w:rsidRPr="000605E4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C6</w:t>
            </w:r>
            <w:r w:rsidRPr="000605E4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C7</w:t>
            </w:r>
            <w:r w:rsidRPr="000605E4">
              <w:rPr>
                <w:rFonts w:eastAsia="Lucida Sans Unicode"/>
                <w:kern w:val="1"/>
                <w:sz w:val="20"/>
                <w:szCs w:val="20"/>
              </w:rPr>
              <w:t xml:space="preserve"> </w:t>
            </w: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C8 C10</w:t>
            </w:r>
            <w:r w:rsidR="00CF6802" w:rsidRPr="000605E4">
              <w:rPr>
                <w:rFonts w:eastAsia="Lucida Sans Unicode"/>
                <w:b/>
                <w:kern w:val="1"/>
                <w:sz w:val="20"/>
                <w:szCs w:val="20"/>
              </w:rPr>
              <w:t xml:space="preserve"> </w:t>
            </w:r>
            <w:r w:rsidRPr="000605E4">
              <w:rPr>
                <w:rFonts w:eastAsia="Lucida Sans Unicode"/>
                <w:b/>
                <w:kern w:val="1"/>
                <w:sz w:val="20"/>
                <w:szCs w:val="20"/>
              </w:rPr>
              <w:t>C11</w:t>
            </w:r>
            <w:proofErr w:type="gramStart"/>
            <w:r w:rsidRPr="000605E4">
              <w:rPr>
                <w:rFonts w:eastAsia="Lucida Sans Unicode"/>
                <w:kern w:val="1"/>
                <w:sz w:val="20"/>
                <w:szCs w:val="20"/>
              </w:rPr>
              <w:t xml:space="preserve">  </w:t>
            </w:r>
            <w:proofErr w:type="gramEnd"/>
          </w:p>
        </w:tc>
      </w:tr>
      <w:tr w:rsidR="004F26BA" w:rsidRPr="000605E4" w:rsidTr="00DB3403">
        <w:trPr>
          <w:trHeight w:val="11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802" w:rsidRPr="000605E4" w:rsidRDefault="00CF6802" w:rsidP="00CF6802">
            <w:pPr>
              <w:rPr>
                <w:rFonts w:eastAsia="Lucida Sans Unicode"/>
                <w:b/>
                <w:kern w:val="1"/>
                <w:sz w:val="20"/>
                <w:szCs w:val="20"/>
              </w:rPr>
            </w:pPr>
          </w:p>
          <w:p w:rsidR="00CF6802" w:rsidRPr="000605E4" w:rsidRDefault="00080269" w:rsidP="00080269">
            <w:pPr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</w:t>
            </w:r>
            <w:r w:rsidR="00CF6802" w:rsidRPr="000605E4">
              <w:rPr>
                <w:rFonts w:eastAsia="Lucida Sans Unicode"/>
                <w:b/>
                <w:kern w:val="1"/>
              </w:rPr>
              <w:t xml:space="preserve">ompetenze specifiche </w:t>
            </w: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di </w:t>
            </w:r>
            <w:r w:rsidR="00CF6802" w:rsidRPr="000605E4">
              <w:rPr>
                <w:rFonts w:eastAsia="Lucida Sans Unicode"/>
                <w:b/>
                <w:kern w:val="1"/>
              </w:rPr>
              <w:t xml:space="preserve"> </w:t>
            </w:r>
            <w:proofErr w:type="gramEnd"/>
            <w:r w:rsidR="00CF6802" w:rsidRPr="000605E4">
              <w:rPr>
                <w:rFonts w:eastAsia="Lucida Sans Unicode"/>
                <w:b/>
                <w:kern w:val="1"/>
              </w:rPr>
              <w:t xml:space="preserve">indirizzo </w:t>
            </w:r>
          </w:p>
          <w:p w:rsidR="00F040FF" w:rsidRPr="000605E4" w:rsidRDefault="00F040FF" w:rsidP="00ED6FD5">
            <w:pPr>
              <w:jc w:val="center"/>
              <w:rPr>
                <w:rFonts w:eastAsia="Lucida Sans Unicode"/>
                <w:kern w:val="1"/>
              </w:rPr>
            </w:pPr>
            <w:proofErr w:type="gramStart"/>
            <w:r w:rsidRPr="000605E4">
              <w:rPr>
                <w:rFonts w:eastAsia="Lucida Sans Unicode"/>
                <w:kern w:val="1"/>
              </w:rPr>
              <w:t>da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</w:t>
            </w:r>
            <w:r w:rsidR="00CF6802" w:rsidRPr="000605E4">
              <w:rPr>
                <w:rFonts w:eastAsia="Lucida Sans Unicode"/>
                <w:kern w:val="1"/>
              </w:rPr>
              <w:t>All</w:t>
            </w:r>
            <w:r w:rsidR="00266F28" w:rsidRPr="000605E4">
              <w:rPr>
                <w:rFonts w:eastAsia="Lucida Sans Unicode"/>
                <w:kern w:val="1"/>
              </w:rPr>
              <w:t>egato -</w:t>
            </w:r>
            <w:r w:rsidR="00ED6FD5" w:rsidRPr="000605E4">
              <w:rPr>
                <w:rFonts w:eastAsia="Lucida Sans Unicode"/>
                <w:kern w:val="1"/>
              </w:rPr>
              <w:t>C-</w:t>
            </w:r>
            <w:r w:rsidR="00CF6802" w:rsidRPr="000605E4">
              <w:rPr>
                <w:rFonts w:eastAsia="Lucida Sans Unicode"/>
                <w:kern w:val="1"/>
              </w:rPr>
              <w:t xml:space="preserve">  Linee Guida del 25 settembre 2019</w:t>
            </w:r>
          </w:p>
          <w:p w:rsidR="00CF6A69" w:rsidRPr="000605E4" w:rsidRDefault="00F040FF" w:rsidP="00CF6A69">
            <w:pPr>
              <w:jc w:val="center"/>
              <w:rPr>
                <w:rFonts w:eastAsia="Lucida Sans Unicode"/>
                <w:i/>
                <w:kern w:val="1"/>
              </w:rPr>
            </w:pPr>
            <w:r w:rsidRPr="000605E4">
              <w:rPr>
                <w:rFonts w:eastAsia="Lucida Sans Unicode"/>
                <w:i/>
                <w:kern w:val="1"/>
              </w:rPr>
              <w:t>(el</w:t>
            </w:r>
            <w:r w:rsidR="00CF6A69" w:rsidRPr="000605E4">
              <w:rPr>
                <w:rFonts w:eastAsia="Lucida Sans Unicode"/>
                <w:i/>
                <w:kern w:val="1"/>
              </w:rPr>
              <w:t xml:space="preserve">iminare </w:t>
            </w:r>
            <w:r w:rsidR="00080269" w:rsidRPr="000605E4">
              <w:rPr>
                <w:rFonts w:eastAsia="Lucida Sans Unicode"/>
                <w:i/>
                <w:kern w:val="1"/>
              </w:rPr>
              <w:t>gli indirizzi che non interessano</w:t>
            </w:r>
            <w:proofErr w:type="gramStart"/>
            <w:r w:rsidRPr="000605E4">
              <w:rPr>
                <w:rFonts w:eastAsia="Lucida Sans Unicode"/>
                <w:i/>
                <w:kern w:val="1"/>
              </w:rPr>
              <w:t>)</w:t>
            </w:r>
            <w:proofErr w:type="gramEnd"/>
          </w:p>
          <w:p w:rsidR="00CF6A69" w:rsidRPr="000605E4" w:rsidRDefault="00CF6A69" w:rsidP="00CF6A69">
            <w:pPr>
              <w:jc w:val="center"/>
              <w:rPr>
                <w:rFonts w:eastAsia="Lucida Sans Unicode"/>
                <w:i/>
                <w:kern w:val="1"/>
              </w:rPr>
            </w:pPr>
          </w:p>
          <w:p w:rsidR="00CF6802" w:rsidRPr="000605E4" w:rsidRDefault="000C0A0C" w:rsidP="00CF6A69">
            <w:pPr>
              <w:pStyle w:val="Paragrafoelenco"/>
              <w:ind w:left="720"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lastRenderedPageBreak/>
              <w:t>MANUTENZIONE E ASSISTENZA TECNICA</w:t>
            </w:r>
          </w:p>
          <w:p w:rsidR="00532E34" w:rsidRPr="000605E4" w:rsidRDefault="00532E34" w:rsidP="00532E34">
            <w:pPr>
              <w:rPr>
                <w:rFonts w:eastAsia="Lucida Sans Unicode"/>
                <w:kern w:val="1"/>
              </w:rPr>
            </w:pP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Competenza in uscita n° 1 </w:t>
            </w:r>
            <w:r w:rsidRPr="000605E4">
              <w:rPr>
                <w:rFonts w:eastAsia="Lucida Sans Unicode"/>
                <w:kern w:val="1"/>
              </w:rPr>
              <w:t>Analizzare e interpretare schemi di apparati, impianti e dispositivi predisp</w:t>
            </w:r>
            <w:r w:rsidRPr="000605E4">
              <w:rPr>
                <w:rFonts w:eastAsia="Lucida Sans Unicode"/>
                <w:kern w:val="1"/>
              </w:rPr>
              <w:t>o</w:t>
            </w:r>
            <w:r w:rsidRPr="000605E4">
              <w:rPr>
                <w:rFonts w:eastAsia="Lucida Sans Unicode"/>
                <w:kern w:val="1"/>
              </w:rPr>
              <w:t>nendo le attività.</w:t>
            </w:r>
            <w:proofErr w:type="gramEnd"/>
          </w:p>
          <w:p w:rsidR="00532E34" w:rsidRPr="000605E4" w:rsidRDefault="00532E34" w:rsidP="000C0A0C">
            <w:pPr>
              <w:rPr>
                <w:rFonts w:eastAsia="Lucida Sans Unicode"/>
                <w:kern w:val="1"/>
              </w:rPr>
            </w:pP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Competenza in uscita n° 2 </w:t>
            </w:r>
            <w:r w:rsidRPr="000605E4">
              <w:rPr>
                <w:rFonts w:eastAsia="Lucida Sans Unicode"/>
                <w:kern w:val="1"/>
              </w:rPr>
              <w:t>Installare apparati e impianti, anche programmabili, secondo le specifi</w:t>
            </w:r>
            <w:r w:rsidR="000C0A0C" w:rsidRPr="000605E4">
              <w:rPr>
                <w:rFonts w:eastAsia="Lucida Sans Unicode"/>
                <w:kern w:val="1"/>
              </w:rPr>
              <w:t xml:space="preserve">che tecniche e nel rispetto </w:t>
            </w:r>
            <w:r w:rsidRPr="000605E4">
              <w:rPr>
                <w:rFonts w:eastAsia="Lucida Sans Unicode"/>
                <w:kern w:val="1"/>
              </w:rPr>
              <w:t>della normativa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di settore.</w:t>
            </w:r>
          </w:p>
          <w:p w:rsidR="00532E34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3</w:t>
            </w:r>
            <w:r w:rsidRPr="000605E4">
              <w:rPr>
                <w:rFonts w:eastAsia="Lucida Sans Unicode"/>
                <w:kern w:val="1"/>
              </w:rPr>
              <w:t xml:space="preserve"> Eseguire, le attività di assistenza tecnica </w:t>
            </w:r>
            <w:proofErr w:type="gramStart"/>
            <w:r w:rsidRPr="000605E4">
              <w:rPr>
                <w:rFonts w:eastAsia="Lucida Sans Unicode"/>
                <w:kern w:val="1"/>
              </w:rPr>
              <w:t>nonché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di manutenzione ordinaria e straordinaria, degli</w:t>
            </w:r>
            <w:r w:rsidR="00F040FF" w:rsidRPr="000605E4">
              <w:rPr>
                <w:rFonts w:eastAsia="Lucida Sans Unicode"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>apparati, degli impianti, anche programmabili e di veicoli a motore ed assimilati, i</w:t>
            </w:r>
            <w:r w:rsidRPr="000605E4">
              <w:rPr>
                <w:rFonts w:eastAsia="Lucida Sans Unicode"/>
                <w:kern w:val="1"/>
              </w:rPr>
              <w:t>n</w:t>
            </w:r>
            <w:r w:rsidRPr="000605E4">
              <w:rPr>
                <w:rFonts w:eastAsia="Lucida Sans Unicode"/>
                <w:kern w:val="1"/>
              </w:rPr>
              <w:t>dividuando eventuali guasti o anomalie,</w:t>
            </w:r>
            <w:r w:rsidR="00F040FF" w:rsidRPr="000605E4">
              <w:rPr>
                <w:rFonts w:eastAsia="Lucida Sans Unicode"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>ripristinandone la funzionalità e la conformità alle specifiche tecniche, alla normativa sulla sicurezza degli utenti.</w:t>
            </w: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 4 </w:t>
            </w:r>
            <w:r w:rsidRPr="000605E4">
              <w:rPr>
                <w:rFonts w:eastAsia="Lucida Sans Unicode"/>
                <w:kern w:val="1"/>
              </w:rPr>
              <w:t xml:space="preserve">Collaborare alle attività di verifica. </w:t>
            </w:r>
            <w:proofErr w:type="gramStart"/>
            <w:r w:rsidRPr="000605E4">
              <w:rPr>
                <w:rFonts w:eastAsia="Lucida Sans Unicode"/>
                <w:kern w:val="1"/>
              </w:rPr>
              <w:t>Regolazione e collaudo, provvedendo al rilascio della certificazione secondo la normativa in vigore.</w:t>
            </w:r>
            <w:proofErr w:type="gramEnd"/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5</w:t>
            </w:r>
            <w:r w:rsidRPr="000605E4">
              <w:rPr>
                <w:rFonts w:eastAsia="Lucida Sans Unicode"/>
                <w:kern w:val="1"/>
              </w:rPr>
              <w:t xml:space="preserve"> Gestire le scorte di magazzino, curando il processo di </w:t>
            </w:r>
            <w:proofErr w:type="gramStart"/>
            <w:r w:rsidRPr="000605E4">
              <w:rPr>
                <w:rFonts w:eastAsia="Lucida Sans Unicode"/>
                <w:kern w:val="1"/>
              </w:rPr>
              <w:t>approvvigionamento</w:t>
            </w:r>
            <w:proofErr w:type="gramEnd"/>
          </w:p>
          <w:p w:rsidR="000C0A0C" w:rsidRPr="000605E4" w:rsidRDefault="000C0A0C" w:rsidP="000C0A0C">
            <w:pPr>
              <w:pStyle w:val="Paragrafoelenco"/>
              <w:ind w:left="720"/>
              <w:rPr>
                <w:rFonts w:eastAsia="Lucida Sans Unicode"/>
                <w:kern w:val="1"/>
              </w:rPr>
            </w:pPr>
          </w:p>
          <w:p w:rsidR="000C0A0C" w:rsidRPr="000605E4" w:rsidRDefault="000C0A0C" w:rsidP="000C0A0C">
            <w:pPr>
              <w:pStyle w:val="Paragrafoelenco"/>
              <w:ind w:left="720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ARTI AUSILIARIE DELLE PROFESSIONI SANITARIE: ODONTOTECNICO</w:t>
            </w:r>
          </w:p>
          <w:p w:rsidR="000C0A0C" w:rsidRPr="000605E4" w:rsidRDefault="000C0A0C" w:rsidP="000C0A0C">
            <w:pPr>
              <w:pStyle w:val="Paragrafoelenco"/>
              <w:ind w:left="720"/>
              <w:rPr>
                <w:rFonts w:eastAsia="Lucida Sans Unicode"/>
                <w:kern w:val="1"/>
              </w:rPr>
            </w:pP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1</w:t>
            </w:r>
            <w:r w:rsidRPr="000605E4">
              <w:rPr>
                <w:rFonts w:eastAsia="Lucida Sans Unicode"/>
                <w:kern w:val="1"/>
              </w:rPr>
              <w:t xml:space="preserve">Selezionare e gestire i processi di produzione dei dispositivi medici in campo odontoiatrico in rapporto </w:t>
            </w:r>
            <w:proofErr w:type="gramStart"/>
            <w:r w:rsidRPr="000605E4">
              <w:rPr>
                <w:rFonts w:eastAsia="Lucida Sans Unicode"/>
                <w:kern w:val="1"/>
              </w:rPr>
              <w:t>ai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</w:t>
            </w: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 2 </w:t>
            </w:r>
            <w:r w:rsidRPr="000605E4">
              <w:rPr>
                <w:rFonts w:eastAsia="Lucida Sans Unicode"/>
                <w:kern w:val="1"/>
              </w:rPr>
              <w:t xml:space="preserve">Individuare gli aspetti fisiologici correlati all’anatomia dell’apparato </w:t>
            </w:r>
            <w:proofErr w:type="spellStart"/>
            <w:r w:rsidRPr="000605E4">
              <w:rPr>
                <w:rFonts w:eastAsia="Lucida Sans Unicode"/>
                <w:kern w:val="1"/>
              </w:rPr>
              <w:t>stom</w:t>
            </w:r>
            <w:r w:rsidRPr="000605E4">
              <w:rPr>
                <w:rFonts w:eastAsia="Lucida Sans Unicode"/>
                <w:kern w:val="1"/>
              </w:rPr>
              <w:t>a</w:t>
            </w:r>
            <w:r w:rsidRPr="000605E4">
              <w:rPr>
                <w:rFonts w:eastAsia="Lucida Sans Unicode"/>
                <w:kern w:val="1"/>
              </w:rPr>
              <w:t>tognatico</w:t>
            </w:r>
            <w:proofErr w:type="spellEnd"/>
            <w:r w:rsidRPr="000605E4">
              <w:rPr>
                <w:rFonts w:eastAsia="Lucida Sans Unicode"/>
                <w:kern w:val="1"/>
              </w:rPr>
              <w:t xml:space="preserve"> </w:t>
            </w:r>
            <w:proofErr w:type="gramStart"/>
            <w:r w:rsidRPr="000605E4">
              <w:rPr>
                <w:rFonts w:eastAsia="Lucida Sans Unicode"/>
                <w:kern w:val="1"/>
              </w:rPr>
              <w:t>ed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applicare le conoscenze di anatomia dell’apparato buccale, di biomeccanica, di fisica e di chimica per la realizzazione di manufatti protesici.</w:t>
            </w: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3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  </w:t>
            </w:r>
            <w:proofErr w:type="gramEnd"/>
            <w:r w:rsidRPr="000605E4">
              <w:rPr>
                <w:rFonts w:eastAsia="Lucida Sans Unicode"/>
                <w:kern w:val="1"/>
              </w:rPr>
              <w:t>Padroneggiare le tecniche di lavorazione necessarie a costruire tipi di prot</w:t>
            </w:r>
            <w:r w:rsidRPr="000605E4">
              <w:rPr>
                <w:rFonts w:eastAsia="Lucida Sans Unicode"/>
                <w:kern w:val="1"/>
              </w:rPr>
              <w:t>e</w:t>
            </w:r>
            <w:r w:rsidRPr="000605E4">
              <w:rPr>
                <w:rFonts w:eastAsia="Lucida Sans Unicode"/>
                <w:kern w:val="1"/>
              </w:rPr>
              <w:t>si provvisoria, fissa e mobile  utilizzare adeguati strumenti di precisione per costruire, levigare e rifinire protesi</w:t>
            </w: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4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  </w:t>
            </w:r>
            <w:proofErr w:type="gramEnd"/>
            <w:r w:rsidRPr="000605E4">
              <w:rPr>
                <w:rFonts w:eastAsia="Lucida Sans Unicode"/>
                <w:kern w:val="1"/>
              </w:rPr>
              <w:t>Rappresentare graficamente le varie componenti del settore dentale, corr</w:t>
            </w:r>
            <w:r w:rsidRPr="000605E4">
              <w:rPr>
                <w:rFonts w:eastAsia="Lucida Sans Unicode"/>
                <w:kern w:val="1"/>
              </w:rPr>
              <w:t>e</w:t>
            </w:r>
            <w:r w:rsidRPr="000605E4">
              <w:rPr>
                <w:rFonts w:eastAsia="Lucida Sans Unicode"/>
                <w:kern w:val="1"/>
              </w:rPr>
              <w:t>landole con lo spazio reale e convertire la rappresentazione grafica bidimensionale nel modello a tre d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>mensioni facendo uso, anche, delle capacità di modellazione odontotecnica.</w:t>
            </w:r>
          </w:p>
          <w:p w:rsidR="000C0A0C" w:rsidRPr="000605E4" w:rsidRDefault="000C0A0C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5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   </w:t>
            </w:r>
            <w:proofErr w:type="gramEnd"/>
            <w:r w:rsidRPr="000605E4">
              <w:rPr>
                <w:rFonts w:eastAsia="Lucida Sans Unicode"/>
                <w:kern w:val="1"/>
              </w:rPr>
              <w:t>Interagire con lo specialista odontoiatra ed interpretare le prescrizioni m</w:t>
            </w:r>
            <w:r w:rsidRPr="000605E4">
              <w:rPr>
                <w:rFonts w:eastAsia="Lucida Sans Unicode"/>
                <w:kern w:val="1"/>
              </w:rPr>
              <w:t>e</w:t>
            </w:r>
            <w:r w:rsidRPr="000605E4">
              <w:rPr>
                <w:rFonts w:eastAsia="Lucida Sans Unicode"/>
                <w:kern w:val="1"/>
              </w:rPr>
              <w:t>diche collaborando nel proporre soluzioni adeguate nella scelta dei materiali e nella progettazione delle protesi.</w:t>
            </w:r>
          </w:p>
          <w:p w:rsidR="000C0A0C" w:rsidRPr="000605E4" w:rsidRDefault="00080269" w:rsidP="000C0A0C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n°6</w:t>
            </w:r>
            <w:r w:rsidRPr="000605E4">
              <w:rPr>
                <w:rFonts w:eastAsia="Lucida Sans Unicode"/>
                <w:kern w:val="1"/>
              </w:rPr>
              <w:t xml:space="preserve"> Operare in sicurezza e nel rispetto delle norme 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di </w:t>
            </w:r>
            <w:proofErr w:type="gramEnd"/>
            <w:r w:rsidRPr="000605E4">
              <w:rPr>
                <w:rFonts w:eastAsia="Lucida Sans Unicode"/>
                <w:kern w:val="1"/>
              </w:rPr>
              <w:t>igiene e di salvaguardia ambientale, identificando e prevenendo situazioni di rischio per sé, per altri e per l'ambiente</w:t>
            </w:r>
          </w:p>
          <w:p w:rsidR="000C0A0C" w:rsidRPr="000605E4" w:rsidRDefault="000C0A0C" w:rsidP="00CF6A69">
            <w:pPr>
              <w:jc w:val="center"/>
              <w:rPr>
                <w:rFonts w:eastAsia="Lucida Sans Unicode"/>
                <w:kern w:val="1"/>
              </w:rPr>
            </w:pPr>
          </w:p>
          <w:p w:rsidR="00080269" w:rsidRPr="000605E4" w:rsidRDefault="00080269" w:rsidP="00CF6A69">
            <w:pPr>
              <w:pStyle w:val="Paragrafoelenco"/>
              <w:ind w:left="720"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SERVIZI COMMERCIALI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1</w:t>
            </w:r>
            <w:r w:rsidRPr="000605E4">
              <w:rPr>
                <w:rFonts w:eastAsia="Lucida Sans Unicode"/>
                <w:kern w:val="1"/>
              </w:rPr>
              <w:t>Interagire nei sistemi aziendali riconoscendone i diversi modelli organizzat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 xml:space="preserve">vi, le diverse forme giuridiche con cui </w:t>
            </w:r>
            <w:proofErr w:type="gramStart"/>
            <w:r w:rsidRPr="000605E4">
              <w:rPr>
                <w:rFonts w:eastAsia="Lucida Sans Unicode"/>
                <w:kern w:val="1"/>
              </w:rPr>
              <w:t>viene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svolta l’attività e le modalità di trasmissione dei flussi i</w:t>
            </w:r>
            <w:r w:rsidRPr="000605E4">
              <w:rPr>
                <w:rFonts w:eastAsia="Lucida Sans Unicode"/>
                <w:kern w:val="1"/>
              </w:rPr>
              <w:t>n</w:t>
            </w:r>
            <w:r w:rsidRPr="000605E4">
              <w:rPr>
                <w:rFonts w:eastAsia="Lucida Sans Unicode"/>
                <w:kern w:val="1"/>
              </w:rPr>
              <w:t>formativi, collaborando alla stesura di documenti aziendali di rilevanza interna ed esterna e all’esecuzione degli adempimenti civilistici e fiscali ricorrenti.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2</w:t>
            </w:r>
            <w:r w:rsidRPr="000605E4">
              <w:rPr>
                <w:rFonts w:eastAsia="Lucida Sans Unicode"/>
                <w:kern w:val="1"/>
              </w:rPr>
              <w:t xml:space="preserve"> Curare l’applicazione, l’adattamento e l’implementazione dei sistemi info</w:t>
            </w:r>
            <w:r w:rsidRPr="000605E4">
              <w:rPr>
                <w:rFonts w:eastAsia="Lucida Sans Unicode"/>
                <w:kern w:val="1"/>
              </w:rPr>
              <w:t>r</w:t>
            </w:r>
            <w:r w:rsidRPr="000605E4">
              <w:rPr>
                <w:rFonts w:eastAsia="Lucida Sans Unicode"/>
                <w:kern w:val="1"/>
              </w:rPr>
              <w:t>mativi aziendali, contribuendo a semplici personalizzazioni degli applicativi informatici e degli spazi di archiviazione aziendale, a supporto dei processi amministrativi, logistici o commerciali, tenendo conto delle norme, degli strumenti e dei processi che garantiscono il trattamento dei dati e la loro protezione in condizioni di sicurezza e riservatezza.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3</w:t>
            </w:r>
            <w:r w:rsidRPr="000605E4">
              <w:rPr>
                <w:rFonts w:eastAsia="Lucida Sans Unicode"/>
                <w:kern w:val="1"/>
              </w:rPr>
              <w:t xml:space="preserve"> Collaborare alle attività di pianificazione, programmazione, </w:t>
            </w:r>
            <w:proofErr w:type="gramStart"/>
            <w:r w:rsidRPr="000605E4">
              <w:rPr>
                <w:rFonts w:eastAsia="Lucida Sans Unicode"/>
                <w:kern w:val="1"/>
              </w:rPr>
              <w:t>rendicontazione</w:t>
            </w:r>
            <w:proofErr w:type="gramEnd"/>
            <w:r w:rsidRPr="000605E4">
              <w:rPr>
                <w:rFonts w:eastAsia="Lucida Sans Unicode"/>
                <w:kern w:val="1"/>
              </w:rPr>
              <w:t>, rappresentazione e comunicazione dei risultati della gestione, contribuendo alla valutazione dell’impatto economico e finanziario dei processi gestionali.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4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  </w:t>
            </w:r>
            <w:proofErr w:type="gramEnd"/>
            <w:r w:rsidRPr="000605E4">
              <w:rPr>
                <w:rFonts w:eastAsia="Lucida Sans Unicode"/>
                <w:kern w:val="1"/>
              </w:rPr>
              <w:t>Collaborare, nell’area della funzione commerciale, alla realizzazione delle azioni di fidelizzazione della clientela, anche tenendo conto delle tendenze artistiche e culturali locali, nazionali e internazionali, contribuendo alla gestione dei rapporti con i fornitori e i clienti, anche intern</w:t>
            </w:r>
            <w:r w:rsidRPr="000605E4">
              <w:rPr>
                <w:rFonts w:eastAsia="Lucida Sans Unicode"/>
                <w:kern w:val="1"/>
              </w:rPr>
              <w:t>a</w:t>
            </w:r>
            <w:r w:rsidRPr="000605E4">
              <w:rPr>
                <w:rFonts w:eastAsia="Lucida Sans Unicode"/>
                <w:kern w:val="1"/>
              </w:rPr>
              <w:t xml:space="preserve">zionali, secondo principi di sostenibilità economico-sociale legati alle relazioni commerciali.  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5</w:t>
            </w: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 xml:space="preserve"> </w:t>
            </w:r>
            <w:proofErr w:type="gramEnd"/>
            <w:r w:rsidRPr="000605E4">
              <w:rPr>
                <w:rFonts w:eastAsia="Lucida Sans Unicode"/>
                <w:kern w:val="1"/>
              </w:rPr>
              <w:t>Collaborare alla realizzazione di azioni di marketing strategico ed operat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 xml:space="preserve">vo, all’analisi dei mercati, alla valutazione di campagne informative, pubblicitarie e promozionali del brand aziendale adeguate alla </w:t>
            </w:r>
            <w:proofErr w:type="spellStart"/>
            <w:r w:rsidRPr="000605E4">
              <w:rPr>
                <w:rFonts w:eastAsia="Lucida Sans Unicode"/>
                <w:kern w:val="1"/>
              </w:rPr>
              <w:t>mission</w:t>
            </w:r>
            <w:proofErr w:type="spellEnd"/>
            <w:r w:rsidRPr="000605E4">
              <w:rPr>
                <w:rFonts w:eastAsia="Lucida Sans Unicode"/>
                <w:kern w:val="1"/>
              </w:rPr>
              <w:t xml:space="preserve"> e alla policy aziendale, avvalendosi dei linguaggi più innovativi e anche degli aspetti visivi della comunicazione.  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n°6 </w:t>
            </w:r>
            <w:r w:rsidRPr="000605E4">
              <w:rPr>
                <w:rFonts w:eastAsia="Lucida Sans Unicode"/>
                <w:kern w:val="1"/>
              </w:rPr>
              <w:t xml:space="preserve"> Operare in sicurezza e nel rispetto delle norme </w:t>
            </w:r>
            <w:proofErr w:type="gramStart"/>
            <w:r w:rsidRPr="000605E4">
              <w:rPr>
                <w:rFonts w:eastAsia="Lucida Sans Unicode"/>
                <w:kern w:val="1"/>
              </w:rPr>
              <w:t xml:space="preserve">di </w:t>
            </w:r>
            <w:proofErr w:type="gramEnd"/>
            <w:r w:rsidRPr="000605E4">
              <w:rPr>
                <w:rFonts w:eastAsia="Lucida Sans Unicode"/>
                <w:kern w:val="1"/>
              </w:rPr>
              <w:t>igiene e di salvaguardia ambientale, prevenendo eventuali situazioni di rischio.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lastRenderedPageBreak/>
              <w:t>Competenza in uscita n° 7</w:t>
            </w: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 xml:space="preserve"> </w:t>
            </w:r>
            <w:proofErr w:type="gramEnd"/>
            <w:r w:rsidRPr="000605E4">
              <w:rPr>
                <w:rFonts w:eastAsia="Lucida Sans Unicode"/>
                <w:kern w:val="1"/>
              </w:rPr>
              <w:t>Collaborare nella ricerca di soluzioni finanziarie e assicurative adeguate ed economicamente vantaggiose, tenendo conto delle dinamiche dei mercati di riferimento e dei macro-fenomeni economici nazionali e internazionali.</w:t>
            </w:r>
          </w:p>
          <w:p w:rsidR="00080269" w:rsidRPr="000605E4" w:rsidRDefault="00080269" w:rsidP="00080269">
            <w:pPr>
              <w:rPr>
                <w:rFonts w:eastAsia="Lucida Sans Unicode"/>
                <w:kern w:val="1"/>
              </w:rPr>
            </w:pPr>
          </w:p>
          <w:p w:rsidR="00CF6802" w:rsidRPr="000605E4" w:rsidRDefault="00D47BDF" w:rsidP="00CF6A69">
            <w:pPr>
              <w:pStyle w:val="Paragrafoelenco"/>
              <w:ind w:left="720"/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SERVIZI PER LA SANITÀ E L’ ASSISTENZA SOCIALE</w:t>
            </w:r>
          </w:p>
          <w:p w:rsidR="00D47BDF" w:rsidRPr="000605E4" w:rsidRDefault="00D47BDF" w:rsidP="00D47BD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40"/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1</w:t>
            </w:r>
            <w:r w:rsidRPr="000605E4">
              <w:rPr>
                <w:rFonts w:eastAsia="Lucida Sans Unicode"/>
                <w:kern w:val="1"/>
              </w:rPr>
              <w:t xml:space="preserve"> Collaborare nella gestione di progetti e attività dei servizi sociali, socio-sanitari e socio-educativi, </w:t>
            </w:r>
            <w:proofErr w:type="spellStart"/>
            <w:proofErr w:type="gramStart"/>
            <w:r w:rsidRPr="000605E4">
              <w:rPr>
                <w:rFonts w:eastAsia="Lucida Sans Unicode"/>
                <w:kern w:val="1"/>
              </w:rPr>
              <w:t>rivoltia</w:t>
            </w:r>
            <w:proofErr w:type="spellEnd"/>
            <w:r w:rsidRPr="000605E4">
              <w:rPr>
                <w:rFonts w:eastAsia="Lucida Sans Unicode"/>
                <w:kern w:val="1"/>
              </w:rPr>
              <w:t xml:space="preserve"> bambini  e  adolescenti</w:t>
            </w:r>
            <w:proofErr w:type="gramEnd"/>
            <w:r w:rsidRPr="000605E4">
              <w:rPr>
                <w:rFonts w:eastAsia="Lucida Sans Unicode"/>
                <w:kern w:val="1"/>
              </w:rPr>
              <w:t>,  persone con  disabilità, anziani, minori  a r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 xml:space="preserve">schio,  soggetti  con  disagio </w:t>
            </w:r>
            <w:proofErr w:type="spellStart"/>
            <w:r w:rsidRPr="000605E4">
              <w:rPr>
                <w:rFonts w:eastAsia="Lucida Sans Unicode"/>
                <w:kern w:val="1"/>
              </w:rPr>
              <w:t>psico</w:t>
            </w:r>
            <w:proofErr w:type="spellEnd"/>
            <w:r w:rsidRPr="000605E4">
              <w:rPr>
                <w:rFonts w:eastAsia="Lucida Sans Unicode"/>
                <w:kern w:val="1"/>
              </w:rPr>
              <w:t>-sociale e  altri soggetti  in situazione di svantaggio, anche attraverso lo sviluppo di reti territoriali formali e informali.</w:t>
            </w:r>
          </w:p>
          <w:p w:rsidR="00D47BDF" w:rsidRPr="000605E4" w:rsidRDefault="00D47BDF" w:rsidP="00D47BDF">
            <w:pPr>
              <w:kinsoku w:val="0"/>
              <w:overflowPunct w:val="0"/>
              <w:autoSpaceDE w:val="0"/>
              <w:autoSpaceDN w:val="0"/>
              <w:adjustRightInd w:val="0"/>
              <w:spacing w:line="286" w:lineRule="exact"/>
              <w:ind w:left="40"/>
              <w:rPr>
                <w:rFonts w:eastAsia="Lucida Sans Unicode"/>
                <w:kern w:val="1"/>
              </w:rPr>
            </w:pPr>
          </w:p>
          <w:p w:rsidR="00D47BDF" w:rsidRPr="000605E4" w:rsidRDefault="00D47BDF" w:rsidP="00D47BDF">
            <w:pPr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 2 </w:t>
            </w:r>
            <w:r w:rsidRPr="000605E4">
              <w:rPr>
                <w:rFonts w:eastAsia="Lucida Sans Unicode"/>
                <w:kern w:val="1"/>
              </w:rPr>
              <w:t xml:space="preserve">Partecipare e cooperare nei gruppi di </w:t>
            </w:r>
            <w:r w:rsidR="00F040FF" w:rsidRPr="000605E4">
              <w:rPr>
                <w:rFonts w:eastAsia="Lucida Sans Unicode"/>
                <w:kern w:val="1"/>
              </w:rPr>
              <w:t xml:space="preserve">lavoro e nelle équipe </w:t>
            </w:r>
            <w:proofErr w:type="spellStart"/>
            <w:r w:rsidR="00F040FF" w:rsidRPr="000605E4">
              <w:rPr>
                <w:rFonts w:eastAsia="Lucida Sans Unicode"/>
                <w:kern w:val="1"/>
              </w:rPr>
              <w:t>multi</w:t>
            </w:r>
            <w:r w:rsidRPr="000605E4">
              <w:rPr>
                <w:rFonts w:eastAsia="Lucida Sans Unicode"/>
                <w:kern w:val="1"/>
              </w:rPr>
              <w:t>profession</w:t>
            </w:r>
            <w:r w:rsidRPr="000605E4">
              <w:rPr>
                <w:rFonts w:eastAsia="Lucida Sans Unicode"/>
                <w:kern w:val="1"/>
              </w:rPr>
              <w:t>a</w:t>
            </w:r>
            <w:r w:rsidRPr="000605E4">
              <w:rPr>
                <w:rFonts w:eastAsia="Lucida Sans Unicode"/>
                <w:kern w:val="1"/>
              </w:rPr>
              <w:t>li</w:t>
            </w:r>
            <w:proofErr w:type="spellEnd"/>
            <w:r w:rsidRPr="000605E4">
              <w:rPr>
                <w:rFonts w:eastAsia="Lucida Sans Unicode"/>
                <w:kern w:val="1"/>
              </w:rPr>
              <w:t xml:space="preserve"> in diversi </w:t>
            </w:r>
            <w:proofErr w:type="gramStart"/>
            <w:r w:rsidRPr="000605E4">
              <w:rPr>
                <w:rFonts w:eastAsia="Lucida Sans Unicode"/>
                <w:kern w:val="1"/>
              </w:rPr>
              <w:t>contesti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organizzativi /lavorativi.</w:t>
            </w:r>
          </w:p>
          <w:p w:rsidR="00D47BDF" w:rsidRPr="000605E4" w:rsidRDefault="00D47BDF" w:rsidP="00D47BDF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3</w:t>
            </w:r>
            <w:r w:rsidRPr="000605E4">
              <w:rPr>
                <w:rFonts w:eastAsia="Lucida Sans Unicode"/>
                <w:kern w:val="1"/>
              </w:rPr>
              <w:t xml:space="preserve"> Facilitare la comunicazione tra persone e gruppi, anche di culture e </w:t>
            </w:r>
            <w:proofErr w:type="gramStart"/>
            <w:r w:rsidRPr="000605E4">
              <w:rPr>
                <w:rFonts w:eastAsia="Lucida Sans Unicode"/>
                <w:kern w:val="1"/>
              </w:rPr>
              <w:t>contesti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diversi, adottando modalità comunicative e relazionali adeguate ai diversi ambiti professionali e alle d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>verse tipologie di utenza.</w:t>
            </w:r>
          </w:p>
          <w:p w:rsidR="00D47BDF" w:rsidRPr="000605E4" w:rsidRDefault="00D47BDF" w:rsidP="00D47BDF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4</w:t>
            </w: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  </w:t>
            </w:r>
            <w:proofErr w:type="gramEnd"/>
            <w:r w:rsidRPr="000605E4">
              <w:rPr>
                <w:rFonts w:eastAsia="Lucida Sans Unicode"/>
                <w:kern w:val="1"/>
              </w:rPr>
              <w:t>Prendersi cura e collaborare al soddisfacimento dei bisogni di base di ba</w:t>
            </w:r>
            <w:r w:rsidRPr="000605E4">
              <w:rPr>
                <w:rFonts w:eastAsia="Lucida Sans Unicode"/>
                <w:kern w:val="1"/>
              </w:rPr>
              <w:t>m</w:t>
            </w:r>
            <w:r w:rsidRPr="000605E4">
              <w:rPr>
                <w:rFonts w:eastAsia="Lucida Sans Unicode"/>
                <w:kern w:val="1"/>
              </w:rPr>
              <w:t>bini, persone con disabilità, anziani nell’espletamento delle più comuni attività quotidiane</w:t>
            </w:r>
          </w:p>
          <w:p w:rsidR="00D47BDF" w:rsidRPr="000605E4" w:rsidRDefault="00D47BDF" w:rsidP="00D47BDF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5</w:t>
            </w: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 xml:space="preserve"> </w:t>
            </w:r>
            <w:proofErr w:type="gramEnd"/>
            <w:r w:rsidRPr="000605E4">
              <w:rPr>
                <w:rFonts w:eastAsia="Lucida Sans Unicode"/>
                <w:kern w:val="1"/>
              </w:rPr>
              <w:t>Partecipare alla presa in carico socio-assistenziale di soggetti le cui cond</w:t>
            </w:r>
            <w:r w:rsidRPr="000605E4">
              <w:rPr>
                <w:rFonts w:eastAsia="Lucida Sans Unicode"/>
                <w:kern w:val="1"/>
              </w:rPr>
              <w:t>i</w:t>
            </w:r>
            <w:r w:rsidRPr="000605E4">
              <w:rPr>
                <w:rFonts w:eastAsia="Lucida Sans Unicode"/>
                <w:kern w:val="1"/>
              </w:rPr>
              <w:t xml:space="preserve">zioni determinino uno stato di non autosufficienza parziale o totale, di </w:t>
            </w:r>
            <w:proofErr w:type="spellStart"/>
            <w:r w:rsidRPr="000605E4">
              <w:rPr>
                <w:rFonts w:eastAsia="Lucida Sans Unicode"/>
                <w:kern w:val="1"/>
              </w:rPr>
              <w:t>terminalità</w:t>
            </w:r>
            <w:proofErr w:type="spellEnd"/>
            <w:r w:rsidRPr="000605E4">
              <w:rPr>
                <w:rFonts w:eastAsia="Lucida Sans Unicode"/>
                <w:kern w:val="1"/>
              </w:rPr>
              <w:t>, di compromissione delle capacità cognitive e motorie, applicando procedure e tecniche stabilite e facendo uso dei principali ausili e presidi.</w:t>
            </w:r>
          </w:p>
          <w:p w:rsidR="00D47BDF" w:rsidRPr="000605E4" w:rsidRDefault="00D47BDF" w:rsidP="00D47BDF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 6: </w:t>
            </w:r>
            <w:r w:rsidRPr="000605E4">
              <w:rPr>
                <w:rFonts w:eastAsia="Lucida Sans Unicode"/>
                <w:kern w:val="1"/>
              </w:rPr>
              <w:t xml:space="preserve">Curare l’allestimento dell’ambiente di vita della persona in difficoltà con riferimento alle misure per la </w:t>
            </w:r>
            <w:proofErr w:type="gramStart"/>
            <w:r w:rsidRPr="000605E4">
              <w:rPr>
                <w:rFonts w:eastAsia="Lucida Sans Unicode"/>
                <w:kern w:val="1"/>
              </w:rPr>
              <w:t>salvaguardia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della sua sicurezza e incolumità, anche provvedendo alla promozione e al mantenimento delle capacità residue e della autonomia nel proprio ambiente di vita.</w:t>
            </w:r>
          </w:p>
          <w:p w:rsidR="00D47BDF" w:rsidRPr="000605E4" w:rsidRDefault="00D47BDF" w:rsidP="00D47BDF">
            <w:pPr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n°7</w:t>
            </w:r>
            <w:r w:rsidR="003D5654"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 xml:space="preserve">Gestire </w:t>
            </w:r>
            <w:proofErr w:type="gramStart"/>
            <w:r w:rsidRPr="000605E4">
              <w:rPr>
                <w:rFonts w:eastAsia="Lucida Sans Unicode"/>
                <w:kern w:val="1"/>
              </w:rPr>
              <w:t>azioni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di informazione e di orientamento dell’utente per facilitare l’accessibilità e la fruizione autonoma dei servizi pubblici e privati presenti sul territorio.</w:t>
            </w:r>
          </w:p>
          <w:p w:rsidR="00D47BDF" w:rsidRPr="000605E4" w:rsidRDefault="00D47BDF" w:rsidP="00D47BDF">
            <w:pPr>
              <w:rPr>
                <w:rFonts w:eastAsia="Lucida Sans Unicode"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Competenza in uscita n° 8</w:t>
            </w:r>
            <w:proofErr w:type="gramStart"/>
            <w:r w:rsidR="003D5654" w:rsidRPr="000605E4">
              <w:rPr>
                <w:rFonts w:eastAsia="Lucida Sans Unicode"/>
                <w:b/>
                <w:kern w:val="1"/>
              </w:rPr>
              <w:t xml:space="preserve"> </w:t>
            </w:r>
            <w:r w:rsidRPr="000605E4">
              <w:rPr>
                <w:rFonts w:eastAsia="Lucida Sans Unicode"/>
                <w:kern w:val="1"/>
              </w:rPr>
              <w:t xml:space="preserve"> </w:t>
            </w:r>
            <w:proofErr w:type="gramEnd"/>
            <w:r w:rsidRPr="000605E4">
              <w:rPr>
                <w:rFonts w:eastAsia="Lucida Sans Unicode"/>
                <w:kern w:val="1"/>
              </w:rPr>
              <w:t>Realizzare in autonomia o in collaborazione con altre figure professionali, attività educative, di animazione sociale, ludiche e culturali adeguate ai diversi contesti e ai diversi bis</w:t>
            </w:r>
            <w:r w:rsidRPr="000605E4">
              <w:rPr>
                <w:rFonts w:eastAsia="Lucida Sans Unicode"/>
                <w:kern w:val="1"/>
              </w:rPr>
              <w:t>o</w:t>
            </w:r>
            <w:r w:rsidRPr="000605E4">
              <w:rPr>
                <w:rFonts w:eastAsia="Lucida Sans Unicode"/>
                <w:kern w:val="1"/>
              </w:rPr>
              <w:t>gni</w:t>
            </w:r>
          </w:p>
          <w:p w:rsidR="00D47BDF" w:rsidRPr="000605E4" w:rsidRDefault="00D47BDF" w:rsidP="00D47BDF">
            <w:pPr>
              <w:rPr>
                <w:rFonts w:eastAsia="Lucida Sans Unicode"/>
                <w:b/>
                <w:kern w:val="1"/>
              </w:rPr>
            </w:pPr>
            <w:proofErr w:type="gramStart"/>
            <w:r w:rsidRPr="000605E4">
              <w:rPr>
                <w:rFonts w:eastAsia="Lucida Sans Unicode"/>
                <w:b/>
                <w:kern w:val="1"/>
              </w:rPr>
              <w:t xml:space="preserve">Competenza in uscita n° 9: </w:t>
            </w:r>
            <w:r w:rsidRPr="000605E4">
              <w:rPr>
                <w:rFonts w:eastAsia="Lucida Sans Unicode"/>
                <w:kern w:val="1"/>
              </w:rPr>
              <w:t>Realizzare, in collaborazione con altre figure professionali, azioni a sost</w:t>
            </w:r>
            <w:r w:rsidRPr="000605E4">
              <w:rPr>
                <w:rFonts w:eastAsia="Lucida Sans Unicode"/>
                <w:kern w:val="1"/>
              </w:rPr>
              <w:t>e</w:t>
            </w:r>
            <w:r w:rsidRPr="000605E4">
              <w:rPr>
                <w:rFonts w:eastAsia="Lucida Sans Unicode"/>
                <w:kern w:val="1"/>
              </w:rPr>
              <w:t>gno e a tutela della persona con frag</w:t>
            </w:r>
            <w:proofErr w:type="gramEnd"/>
            <w:r w:rsidRPr="000605E4">
              <w:rPr>
                <w:rFonts w:eastAsia="Lucida Sans Unicode"/>
                <w:kern w:val="1"/>
              </w:rPr>
              <w:t>ilità e/o disabilità e della sua famiglia, per favorire l’integrazione e migliorare o salvaguardare la qualità della vita.</w:t>
            </w:r>
          </w:p>
          <w:p w:rsidR="00D47BDF" w:rsidRPr="000605E4" w:rsidRDefault="00D47BDF" w:rsidP="00D47BDF">
            <w:pPr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 xml:space="preserve">Competenza in uscita n° 10: </w:t>
            </w:r>
            <w:r w:rsidRPr="000605E4">
              <w:rPr>
                <w:rFonts w:eastAsia="Lucida Sans Unicode"/>
                <w:kern w:val="1"/>
              </w:rPr>
              <w:t xml:space="preserve">Raccogliere, conservare, elaborare e trasmettere dati </w:t>
            </w:r>
            <w:proofErr w:type="gramStart"/>
            <w:r w:rsidRPr="000605E4">
              <w:rPr>
                <w:rFonts w:eastAsia="Lucida Sans Unicode"/>
                <w:kern w:val="1"/>
              </w:rPr>
              <w:t>relativi alle</w:t>
            </w:r>
            <w:proofErr w:type="gramEnd"/>
            <w:r w:rsidRPr="000605E4">
              <w:rPr>
                <w:rFonts w:eastAsia="Lucida Sans Unicode"/>
                <w:kern w:val="1"/>
              </w:rPr>
              <w:t xml:space="preserve"> attività professionali svolte ai fini del monitoraggio e della valutazione degli interventi e dei servizi utilizzando adeguati strumenti informativi in condizioni di sicurezza e affidabilità delle fonti utilizzate.</w:t>
            </w:r>
          </w:p>
          <w:p w:rsidR="00D47BDF" w:rsidRPr="000605E4" w:rsidRDefault="00D47BDF" w:rsidP="00D47BDF">
            <w:pPr>
              <w:rPr>
                <w:rFonts w:eastAsia="Lucida Sans Unicode"/>
                <w:b/>
                <w:kern w:val="1"/>
              </w:rPr>
            </w:pPr>
          </w:p>
          <w:p w:rsidR="00CF6802" w:rsidRPr="000605E4" w:rsidRDefault="00D47BDF" w:rsidP="00F040FF">
            <w:pPr>
              <w:jc w:val="center"/>
              <w:rPr>
                <w:rFonts w:eastAsia="Lucida Sans Unicode"/>
                <w:b/>
                <w:kern w:val="1"/>
              </w:rPr>
            </w:pPr>
            <w:r w:rsidRPr="000605E4">
              <w:rPr>
                <w:rFonts w:eastAsia="Lucida Sans Unicode"/>
                <w:b/>
                <w:kern w:val="1"/>
              </w:rPr>
              <w:t>ENOGASTRONOMIA E OSPITALITÀ ALBERGHIERA</w:t>
            </w:r>
          </w:p>
          <w:p w:rsidR="00CF6A69" w:rsidRPr="000605E4" w:rsidRDefault="00CF6A69" w:rsidP="00D47BDF">
            <w:pPr>
              <w:rPr>
                <w:rFonts w:eastAsia="Lucida Sans Unicode"/>
                <w:b/>
                <w:kern w:val="1"/>
              </w:rPr>
            </w:pPr>
          </w:p>
          <w:p w:rsidR="00CF6A69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Competenza in uscita n° 1: </w:t>
            </w:r>
            <w:r w:rsidRPr="000605E4">
              <w:rPr>
                <w:iCs/>
                <w:sz w:val="22"/>
                <w:szCs w:val="22"/>
              </w:rPr>
              <w:t xml:space="preserve">Utilizzare tecniche tradizionali e innovative di lavorazione, di organizzazione, di commercializzazione dei servizi e dei prodotti enogastronomici, </w:t>
            </w:r>
            <w:proofErr w:type="gramStart"/>
            <w:r w:rsidRPr="000605E4">
              <w:rPr>
                <w:iCs/>
                <w:sz w:val="22"/>
                <w:szCs w:val="22"/>
              </w:rPr>
              <w:t>ristorativi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e di accoglienza turistico-alberghiera, promuovendo le nuove tendenze alimentari ed enogastronomiche.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gramStart"/>
            <w:r w:rsidRPr="000605E4">
              <w:rPr>
                <w:b/>
                <w:bCs/>
                <w:sz w:val="22"/>
                <w:szCs w:val="22"/>
              </w:rPr>
              <w:t xml:space="preserve">Competenza in uscita n° 2: </w:t>
            </w:r>
            <w:r w:rsidRPr="000605E4">
              <w:rPr>
                <w:iCs/>
                <w:sz w:val="22"/>
                <w:szCs w:val="22"/>
              </w:rPr>
              <w:t>Supportare la pianificazione e la gestione dei processi di approvvigionamento, di produzione e di vendita in un’o</w:t>
            </w:r>
            <w:proofErr w:type="gramEnd"/>
            <w:r w:rsidRPr="000605E4">
              <w:rPr>
                <w:iCs/>
                <w:sz w:val="22"/>
                <w:szCs w:val="22"/>
              </w:rPr>
              <w:t>ttica di qualità e di sviluppo della cultura dell’innovazione.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gramStart"/>
            <w:r w:rsidRPr="000605E4">
              <w:rPr>
                <w:b/>
                <w:bCs/>
                <w:sz w:val="22"/>
                <w:szCs w:val="22"/>
              </w:rPr>
              <w:t xml:space="preserve">Competenza in uscita n° 3: </w:t>
            </w:r>
            <w:r w:rsidRPr="000605E4">
              <w:rPr>
                <w:iCs/>
                <w:sz w:val="22"/>
                <w:szCs w:val="22"/>
              </w:rPr>
              <w:t>Applicare correttamente il sistema HACCP, la normativa sulla sicurezza e sulla sal</w:t>
            </w:r>
            <w:r w:rsidRPr="000605E4">
              <w:rPr>
                <w:iCs/>
                <w:sz w:val="22"/>
                <w:szCs w:val="22"/>
              </w:rPr>
              <w:t>u</w:t>
            </w:r>
            <w:r w:rsidRPr="000605E4">
              <w:rPr>
                <w:iCs/>
                <w:sz w:val="22"/>
                <w:szCs w:val="22"/>
              </w:rPr>
              <w:t>te nei luoghi di lavoro.</w:t>
            </w:r>
            <w:proofErr w:type="gramEnd"/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Competenza in uscita n° 4: </w:t>
            </w:r>
            <w:r w:rsidRPr="000605E4">
              <w:rPr>
                <w:iCs/>
                <w:sz w:val="22"/>
                <w:szCs w:val="22"/>
              </w:rPr>
              <w:t xml:space="preserve">Predisporre prodotti, servizi e menù coerenti con il </w:t>
            </w:r>
            <w:proofErr w:type="gramStart"/>
            <w:r w:rsidRPr="000605E4">
              <w:rPr>
                <w:iCs/>
                <w:sz w:val="22"/>
                <w:szCs w:val="22"/>
              </w:rPr>
              <w:t>contesto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e le esigenze della clie</w:t>
            </w:r>
            <w:r w:rsidRPr="000605E4">
              <w:rPr>
                <w:iCs/>
                <w:sz w:val="22"/>
                <w:szCs w:val="22"/>
              </w:rPr>
              <w:t>n</w:t>
            </w:r>
            <w:r w:rsidRPr="000605E4">
              <w:rPr>
                <w:iCs/>
                <w:sz w:val="22"/>
                <w:szCs w:val="22"/>
              </w:rPr>
              <w:t>tela (anche in relazione a specifici regimi dietetici e stili alimentari), perseguendo obiettivi di qualità, redditività e favorendo la diffusione di abitudini e stili di vita sostenibili e equilibrati.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Competenza in uscita n° 5: </w:t>
            </w:r>
            <w:r w:rsidRPr="000605E4">
              <w:rPr>
                <w:iCs/>
                <w:sz w:val="22"/>
                <w:szCs w:val="22"/>
              </w:rPr>
              <w:t xml:space="preserve">Valorizzare l’elaborazione e la presentazione di prodotti dolciari e di </w:t>
            </w:r>
            <w:proofErr w:type="gramStart"/>
            <w:r w:rsidRPr="000605E4">
              <w:rPr>
                <w:iCs/>
                <w:sz w:val="22"/>
                <w:szCs w:val="22"/>
              </w:rPr>
              <w:t>panificazione locali</w:t>
            </w:r>
            <w:proofErr w:type="gramEnd"/>
            <w:r w:rsidRPr="000605E4">
              <w:rPr>
                <w:iCs/>
                <w:sz w:val="22"/>
                <w:szCs w:val="22"/>
              </w:rPr>
              <w:t>, nazionali e internazionali utilizzando tecniche tradizionali e innovative.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 xml:space="preserve">Competenza in uscita n°6: </w:t>
            </w:r>
            <w:r w:rsidRPr="000605E4">
              <w:rPr>
                <w:iCs/>
                <w:sz w:val="22"/>
                <w:szCs w:val="22"/>
              </w:rPr>
              <w:t xml:space="preserve">Curare tutte le fasi del ciclo cliente nel </w:t>
            </w:r>
            <w:proofErr w:type="gramStart"/>
            <w:r w:rsidRPr="000605E4">
              <w:rPr>
                <w:iCs/>
                <w:sz w:val="22"/>
                <w:szCs w:val="22"/>
              </w:rPr>
              <w:t>contesto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professionale, applicando le tecniche di comunicazione più idonee ed efficaci nel rispetto delle diverse culture, delle prescrizioni religiose e delle spec</w:t>
            </w:r>
            <w:r w:rsidRPr="000605E4">
              <w:rPr>
                <w:iCs/>
                <w:sz w:val="22"/>
                <w:szCs w:val="22"/>
              </w:rPr>
              <w:t>i</w:t>
            </w:r>
            <w:r w:rsidRPr="000605E4">
              <w:rPr>
                <w:iCs/>
                <w:sz w:val="22"/>
                <w:szCs w:val="22"/>
              </w:rPr>
              <w:t>fiche esigenze dietetiche.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Competenza in uscita n° 7</w:t>
            </w:r>
            <w:r w:rsidR="00A658F6" w:rsidRPr="000605E4">
              <w:rPr>
                <w:b/>
                <w:bCs/>
                <w:sz w:val="22"/>
                <w:szCs w:val="22"/>
              </w:rPr>
              <w:t>:</w:t>
            </w: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r w:rsidRPr="000605E4">
              <w:rPr>
                <w:iCs/>
                <w:sz w:val="22"/>
                <w:szCs w:val="22"/>
              </w:rPr>
              <w:t>Progettare, anche con tecnologie digitali, eventi enogastronomici e culturali che val</w:t>
            </w:r>
            <w:r w:rsidRPr="000605E4">
              <w:rPr>
                <w:iCs/>
                <w:sz w:val="22"/>
                <w:szCs w:val="22"/>
              </w:rPr>
              <w:t>o</w:t>
            </w:r>
            <w:r w:rsidRPr="000605E4">
              <w:rPr>
                <w:iCs/>
                <w:sz w:val="22"/>
                <w:szCs w:val="22"/>
              </w:rPr>
              <w:t xml:space="preserve">rizzino il patrimonio delle tradizioni e delle tipicità locali, nazionali anche in </w:t>
            </w:r>
            <w:proofErr w:type="gramStart"/>
            <w:r w:rsidRPr="000605E4">
              <w:rPr>
                <w:iCs/>
                <w:sz w:val="22"/>
                <w:szCs w:val="22"/>
              </w:rPr>
              <w:t>contesti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internazionali per la prom</w:t>
            </w:r>
            <w:r w:rsidRPr="000605E4">
              <w:rPr>
                <w:iCs/>
                <w:sz w:val="22"/>
                <w:szCs w:val="22"/>
              </w:rPr>
              <w:t>o</w:t>
            </w:r>
            <w:r w:rsidRPr="000605E4">
              <w:rPr>
                <w:iCs/>
                <w:sz w:val="22"/>
                <w:szCs w:val="22"/>
              </w:rPr>
              <w:t xml:space="preserve">zione del Made in </w:t>
            </w:r>
            <w:proofErr w:type="spellStart"/>
            <w:r w:rsidRPr="000605E4">
              <w:rPr>
                <w:iCs/>
                <w:sz w:val="22"/>
                <w:szCs w:val="22"/>
              </w:rPr>
              <w:t>Italy</w:t>
            </w:r>
            <w:proofErr w:type="spellEnd"/>
            <w:r w:rsidRPr="000605E4">
              <w:rPr>
                <w:iCs/>
                <w:sz w:val="22"/>
                <w:szCs w:val="22"/>
              </w:rPr>
              <w:t>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lastRenderedPageBreak/>
              <w:t>Competenza in uscita n° 8</w:t>
            </w:r>
            <w:r w:rsidR="00A658F6" w:rsidRPr="000605E4">
              <w:rPr>
                <w:b/>
                <w:bCs/>
                <w:sz w:val="22"/>
                <w:szCs w:val="22"/>
              </w:rPr>
              <w:t>:</w:t>
            </w: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r w:rsidRPr="000605E4">
              <w:rPr>
                <w:iCs/>
                <w:sz w:val="22"/>
                <w:szCs w:val="22"/>
              </w:rPr>
              <w:t xml:space="preserve">Realizzare pacchetti di offerta turistica integrata con i principi dell’eco sostenibilità ambientale, promuovendo la vendita dei servizi e dei prodotti coerenti con il </w:t>
            </w:r>
            <w:proofErr w:type="gramStart"/>
            <w:r w:rsidRPr="000605E4">
              <w:rPr>
                <w:iCs/>
                <w:sz w:val="22"/>
                <w:szCs w:val="22"/>
              </w:rPr>
              <w:t>contesto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territoriale, utilizzando il web</w:t>
            </w:r>
            <w:r w:rsidRPr="000605E4">
              <w:rPr>
                <w:sz w:val="22"/>
                <w:szCs w:val="22"/>
              </w:rPr>
              <w:t>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proofErr w:type="gramStart"/>
            <w:r w:rsidRPr="000605E4">
              <w:rPr>
                <w:b/>
                <w:bCs/>
                <w:sz w:val="22"/>
                <w:szCs w:val="22"/>
              </w:rPr>
              <w:t>Competenza in uscita n° 9</w:t>
            </w:r>
            <w:r w:rsidR="00A658F6" w:rsidRPr="000605E4">
              <w:rPr>
                <w:b/>
                <w:bCs/>
                <w:sz w:val="22"/>
                <w:szCs w:val="22"/>
              </w:rPr>
              <w:t>:</w:t>
            </w: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r w:rsidRPr="000605E4">
              <w:rPr>
                <w:iCs/>
                <w:sz w:val="22"/>
                <w:szCs w:val="22"/>
              </w:rPr>
              <w:t xml:space="preserve">Gestire tutte le fasi del ciclo cliente applicando le più idonee tecniche professionali di </w:t>
            </w:r>
            <w:proofErr w:type="spellStart"/>
            <w:r w:rsidRPr="000605E4">
              <w:rPr>
                <w:iCs/>
                <w:sz w:val="22"/>
                <w:szCs w:val="22"/>
              </w:rPr>
              <w:t>Hospitality</w:t>
            </w:r>
            <w:proofErr w:type="spellEnd"/>
            <w:r w:rsidRPr="000605E4">
              <w:rPr>
                <w:iCs/>
                <w:sz w:val="22"/>
                <w:szCs w:val="22"/>
              </w:rPr>
              <w:t xml:space="preserve"> Management</w:t>
            </w:r>
            <w:proofErr w:type="gramEnd"/>
            <w:r w:rsidRPr="000605E4">
              <w:rPr>
                <w:iCs/>
                <w:sz w:val="22"/>
                <w:szCs w:val="22"/>
              </w:rPr>
              <w:t>, rapportandosi con le altre aree aziendali, in un’ottica di comunicazione ed efficienza aziendale.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Competenza in uscita n° 10</w:t>
            </w:r>
            <w:r w:rsidR="00A658F6" w:rsidRPr="000605E4">
              <w:rPr>
                <w:b/>
                <w:bCs/>
                <w:sz w:val="22"/>
                <w:szCs w:val="22"/>
              </w:rPr>
              <w:t>:</w:t>
            </w:r>
            <w:proofErr w:type="gramStart"/>
            <w:r w:rsidRPr="000605E4">
              <w:rPr>
                <w:sz w:val="22"/>
                <w:szCs w:val="22"/>
              </w:rPr>
              <w:t xml:space="preserve"> </w:t>
            </w: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Supportare le attività di </w:t>
            </w:r>
            <w:proofErr w:type="spellStart"/>
            <w:r w:rsidRPr="000605E4">
              <w:rPr>
                <w:iCs/>
                <w:sz w:val="22"/>
                <w:szCs w:val="22"/>
              </w:rPr>
              <w:t>budgeting</w:t>
            </w:r>
            <w:proofErr w:type="spellEnd"/>
            <w:r w:rsidRPr="000605E4">
              <w:rPr>
                <w:iCs/>
                <w:sz w:val="22"/>
                <w:szCs w:val="22"/>
              </w:rPr>
              <w:t xml:space="preserve">-reporting aziendale e collaborare alla definizione delle strategie di </w:t>
            </w:r>
            <w:proofErr w:type="spellStart"/>
            <w:r w:rsidRPr="000605E4">
              <w:rPr>
                <w:iCs/>
                <w:sz w:val="22"/>
                <w:szCs w:val="22"/>
              </w:rPr>
              <w:t>Revenue</w:t>
            </w:r>
            <w:proofErr w:type="spellEnd"/>
            <w:r w:rsidRPr="000605E4">
              <w:rPr>
                <w:iCs/>
                <w:sz w:val="22"/>
                <w:szCs w:val="22"/>
              </w:rPr>
              <w:t xml:space="preserve"> Management, perseguendo obiettivi di redditività attraverso opportune azioni di mark</w:t>
            </w:r>
            <w:r w:rsidRPr="000605E4">
              <w:rPr>
                <w:iCs/>
                <w:sz w:val="22"/>
                <w:szCs w:val="22"/>
              </w:rPr>
              <w:t>e</w:t>
            </w:r>
            <w:r w:rsidRPr="000605E4">
              <w:rPr>
                <w:iCs/>
                <w:sz w:val="22"/>
                <w:szCs w:val="22"/>
              </w:rPr>
              <w:t>ting.</w:t>
            </w:r>
          </w:p>
          <w:p w:rsidR="00F040FF" w:rsidRPr="000605E4" w:rsidRDefault="00F040FF" w:rsidP="00F040FF">
            <w:pPr>
              <w:autoSpaceDE w:val="0"/>
              <w:autoSpaceDN w:val="0"/>
              <w:adjustRightInd w:val="0"/>
              <w:rPr>
                <w:i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Competenza in uscita n° 11</w:t>
            </w:r>
            <w:r w:rsidR="00A658F6" w:rsidRPr="000605E4">
              <w:rPr>
                <w:b/>
                <w:bCs/>
                <w:sz w:val="22"/>
                <w:szCs w:val="22"/>
              </w:rPr>
              <w:t>:</w:t>
            </w:r>
            <w:r w:rsidRPr="000605E4">
              <w:rPr>
                <w:b/>
                <w:bCs/>
                <w:sz w:val="22"/>
                <w:szCs w:val="22"/>
              </w:rPr>
              <w:t xml:space="preserve"> </w:t>
            </w:r>
            <w:r w:rsidRPr="000605E4">
              <w:rPr>
                <w:iCs/>
                <w:sz w:val="22"/>
                <w:szCs w:val="22"/>
              </w:rPr>
              <w:t xml:space="preserve">Contribuire alle strategie di </w:t>
            </w:r>
            <w:proofErr w:type="spellStart"/>
            <w:r w:rsidRPr="000605E4">
              <w:rPr>
                <w:iCs/>
                <w:sz w:val="22"/>
                <w:szCs w:val="22"/>
              </w:rPr>
              <w:t>Destination</w:t>
            </w:r>
            <w:proofErr w:type="spellEnd"/>
            <w:r w:rsidRPr="000605E4">
              <w:rPr>
                <w:iCs/>
                <w:sz w:val="22"/>
                <w:szCs w:val="22"/>
              </w:rPr>
              <w:t xml:space="preserve"> Marketing attraverso la </w:t>
            </w:r>
            <w:proofErr w:type="gramStart"/>
            <w:r w:rsidRPr="000605E4">
              <w:rPr>
                <w:iCs/>
                <w:sz w:val="22"/>
                <w:szCs w:val="22"/>
              </w:rPr>
              <w:t>promozione</w:t>
            </w:r>
            <w:proofErr w:type="gramEnd"/>
            <w:r w:rsidRPr="000605E4">
              <w:rPr>
                <w:iCs/>
                <w:sz w:val="22"/>
                <w:szCs w:val="22"/>
              </w:rPr>
              <w:t xml:space="preserve"> dei b</w:t>
            </w:r>
            <w:r w:rsidRPr="000605E4">
              <w:rPr>
                <w:iCs/>
                <w:sz w:val="22"/>
                <w:szCs w:val="22"/>
              </w:rPr>
              <w:t>e</w:t>
            </w:r>
            <w:r w:rsidRPr="000605E4">
              <w:rPr>
                <w:iCs/>
                <w:sz w:val="22"/>
                <w:szCs w:val="22"/>
              </w:rPr>
              <w:t>ni culturali e ambientali, delle tipicità enogastronomiche, delle attrazioni, degli eventi e delle manifestazioni, per veicolare un’immagine riconoscibile e rappresentativa del territorio.</w:t>
            </w:r>
          </w:p>
        </w:tc>
      </w:tr>
    </w:tbl>
    <w:p w:rsidR="00E51120" w:rsidRPr="000605E4" w:rsidRDefault="00E51120" w:rsidP="00E708A8">
      <w:pPr>
        <w:autoSpaceDE w:val="0"/>
        <w:autoSpaceDN w:val="0"/>
        <w:adjustRightInd w:val="0"/>
        <w:spacing w:line="100" w:lineRule="atLeast"/>
        <w:rPr>
          <w:bCs/>
          <w:i/>
          <w:iCs/>
          <w:color w:val="000000"/>
          <w:sz w:val="21"/>
          <w:szCs w:val="21"/>
        </w:rPr>
      </w:pPr>
    </w:p>
    <w:p w:rsidR="00E51120" w:rsidRPr="000605E4" w:rsidRDefault="00E51120" w:rsidP="00E708A8">
      <w:pPr>
        <w:autoSpaceDE w:val="0"/>
        <w:autoSpaceDN w:val="0"/>
        <w:adjustRightInd w:val="0"/>
        <w:spacing w:line="100" w:lineRule="atLeast"/>
        <w:rPr>
          <w:bCs/>
          <w:i/>
          <w:iCs/>
          <w:color w:val="000000"/>
          <w:sz w:val="21"/>
          <w:szCs w:val="21"/>
        </w:rPr>
      </w:pPr>
    </w:p>
    <w:p w:rsidR="00F6169F" w:rsidRPr="000605E4" w:rsidRDefault="00791412" w:rsidP="00E708A8">
      <w:pPr>
        <w:autoSpaceDE w:val="0"/>
        <w:autoSpaceDN w:val="0"/>
        <w:adjustRightInd w:val="0"/>
        <w:spacing w:line="100" w:lineRule="atLeast"/>
        <w:rPr>
          <w:b/>
          <w:bCs/>
          <w:iCs/>
          <w:color w:val="000000"/>
          <w:sz w:val="22"/>
          <w:szCs w:val="22"/>
        </w:rPr>
      </w:pPr>
      <w:r w:rsidRPr="000605E4">
        <w:rPr>
          <w:b/>
          <w:bCs/>
          <w:iCs/>
          <w:color w:val="000000"/>
          <w:sz w:val="22"/>
          <w:szCs w:val="22"/>
        </w:rPr>
        <w:t>Obiettivi minimi di apprendimento</w:t>
      </w:r>
    </w:p>
    <w:p w:rsidR="00F6169F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Conoscere i contenuti essenziali delle singole discipline </w:t>
      </w:r>
    </w:p>
    <w:p w:rsidR="00F6169F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Saper applicare le conoscenze acquisite seppur in semplici </w:t>
      </w:r>
      <w:proofErr w:type="gramStart"/>
      <w:r w:rsidRPr="000605E4">
        <w:rPr>
          <w:color w:val="000000"/>
          <w:sz w:val="23"/>
          <w:szCs w:val="23"/>
        </w:rPr>
        <w:t>contesti</w:t>
      </w:r>
      <w:proofErr w:type="gramEnd"/>
      <w:r w:rsidRPr="000605E4">
        <w:rPr>
          <w:color w:val="000000"/>
          <w:sz w:val="23"/>
          <w:szCs w:val="23"/>
        </w:rPr>
        <w:t xml:space="preserve"> </w:t>
      </w:r>
    </w:p>
    <w:p w:rsidR="00F6169F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Acquisire essenziali competenze logiche, linguistico-espressive e di </w:t>
      </w:r>
      <w:proofErr w:type="spellStart"/>
      <w:r w:rsidRPr="000605E4">
        <w:rPr>
          <w:color w:val="000000"/>
          <w:sz w:val="23"/>
          <w:szCs w:val="23"/>
        </w:rPr>
        <w:t>problem</w:t>
      </w:r>
      <w:proofErr w:type="spellEnd"/>
      <w:r w:rsidRPr="000605E4">
        <w:rPr>
          <w:color w:val="000000"/>
          <w:sz w:val="23"/>
          <w:szCs w:val="23"/>
        </w:rPr>
        <w:t xml:space="preserve"> </w:t>
      </w:r>
      <w:proofErr w:type="spellStart"/>
      <w:r w:rsidRPr="000605E4">
        <w:rPr>
          <w:color w:val="000000"/>
          <w:sz w:val="23"/>
          <w:szCs w:val="23"/>
        </w:rPr>
        <w:t>solving</w:t>
      </w:r>
      <w:proofErr w:type="spellEnd"/>
      <w:r w:rsidRPr="000605E4">
        <w:rPr>
          <w:color w:val="000000"/>
          <w:sz w:val="23"/>
          <w:szCs w:val="23"/>
        </w:rPr>
        <w:t xml:space="preserve"> </w:t>
      </w:r>
    </w:p>
    <w:p w:rsidR="00F6169F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Sapersi orientare nel tempo storico </w:t>
      </w:r>
    </w:p>
    <w:p w:rsidR="00F6169F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Saper </w:t>
      </w:r>
      <w:proofErr w:type="gramStart"/>
      <w:r w:rsidRPr="000605E4">
        <w:rPr>
          <w:color w:val="000000"/>
          <w:sz w:val="23"/>
          <w:szCs w:val="23"/>
        </w:rPr>
        <w:t>effettuare</w:t>
      </w:r>
      <w:proofErr w:type="gramEnd"/>
      <w:r w:rsidRPr="000605E4">
        <w:rPr>
          <w:color w:val="000000"/>
          <w:sz w:val="23"/>
          <w:szCs w:val="23"/>
        </w:rPr>
        <w:t xml:space="preserve"> semplici collegamenti in un’ottica multidisciplinare </w:t>
      </w:r>
    </w:p>
    <w:p w:rsidR="00940524" w:rsidRPr="000605E4" w:rsidRDefault="00F6169F" w:rsidP="00E708A8">
      <w:pPr>
        <w:autoSpaceDE w:val="0"/>
        <w:autoSpaceDN w:val="0"/>
        <w:adjustRightInd w:val="0"/>
        <w:spacing w:line="100" w:lineRule="atLeast"/>
        <w:rPr>
          <w:color w:val="000000"/>
          <w:sz w:val="23"/>
          <w:szCs w:val="23"/>
        </w:rPr>
      </w:pPr>
      <w:r w:rsidRPr="000605E4">
        <w:rPr>
          <w:rFonts w:ascii="Wingdings" w:hAnsi="Wingdings" w:cs="Wingdings"/>
          <w:color w:val="000000"/>
          <w:sz w:val="23"/>
          <w:szCs w:val="23"/>
        </w:rPr>
        <w:t></w:t>
      </w:r>
      <w:r w:rsidRPr="000605E4">
        <w:rPr>
          <w:rFonts w:ascii="Wingdings" w:hAnsi="Wingdings" w:cs="Wingdings"/>
          <w:color w:val="000000"/>
          <w:sz w:val="23"/>
          <w:szCs w:val="23"/>
        </w:rPr>
        <w:t></w:t>
      </w:r>
      <w:r w:rsidRPr="000605E4">
        <w:rPr>
          <w:color w:val="000000"/>
          <w:sz w:val="23"/>
          <w:szCs w:val="23"/>
        </w:rPr>
        <w:t xml:space="preserve">Saper utilizzare in modo essenziale i vari tipi di linguaggi </w:t>
      </w:r>
      <w:proofErr w:type="gramStart"/>
      <w:r w:rsidRPr="000605E4">
        <w:rPr>
          <w:color w:val="000000"/>
          <w:sz w:val="23"/>
          <w:szCs w:val="23"/>
        </w:rPr>
        <w:t>settoriali</w:t>
      </w:r>
      <w:proofErr w:type="gramEnd"/>
      <w:r w:rsidRPr="000605E4">
        <w:rPr>
          <w:color w:val="000000"/>
          <w:sz w:val="23"/>
          <w:szCs w:val="23"/>
        </w:rPr>
        <w:t xml:space="preserve"> </w:t>
      </w:r>
    </w:p>
    <w:p w:rsidR="003C0808" w:rsidRPr="000605E4" w:rsidRDefault="003C0808" w:rsidP="0045479B">
      <w:pPr>
        <w:rPr>
          <w:b/>
          <w:sz w:val="20"/>
          <w:szCs w:val="20"/>
        </w:rPr>
      </w:pPr>
    </w:p>
    <w:p w:rsidR="003C0808" w:rsidRPr="000605E4" w:rsidRDefault="003C0808" w:rsidP="003C0808">
      <w:pPr>
        <w:jc w:val="center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59"/>
        <w:gridCol w:w="3122"/>
        <w:gridCol w:w="2041"/>
        <w:gridCol w:w="2041"/>
        <w:gridCol w:w="2041"/>
      </w:tblGrid>
      <w:tr w:rsidR="0045479B" w:rsidRPr="000605E4" w:rsidTr="008C579C">
        <w:tc>
          <w:tcPr>
            <w:tcW w:w="10204" w:type="dxa"/>
            <w:gridSpan w:val="5"/>
            <w:vAlign w:val="center"/>
          </w:tcPr>
          <w:p w:rsidR="0045479B" w:rsidRPr="000605E4" w:rsidRDefault="0045479B" w:rsidP="0045479B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sz w:val="22"/>
                <w:szCs w:val="22"/>
              </w:rPr>
              <w:t>4.</w:t>
            </w:r>
            <w:proofErr w:type="gramStart"/>
            <w:r w:rsidRPr="000605E4">
              <w:rPr>
                <w:b/>
                <w:sz w:val="22"/>
                <w:szCs w:val="22"/>
              </w:rPr>
              <w:t xml:space="preserve">  </w:t>
            </w:r>
            <w:proofErr w:type="gramEnd"/>
            <w:r w:rsidRPr="000605E4">
              <w:rPr>
                <w:b/>
                <w:sz w:val="22"/>
                <w:szCs w:val="22"/>
              </w:rPr>
              <w:t xml:space="preserve">UNITA’ DI APPRENDIMENTO MONO O INTERDISCIPLINARI </w:t>
            </w:r>
            <w:r w:rsidRPr="000605E4">
              <w:rPr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3C0808" w:rsidRPr="000605E4" w:rsidTr="00A52B78">
        <w:tc>
          <w:tcPr>
            <w:tcW w:w="959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UDA</w:t>
            </w:r>
          </w:p>
        </w:tc>
        <w:tc>
          <w:tcPr>
            <w:tcW w:w="3122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2041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INSEGNAMENTI COINVOLTI</w:t>
            </w:r>
          </w:p>
        </w:tc>
        <w:tc>
          <w:tcPr>
            <w:tcW w:w="2041" w:type="dxa"/>
          </w:tcPr>
          <w:p w:rsidR="003C0808" w:rsidRPr="000605E4" w:rsidRDefault="003C0808" w:rsidP="003C0808">
            <w:pPr>
              <w:snapToGrid w:val="0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MONTE ORE COMPLESSIVO</w:t>
            </w:r>
          </w:p>
        </w:tc>
        <w:tc>
          <w:tcPr>
            <w:tcW w:w="2041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BREVE</w:t>
            </w:r>
          </w:p>
          <w:p w:rsidR="003C0808" w:rsidRPr="000605E4" w:rsidRDefault="003C0808" w:rsidP="003C080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3C0808" w:rsidRPr="000605E4" w:rsidTr="00A52B78">
        <w:tc>
          <w:tcPr>
            <w:tcW w:w="959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N.1</w:t>
            </w:r>
          </w:p>
        </w:tc>
        <w:tc>
          <w:tcPr>
            <w:tcW w:w="3122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</w:tr>
      <w:tr w:rsidR="003C0808" w:rsidRPr="000605E4" w:rsidTr="00A52B78">
        <w:tc>
          <w:tcPr>
            <w:tcW w:w="959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N.2</w:t>
            </w:r>
          </w:p>
        </w:tc>
        <w:tc>
          <w:tcPr>
            <w:tcW w:w="3122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</w:tr>
      <w:tr w:rsidR="003C0808" w:rsidRPr="000605E4" w:rsidTr="00A52B78">
        <w:tc>
          <w:tcPr>
            <w:tcW w:w="959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N.3</w:t>
            </w:r>
          </w:p>
        </w:tc>
        <w:tc>
          <w:tcPr>
            <w:tcW w:w="3122" w:type="dxa"/>
          </w:tcPr>
          <w:p w:rsidR="003C0808" w:rsidRPr="000605E4" w:rsidRDefault="003C0808" w:rsidP="003C0808">
            <w:pPr>
              <w:jc w:val="center"/>
              <w:rPr>
                <w:b/>
                <w:i/>
              </w:rPr>
            </w:pPr>
          </w:p>
          <w:p w:rsidR="003C0808" w:rsidRPr="000605E4" w:rsidRDefault="003C0808" w:rsidP="003C0808">
            <w:pPr>
              <w:rPr>
                <w:i/>
              </w:rPr>
            </w:pPr>
            <w:r w:rsidRPr="000605E4">
              <w:rPr>
                <w:i/>
              </w:rPr>
              <w:t xml:space="preserve">(titolo </w:t>
            </w:r>
            <w:proofErr w:type="spellStart"/>
            <w:r w:rsidRPr="000605E4">
              <w:rPr>
                <w:i/>
              </w:rPr>
              <w:t>uda</w:t>
            </w:r>
            <w:proofErr w:type="spellEnd"/>
            <w:proofErr w:type="gramStart"/>
            <w:r w:rsidRPr="000605E4">
              <w:rPr>
                <w:i/>
              </w:rPr>
              <w:t xml:space="preserve">  </w:t>
            </w:r>
            <w:proofErr w:type="gramEnd"/>
            <w:r w:rsidRPr="000605E4">
              <w:rPr>
                <w:i/>
              </w:rPr>
              <w:t>Ed. Civica )</w:t>
            </w: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</w:tr>
      <w:tr w:rsidR="003C0808" w:rsidRPr="000605E4" w:rsidTr="00A52B78">
        <w:tc>
          <w:tcPr>
            <w:tcW w:w="959" w:type="dxa"/>
            <w:vAlign w:val="center"/>
          </w:tcPr>
          <w:p w:rsidR="003C0808" w:rsidRPr="000605E4" w:rsidRDefault="003C0808" w:rsidP="003C0808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N.4</w:t>
            </w:r>
          </w:p>
        </w:tc>
        <w:tc>
          <w:tcPr>
            <w:tcW w:w="3122" w:type="dxa"/>
          </w:tcPr>
          <w:p w:rsidR="003C0808" w:rsidRPr="000605E4" w:rsidRDefault="003C0808" w:rsidP="003C0808">
            <w:pPr>
              <w:tabs>
                <w:tab w:val="left" w:pos="363"/>
                <w:tab w:val="center" w:pos="1453"/>
              </w:tabs>
              <w:rPr>
                <w:i/>
              </w:rPr>
            </w:pPr>
            <w:proofErr w:type="gramStart"/>
            <w:r w:rsidRPr="000605E4">
              <w:rPr>
                <w:b/>
                <w:i/>
              </w:rPr>
              <w:t>(</w:t>
            </w:r>
            <w:proofErr w:type="gramEnd"/>
            <w:r w:rsidRPr="000605E4">
              <w:rPr>
                <w:i/>
              </w:rPr>
              <w:t xml:space="preserve">titolo </w:t>
            </w:r>
            <w:proofErr w:type="spellStart"/>
            <w:r w:rsidRPr="000605E4">
              <w:rPr>
                <w:i/>
              </w:rPr>
              <w:t>uda</w:t>
            </w:r>
            <w:proofErr w:type="spellEnd"/>
            <w:r w:rsidRPr="000605E4">
              <w:rPr>
                <w:i/>
              </w:rPr>
              <w:t xml:space="preserve"> </w:t>
            </w:r>
            <w:r w:rsidRPr="000605E4">
              <w:rPr>
                <w:i/>
              </w:rPr>
              <w:tab/>
              <w:t>Cyberbullismo</w:t>
            </w:r>
            <w:proofErr w:type="gramStart"/>
            <w:r w:rsidRPr="000605E4">
              <w:rPr>
                <w:i/>
              </w:rPr>
              <w:t>)</w:t>
            </w:r>
            <w:proofErr w:type="gramEnd"/>
            <w:r w:rsidRPr="000605E4">
              <w:rPr>
                <w:i/>
              </w:rPr>
              <w:t xml:space="preserve"> </w:t>
            </w:r>
          </w:p>
          <w:p w:rsidR="003C0808" w:rsidRPr="000605E4" w:rsidRDefault="003C0808" w:rsidP="003C0808">
            <w:pPr>
              <w:jc w:val="center"/>
              <w:rPr>
                <w:i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  <w:tc>
          <w:tcPr>
            <w:tcW w:w="2041" w:type="dxa"/>
          </w:tcPr>
          <w:p w:rsidR="003C0808" w:rsidRPr="000605E4" w:rsidRDefault="003C0808" w:rsidP="003C0808">
            <w:pPr>
              <w:jc w:val="center"/>
              <w:rPr>
                <w:b/>
              </w:rPr>
            </w:pPr>
          </w:p>
          <w:p w:rsidR="003C0808" w:rsidRPr="000605E4" w:rsidRDefault="003C0808" w:rsidP="003C0808">
            <w:pPr>
              <w:jc w:val="center"/>
              <w:rPr>
                <w:b/>
              </w:rPr>
            </w:pPr>
          </w:p>
        </w:tc>
      </w:tr>
    </w:tbl>
    <w:p w:rsidR="003C0808" w:rsidRPr="000605E4" w:rsidRDefault="003C0808" w:rsidP="003C0808">
      <w:pPr>
        <w:rPr>
          <w:b/>
          <w:sz w:val="20"/>
          <w:szCs w:val="20"/>
        </w:rPr>
      </w:pPr>
    </w:p>
    <w:p w:rsidR="003C0808" w:rsidRPr="000605E4" w:rsidRDefault="003C0808" w:rsidP="0045479B">
      <w:pPr>
        <w:rPr>
          <w:sz w:val="20"/>
          <w:szCs w:val="20"/>
        </w:rPr>
      </w:pPr>
      <w:r w:rsidRPr="000605E4">
        <w:rPr>
          <w:sz w:val="20"/>
          <w:szCs w:val="20"/>
        </w:rPr>
        <w:t>Per i dettagli delle UDA degli IP si rimanda al Piano generale/Canovaccio comprensivo delle</w:t>
      </w:r>
      <w:proofErr w:type="gramStart"/>
      <w:r w:rsidRPr="000605E4">
        <w:rPr>
          <w:sz w:val="20"/>
          <w:szCs w:val="20"/>
        </w:rPr>
        <w:t xml:space="preserve">  </w:t>
      </w:r>
      <w:proofErr w:type="gramEnd"/>
      <w:r w:rsidRPr="000605E4">
        <w:rPr>
          <w:sz w:val="20"/>
          <w:szCs w:val="20"/>
        </w:rPr>
        <w:t>UDA  progettate per l’ anno in corso</w:t>
      </w:r>
    </w:p>
    <w:p w:rsidR="003C0808" w:rsidRPr="000605E4" w:rsidRDefault="003C0808" w:rsidP="003C0808">
      <w:pPr>
        <w:tabs>
          <w:tab w:val="left" w:pos="2792"/>
          <w:tab w:val="left" w:pos="7961"/>
        </w:tabs>
        <w:rPr>
          <w:i/>
          <w:sz w:val="20"/>
          <w:szCs w:val="20"/>
        </w:rPr>
      </w:pPr>
    </w:p>
    <w:tbl>
      <w:tblPr>
        <w:tblStyle w:val="Grigliatabella"/>
        <w:tblW w:w="10456" w:type="dxa"/>
        <w:tblLook w:val="04A0" w:firstRow="1" w:lastRow="0" w:firstColumn="1" w:lastColumn="0" w:noHBand="0" w:noVBand="1"/>
      </w:tblPr>
      <w:tblGrid>
        <w:gridCol w:w="3696"/>
        <w:gridCol w:w="943"/>
        <w:gridCol w:w="5817"/>
      </w:tblGrid>
      <w:tr w:rsidR="0045479B" w:rsidRPr="000605E4" w:rsidTr="008C579C">
        <w:tc>
          <w:tcPr>
            <w:tcW w:w="10456" w:type="dxa"/>
            <w:gridSpan w:val="3"/>
          </w:tcPr>
          <w:p w:rsidR="0045479B" w:rsidRPr="000605E4" w:rsidRDefault="0045479B" w:rsidP="0045479B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sz w:val="22"/>
                <w:szCs w:val="22"/>
              </w:rPr>
              <w:t>5. SINTESI PIANIFICAZIONE ATTIVITA’ ASINCRONE</w:t>
            </w:r>
          </w:p>
          <w:p w:rsidR="0045479B" w:rsidRPr="000605E4" w:rsidRDefault="0045479B" w:rsidP="003C0808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b/>
                <w:color w:val="000000"/>
                <w:spacing w:val="-2"/>
              </w:rPr>
            </w:pPr>
          </w:p>
        </w:tc>
      </w:tr>
      <w:tr w:rsidR="003C0808" w:rsidRPr="000605E4" w:rsidTr="00A52B78"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DISCIPLINA / DOCENTE</w:t>
            </w:r>
            <w:proofErr w:type="gramStart"/>
            <w:r w:rsidRPr="000605E4">
              <w:rPr>
                <w:b/>
                <w:sz w:val="20"/>
                <w:szCs w:val="20"/>
              </w:rPr>
              <w:t xml:space="preserve">                                  </w:t>
            </w:r>
            <w:proofErr w:type="gramEnd"/>
          </w:p>
          <w:p w:rsidR="003C0808" w:rsidRPr="000605E4" w:rsidRDefault="003C0808" w:rsidP="003C08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3" w:type="dxa"/>
          </w:tcPr>
          <w:p w:rsidR="003C0808" w:rsidRPr="000605E4" w:rsidRDefault="003C0808" w:rsidP="003C0808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both"/>
              <w:textAlignment w:val="baseline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ORE /</w:t>
            </w: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proofErr w:type="spellStart"/>
            <w:proofErr w:type="gramStart"/>
            <w:r w:rsidRPr="000605E4">
              <w:rPr>
                <w:b/>
              </w:rPr>
              <w:t>settim</w:t>
            </w:r>
            <w:proofErr w:type="spellEnd"/>
            <w:proofErr w:type="gramEnd"/>
          </w:p>
        </w:tc>
        <w:tc>
          <w:tcPr>
            <w:tcW w:w="5817" w:type="dxa"/>
          </w:tcPr>
          <w:p w:rsidR="003C0808" w:rsidRPr="000605E4" w:rsidRDefault="003C0808" w:rsidP="003C0808">
            <w:pPr>
              <w:widowControl w:val="0"/>
              <w:tabs>
                <w:tab w:val="center" w:pos="2607"/>
              </w:tabs>
              <w:suppressAutoHyphens/>
              <w:overflowPunct w:val="0"/>
              <w:autoSpaceDE w:val="0"/>
              <w:autoSpaceDN w:val="0"/>
              <w:contextualSpacing/>
              <w:jc w:val="center"/>
              <w:textAlignment w:val="baseline"/>
              <w:rPr>
                <w:b/>
                <w:color w:val="000000"/>
                <w:spacing w:val="-2"/>
              </w:rPr>
            </w:pPr>
            <w:r w:rsidRPr="000605E4">
              <w:rPr>
                <w:b/>
                <w:color w:val="000000"/>
                <w:spacing w:val="-2"/>
              </w:rPr>
              <w:t xml:space="preserve">Attività previste </w:t>
            </w: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jc w:val="center"/>
              <w:rPr>
                <w:i/>
                <w:sz w:val="20"/>
                <w:szCs w:val="20"/>
              </w:rPr>
            </w:pPr>
            <w:r w:rsidRPr="000605E4">
              <w:rPr>
                <w:bCs/>
                <w:i/>
                <w:spacing w:val="-2"/>
                <w:sz w:val="20"/>
                <w:szCs w:val="20"/>
              </w:rPr>
              <w:t>(eliminare la voce che non interessa)</w:t>
            </w:r>
          </w:p>
        </w:tc>
      </w:tr>
      <w:tr w:rsidR="003C0808" w:rsidRPr="000605E4" w:rsidTr="00A52B78">
        <w:trPr>
          <w:trHeight w:val="170"/>
        </w:trPr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1.</w:t>
            </w: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 w:val="restart"/>
          </w:tcPr>
          <w:p w:rsidR="003C0808" w:rsidRPr="000605E4" w:rsidRDefault="003C0808" w:rsidP="003C0808">
            <w:pPr>
              <w:widowControl w:val="0"/>
              <w:suppressAutoHyphens/>
              <w:overflowPunct w:val="0"/>
              <w:autoSpaceDE w:val="0"/>
              <w:autoSpaceDN w:val="0"/>
              <w:ind w:left="896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di approfondimento individuale o di gruppo, con l’ausilio di materiale didattico integrativo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visione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di </w:t>
            </w:r>
            <w:proofErr w:type="spellStart"/>
            <w:r w:rsidRPr="000605E4">
              <w:rPr>
                <w:color w:val="000000"/>
                <w:spacing w:val="-2"/>
                <w:sz w:val="20"/>
                <w:szCs w:val="20"/>
              </w:rPr>
              <w:t>videolezioni</w:t>
            </w:r>
            <w:proofErr w:type="spellEnd"/>
            <w:r w:rsidRPr="000605E4">
              <w:rPr>
                <w:color w:val="000000"/>
                <w:spacing w:val="-2"/>
                <w:sz w:val="20"/>
                <w:szCs w:val="20"/>
              </w:rPr>
              <w:t>, documentari o altro materiale video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prove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 o esercitazioni strutturate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risoluzione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di problemi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produzione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di relazioni/ rielaborazioni in forma scritta/multimediale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>realizzazione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di artefatti digitali nell’ambito di un </w:t>
            </w:r>
            <w:proofErr w:type="spellStart"/>
            <w:r w:rsidRPr="000605E4">
              <w:rPr>
                <w:color w:val="000000"/>
                <w:spacing w:val="-2"/>
                <w:sz w:val="20"/>
                <w:szCs w:val="20"/>
              </w:rPr>
              <w:t>project</w:t>
            </w:r>
            <w:proofErr w:type="spellEnd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work.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r w:rsidRPr="000605E4">
              <w:rPr>
                <w:color w:val="000000"/>
                <w:spacing w:val="-2"/>
                <w:sz w:val="20"/>
                <w:szCs w:val="20"/>
              </w:rPr>
              <w:t>Attività</w:t>
            </w:r>
            <w:proofErr w:type="gramStart"/>
            <w:r w:rsidRPr="000605E4">
              <w:rPr>
                <w:color w:val="000000"/>
                <w:spacing w:val="-2"/>
                <w:sz w:val="20"/>
                <w:szCs w:val="20"/>
              </w:rPr>
              <w:t xml:space="preserve">  </w:t>
            </w:r>
            <w:proofErr w:type="gramEnd"/>
            <w:r w:rsidRPr="000605E4">
              <w:rPr>
                <w:color w:val="000000"/>
                <w:spacing w:val="-2"/>
                <w:sz w:val="20"/>
                <w:szCs w:val="20"/>
              </w:rPr>
              <w:t>programmate con moduli Google</w:t>
            </w:r>
          </w:p>
          <w:p w:rsidR="003C0808" w:rsidRPr="000605E4" w:rsidRDefault="003C0808" w:rsidP="0027467C">
            <w:pPr>
              <w:widowControl w:val="0"/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contextualSpacing/>
              <w:textAlignment w:val="baseline"/>
              <w:rPr>
                <w:color w:val="000000"/>
                <w:spacing w:val="-2"/>
                <w:sz w:val="20"/>
                <w:szCs w:val="20"/>
              </w:rPr>
            </w:pPr>
            <w:r w:rsidRPr="000605E4">
              <w:rPr>
                <w:color w:val="000000"/>
                <w:spacing w:val="-2"/>
                <w:sz w:val="20"/>
                <w:szCs w:val="20"/>
              </w:rPr>
              <w:t>Altro (</w:t>
            </w:r>
            <w:r w:rsidRPr="000605E4">
              <w:rPr>
                <w:i/>
                <w:color w:val="000000"/>
                <w:spacing w:val="-2"/>
                <w:sz w:val="20"/>
                <w:szCs w:val="20"/>
              </w:rPr>
              <w:t>specificare</w:t>
            </w:r>
            <w:r w:rsidRPr="000605E4">
              <w:rPr>
                <w:color w:val="000000"/>
                <w:spacing w:val="-2"/>
                <w:sz w:val="20"/>
                <w:szCs w:val="20"/>
              </w:rPr>
              <w:t>)</w:t>
            </w:r>
          </w:p>
        </w:tc>
      </w:tr>
      <w:tr w:rsidR="003C0808" w:rsidRPr="000605E4" w:rsidTr="00A52B78">
        <w:trPr>
          <w:trHeight w:val="170"/>
        </w:trPr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>2.</w:t>
            </w: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3C0808" w:rsidRPr="000605E4" w:rsidTr="00A52B78">
        <w:trPr>
          <w:trHeight w:val="325"/>
        </w:trPr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>3.</w:t>
            </w: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943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3C0808" w:rsidRPr="000605E4" w:rsidTr="00A52B78">
        <w:trPr>
          <w:trHeight w:val="170"/>
        </w:trPr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>4.</w:t>
            </w:r>
          </w:p>
        </w:tc>
        <w:tc>
          <w:tcPr>
            <w:tcW w:w="943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  <w:tr w:rsidR="003C0808" w:rsidRPr="000605E4" w:rsidTr="00A52B78">
        <w:trPr>
          <w:trHeight w:val="170"/>
        </w:trPr>
        <w:tc>
          <w:tcPr>
            <w:tcW w:w="3696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>5.</w:t>
            </w:r>
          </w:p>
        </w:tc>
        <w:tc>
          <w:tcPr>
            <w:tcW w:w="943" w:type="dxa"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5817" w:type="dxa"/>
            <w:vMerge/>
          </w:tcPr>
          <w:p w:rsidR="003C0808" w:rsidRPr="000605E4" w:rsidRDefault="003C0808" w:rsidP="003C0808">
            <w:pPr>
              <w:tabs>
                <w:tab w:val="left" w:pos="2792"/>
                <w:tab w:val="left" w:pos="7961"/>
              </w:tabs>
              <w:rPr>
                <w:i/>
                <w:sz w:val="20"/>
                <w:szCs w:val="20"/>
              </w:rPr>
            </w:pPr>
          </w:p>
        </w:tc>
      </w:tr>
    </w:tbl>
    <w:p w:rsidR="003C0808" w:rsidRPr="000605E4" w:rsidRDefault="003C0808" w:rsidP="003C0808">
      <w:pPr>
        <w:tabs>
          <w:tab w:val="left" w:pos="2792"/>
          <w:tab w:val="left" w:pos="7961"/>
        </w:tabs>
        <w:rPr>
          <w:i/>
          <w:sz w:val="20"/>
          <w:szCs w:val="20"/>
        </w:rPr>
      </w:pPr>
      <w:r w:rsidRPr="000605E4">
        <w:rPr>
          <w:i/>
          <w:sz w:val="20"/>
          <w:szCs w:val="20"/>
        </w:rPr>
        <w:lastRenderedPageBreak/>
        <w:tab/>
      </w:r>
    </w:p>
    <w:p w:rsidR="003C0808" w:rsidRPr="000605E4" w:rsidRDefault="003C0808" w:rsidP="00193B3F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3C0808" w:rsidRPr="000605E4" w:rsidRDefault="003C0808" w:rsidP="003C0808">
      <w:pPr>
        <w:widowControl w:val="0"/>
        <w:suppressAutoHyphens/>
        <w:jc w:val="center"/>
        <w:rPr>
          <w:i/>
          <w:color w:val="000000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3119"/>
        <w:gridCol w:w="2552"/>
        <w:gridCol w:w="425"/>
        <w:gridCol w:w="4218"/>
      </w:tblGrid>
      <w:tr w:rsidR="0045479B" w:rsidRPr="000605E4" w:rsidTr="008C579C">
        <w:tc>
          <w:tcPr>
            <w:tcW w:w="10314" w:type="dxa"/>
            <w:gridSpan w:val="4"/>
          </w:tcPr>
          <w:p w:rsidR="0045479B" w:rsidRPr="000605E4" w:rsidRDefault="0045479B" w:rsidP="00A30C40">
            <w:pPr>
              <w:tabs>
                <w:tab w:val="left" w:pos="0"/>
              </w:tabs>
              <w:outlineLvl w:val="2"/>
              <w:rPr>
                <w:rFonts w:eastAsia="Calibri"/>
                <w:u w:val="single"/>
              </w:rPr>
            </w:pPr>
          </w:p>
          <w:p w:rsidR="0045479B" w:rsidRPr="000605E4" w:rsidRDefault="0045479B" w:rsidP="0045479B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6. METODOLOGIA, STRUMENTI e SUSSIDI DIDATTICI</w:t>
            </w:r>
          </w:p>
          <w:p w:rsidR="0045479B" w:rsidRPr="000605E4" w:rsidRDefault="0045479B" w:rsidP="003C0808">
            <w:pPr>
              <w:tabs>
                <w:tab w:val="left" w:pos="0"/>
              </w:tabs>
              <w:jc w:val="center"/>
              <w:outlineLvl w:val="2"/>
              <w:rPr>
                <w:i/>
                <w:sz w:val="20"/>
                <w:szCs w:val="20"/>
              </w:rPr>
            </w:pPr>
            <w:r w:rsidRPr="000605E4">
              <w:rPr>
                <w:i/>
                <w:sz w:val="20"/>
                <w:szCs w:val="20"/>
              </w:rPr>
              <w:t>(Segnare le voci che interessano o barrare/eliminare le voci che non interessano</w:t>
            </w:r>
            <w:proofErr w:type="gramStart"/>
            <w:r w:rsidRPr="000605E4">
              <w:rPr>
                <w:i/>
                <w:sz w:val="20"/>
                <w:szCs w:val="20"/>
              </w:rPr>
              <w:t>)</w:t>
            </w:r>
            <w:proofErr w:type="gramEnd"/>
          </w:p>
          <w:p w:rsidR="0045479B" w:rsidRPr="000605E4" w:rsidRDefault="0045479B" w:rsidP="003C0808">
            <w:pPr>
              <w:tabs>
                <w:tab w:val="left" w:pos="0"/>
              </w:tabs>
              <w:jc w:val="center"/>
              <w:outlineLvl w:val="2"/>
              <w:rPr>
                <w:rFonts w:eastAsia="Calibri"/>
                <w:sz w:val="20"/>
                <w:szCs w:val="20"/>
                <w:u w:val="single"/>
              </w:rPr>
            </w:pPr>
          </w:p>
        </w:tc>
      </w:tr>
      <w:tr w:rsidR="003C0808" w:rsidRPr="000605E4" w:rsidTr="00A52B78">
        <w:tc>
          <w:tcPr>
            <w:tcW w:w="3119" w:type="dxa"/>
          </w:tcPr>
          <w:p w:rsidR="003C0808" w:rsidRPr="000605E4" w:rsidRDefault="003C0808" w:rsidP="003C0808">
            <w:pPr>
              <w:jc w:val="center"/>
              <w:outlineLvl w:val="2"/>
              <w:rPr>
                <w:rFonts w:eastAsia="Calibri"/>
                <w:u w:val="single"/>
              </w:rPr>
            </w:pPr>
            <w:r w:rsidRPr="000605E4">
              <w:rPr>
                <w:rFonts w:ascii="Tms Rmn" w:eastAsia="Calibri" w:hAnsi="Tms Rmn"/>
                <w:bCs/>
                <w:spacing w:val="-1"/>
                <w:u w:val="single"/>
              </w:rPr>
              <w:t>Strategie</w:t>
            </w:r>
            <w:r w:rsidRPr="000605E4">
              <w:rPr>
                <w:rFonts w:ascii="Tms Rmn" w:eastAsia="Calibri" w:hAnsi="Tms Rmn"/>
                <w:bCs/>
                <w:u w:val="single"/>
              </w:rPr>
              <w:t xml:space="preserve"> </w:t>
            </w:r>
            <w:r w:rsidRPr="000605E4">
              <w:rPr>
                <w:rFonts w:ascii="Tms Rmn" w:eastAsia="Calibri" w:hAnsi="Tms Rmn"/>
                <w:bCs/>
                <w:spacing w:val="-2"/>
                <w:u w:val="single"/>
              </w:rPr>
              <w:t>didattiche</w:t>
            </w:r>
            <w:r w:rsidRPr="000605E4">
              <w:rPr>
                <w:rFonts w:ascii="Tms Rmn" w:eastAsia="Calibri" w:hAnsi="Tms Rmn"/>
                <w:bCs/>
                <w:spacing w:val="23"/>
                <w:u w:val="single"/>
              </w:rPr>
              <w:t xml:space="preserve"> </w:t>
            </w:r>
            <w:r w:rsidRPr="000605E4">
              <w:rPr>
                <w:rFonts w:ascii="Tms Rmn" w:eastAsia="Calibri" w:hAnsi="Tms Rmn"/>
                <w:bCs/>
                <w:spacing w:val="-1"/>
                <w:u w:val="single"/>
              </w:rPr>
              <w:t>funzionali</w:t>
            </w:r>
            <w:r w:rsidRPr="000605E4">
              <w:rPr>
                <w:rFonts w:ascii="Tms Rmn" w:eastAsia="Calibri" w:hAnsi="Tms Rmn"/>
                <w:bCs/>
                <w:spacing w:val="-2"/>
                <w:u w:val="single"/>
              </w:rPr>
              <w:t xml:space="preserve"> </w:t>
            </w:r>
            <w:r w:rsidRPr="000605E4">
              <w:rPr>
                <w:rFonts w:ascii="Tms Rmn" w:eastAsia="Calibri" w:hAnsi="Tms Rmn"/>
                <w:bCs/>
                <w:u w:val="single"/>
              </w:rPr>
              <w:t>alla</w:t>
            </w:r>
            <w:r w:rsidRPr="000605E4">
              <w:rPr>
                <w:rFonts w:ascii="Tms Rmn" w:eastAsia="Calibri" w:hAnsi="Tms Rmn"/>
                <w:bCs/>
                <w:spacing w:val="22"/>
                <w:u w:val="single"/>
              </w:rPr>
              <w:t xml:space="preserve"> </w:t>
            </w:r>
            <w:r w:rsidRPr="000605E4">
              <w:rPr>
                <w:rFonts w:ascii="Tms Rmn" w:eastAsia="Calibri" w:hAnsi="Tms Rmn"/>
                <w:bCs/>
                <w:spacing w:val="-1"/>
                <w:u w:val="single"/>
              </w:rPr>
              <w:t>DDI</w:t>
            </w:r>
          </w:p>
        </w:tc>
        <w:tc>
          <w:tcPr>
            <w:tcW w:w="2977" w:type="dxa"/>
            <w:gridSpan w:val="2"/>
          </w:tcPr>
          <w:p w:rsidR="003C0808" w:rsidRPr="000605E4" w:rsidRDefault="003C0808" w:rsidP="003C0808">
            <w:pPr>
              <w:jc w:val="center"/>
              <w:outlineLvl w:val="2"/>
              <w:rPr>
                <w:rFonts w:eastAsia="Calibri"/>
                <w:u w:val="single"/>
              </w:rPr>
            </w:pPr>
            <w:r w:rsidRPr="000605E4">
              <w:rPr>
                <w:rFonts w:eastAsia="Calibri"/>
                <w:u w:val="single"/>
              </w:rPr>
              <w:t>Azioni</w:t>
            </w:r>
          </w:p>
          <w:p w:rsidR="003C0808" w:rsidRPr="000605E4" w:rsidRDefault="003C0808" w:rsidP="003C0808">
            <w:pPr>
              <w:jc w:val="center"/>
              <w:rPr>
                <w:rFonts w:eastAsia="Calibri"/>
              </w:rPr>
            </w:pPr>
            <w:r w:rsidRPr="000605E4">
              <w:rPr>
                <w:rFonts w:eastAsia="Calibri"/>
              </w:rPr>
              <w:t>(situazioni di apprendimento attivo per scoperta)</w:t>
            </w:r>
          </w:p>
        </w:tc>
        <w:tc>
          <w:tcPr>
            <w:tcW w:w="4218" w:type="dxa"/>
          </w:tcPr>
          <w:p w:rsidR="003C0808" w:rsidRPr="000605E4" w:rsidRDefault="003C0808" w:rsidP="003C0808">
            <w:pPr>
              <w:tabs>
                <w:tab w:val="left" w:pos="0"/>
              </w:tabs>
              <w:jc w:val="center"/>
              <w:outlineLvl w:val="2"/>
              <w:rPr>
                <w:rFonts w:eastAsia="Calibri"/>
                <w:u w:val="single"/>
              </w:rPr>
            </w:pPr>
            <w:r w:rsidRPr="000605E4">
              <w:rPr>
                <w:rFonts w:eastAsia="Calibri"/>
                <w:u w:val="single"/>
              </w:rPr>
              <w:t>Esperienze</w:t>
            </w:r>
          </w:p>
          <w:p w:rsidR="003C0808" w:rsidRPr="000605E4" w:rsidRDefault="003C0808" w:rsidP="003C0808">
            <w:pPr>
              <w:ind w:left="-77"/>
              <w:jc w:val="center"/>
              <w:rPr>
                <w:rFonts w:eastAsia="Calibri"/>
              </w:rPr>
            </w:pPr>
            <w:proofErr w:type="gramStart"/>
            <w:r w:rsidRPr="000605E4">
              <w:rPr>
                <w:rFonts w:eastAsia="Calibri"/>
              </w:rPr>
              <w:t>(situazioni</w:t>
            </w:r>
            <w:proofErr w:type="gramEnd"/>
            <w:r w:rsidRPr="000605E4">
              <w:rPr>
                <w:rFonts w:eastAsia="Calibri"/>
              </w:rPr>
              <w:t xml:space="preserve"> di apprendimento non strett</w:t>
            </w:r>
            <w:r w:rsidRPr="000605E4">
              <w:rPr>
                <w:rFonts w:eastAsia="Calibri"/>
              </w:rPr>
              <w:t>a</w:t>
            </w:r>
            <w:r w:rsidRPr="000605E4">
              <w:rPr>
                <w:rFonts w:eastAsia="Calibri"/>
              </w:rPr>
              <w:t>mente curricolari anche riferite ad eventi esterni</w:t>
            </w:r>
          </w:p>
        </w:tc>
      </w:tr>
      <w:tr w:rsidR="003C0808" w:rsidRPr="000605E4" w:rsidTr="00A52B78">
        <w:tc>
          <w:tcPr>
            <w:tcW w:w="3119" w:type="dxa"/>
          </w:tcPr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Didattica breve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 xml:space="preserve">Cooperative </w:t>
            </w:r>
            <w:proofErr w:type="spellStart"/>
            <w:r w:rsidRPr="000605E4">
              <w:rPr>
                <w:rFonts w:eastAsia="Calibri"/>
              </w:rPr>
              <w:t>learning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proofErr w:type="spellStart"/>
            <w:r w:rsidRPr="000605E4">
              <w:rPr>
                <w:rFonts w:eastAsia="Calibri"/>
              </w:rPr>
              <w:t>Debate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proofErr w:type="spellStart"/>
            <w:r w:rsidRPr="000605E4">
              <w:rPr>
                <w:rFonts w:eastAsia="Calibri"/>
              </w:rPr>
              <w:t>Flipped</w:t>
            </w:r>
            <w:proofErr w:type="spellEnd"/>
            <w:r w:rsidRPr="000605E4">
              <w:rPr>
                <w:rFonts w:eastAsia="Calibri"/>
              </w:rPr>
              <w:t xml:space="preserve"> </w:t>
            </w:r>
            <w:proofErr w:type="spellStart"/>
            <w:r w:rsidRPr="000605E4">
              <w:rPr>
                <w:rFonts w:eastAsia="Calibri"/>
              </w:rPr>
              <w:t>class</w:t>
            </w:r>
            <w:proofErr w:type="spellEnd"/>
            <w:r w:rsidRPr="000605E4">
              <w:rPr>
                <w:rFonts w:eastAsia="Calibri"/>
              </w:rPr>
              <w:t xml:space="preserve"> o EAS 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 xml:space="preserve">Service Learning 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 xml:space="preserve">Project </w:t>
            </w:r>
            <w:proofErr w:type="spellStart"/>
            <w:r w:rsidRPr="000605E4">
              <w:rPr>
                <w:rFonts w:eastAsia="Calibri"/>
              </w:rPr>
              <w:t>Based</w:t>
            </w:r>
            <w:proofErr w:type="spellEnd"/>
            <w:r w:rsidRPr="000605E4">
              <w:rPr>
                <w:rFonts w:eastAsia="Calibri"/>
              </w:rPr>
              <w:t xml:space="preserve"> Lea</w:t>
            </w:r>
            <w:r w:rsidRPr="000605E4">
              <w:rPr>
                <w:rFonts w:eastAsia="Calibri"/>
              </w:rPr>
              <w:t>r</w:t>
            </w:r>
            <w:r w:rsidRPr="000605E4">
              <w:rPr>
                <w:rFonts w:eastAsia="Calibri"/>
              </w:rPr>
              <w:t>ning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Laboratorio virtuale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UDA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Altro _________</w:t>
            </w:r>
          </w:p>
        </w:tc>
        <w:tc>
          <w:tcPr>
            <w:tcW w:w="2977" w:type="dxa"/>
            <w:gridSpan w:val="2"/>
          </w:tcPr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Simulazioni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Progetti e compiti reali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Unità di Apprend</w:t>
            </w:r>
            <w:r w:rsidRPr="000605E4">
              <w:rPr>
                <w:rFonts w:eastAsia="Calibri"/>
              </w:rPr>
              <w:t>i</w:t>
            </w:r>
            <w:r w:rsidRPr="000605E4">
              <w:rPr>
                <w:rFonts w:eastAsia="Calibri"/>
              </w:rPr>
              <w:t>mento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Altro _________</w:t>
            </w:r>
          </w:p>
          <w:p w:rsidR="003C0808" w:rsidRPr="000605E4" w:rsidRDefault="003C0808" w:rsidP="003C0808">
            <w:pPr>
              <w:ind w:left="720"/>
              <w:rPr>
                <w:rFonts w:eastAsia="Calibri"/>
              </w:rPr>
            </w:pPr>
          </w:p>
        </w:tc>
        <w:tc>
          <w:tcPr>
            <w:tcW w:w="4218" w:type="dxa"/>
          </w:tcPr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Alternanza Scuola Lavoro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Film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Mostre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Stage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Teatro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Incontri con esterni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</w:rPr>
              <w:t>Altro________</w:t>
            </w:r>
          </w:p>
        </w:tc>
      </w:tr>
      <w:tr w:rsidR="003C0808" w:rsidRPr="000605E4" w:rsidTr="00A52B78">
        <w:tc>
          <w:tcPr>
            <w:tcW w:w="10314" w:type="dxa"/>
            <w:gridSpan w:val="4"/>
          </w:tcPr>
          <w:p w:rsidR="003C0808" w:rsidRPr="000605E4" w:rsidRDefault="003C0808" w:rsidP="003C0808">
            <w:pPr>
              <w:jc w:val="center"/>
              <w:outlineLvl w:val="2"/>
              <w:rPr>
                <w:rFonts w:eastAsia="Calibri"/>
                <w:b/>
              </w:rPr>
            </w:pPr>
            <w:r w:rsidRPr="000605E4">
              <w:rPr>
                <w:rFonts w:eastAsia="Calibri"/>
                <w:b/>
              </w:rPr>
              <w:t>Risorse</w:t>
            </w:r>
            <w:proofErr w:type="gramStart"/>
            <w:r w:rsidRPr="000605E4">
              <w:rPr>
                <w:rFonts w:eastAsia="Calibri"/>
                <w:b/>
              </w:rPr>
              <w:t xml:space="preserve">  </w:t>
            </w:r>
            <w:proofErr w:type="gramEnd"/>
          </w:p>
        </w:tc>
      </w:tr>
      <w:tr w:rsidR="003C0808" w:rsidRPr="000605E4" w:rsidTr="00A52B78">
        <w:tc>
          <w:tcPr>
            <w:tcW w:w="5671" w:type="dxa"/>
            <w:gridSpan w:val="2"/>
          </w:tcPr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r w:rsidRPr="000605E4">
              <w:rPr>
                <w:rFonts w:eastAsia="Calibri"/>
                <w:sz w:val="20"/>
                <w:szCs w:val="20"/>
              </w:rPr>
              <w:t xml:space="preserve">Libri di testo/ </w:t>
            </w:r>
            <w:proofErr w:type="gramStart"/>
            <w:r w:rsidRPr="000605E4">
              <w:rPr>
                <w:rFonts w:eastAsia="Calibri"/>
                <w:sz w:val="20"/>
                <w:szCs w:val="20"/>
              </w:rPr>
              <w:t>e-book</w:t>
            </w:r>
            <w:proofErr w:type="gramEnd"/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materiali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audio-video da fonti riconosciute (es. Rai, Tre</w:t>
            </w:r>
            <w:r w:rsidRPr="000605E4">
              <w:rPr>
                <w:rFonts w:eastAsia="Calibri"/>
                <w:sz w:val="20"/>
                <w:szCs w:val="20"/>
              </w:rPr>
              <w:t>c</w:t>
            </w:r>
            <w:r w:rsidRPr="000605E4">
              <w:rPr>
                <w:rFonts w:eastAsia="Calibri"/>
                <w:sz w:val="20"/>
                <w:szCs w:val="20"/>
              </w:rPr>
              <w:t>cani, etc.);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presentazioni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</w:t>
            </w:r>
            <w:proofErr w:type="spellStart"/>
            <w:r w:rsidRPr="000605E4">
              <w:rPr>
                <w:rFonts w:eastAsia="Calibri"/>
                <w:sz w:val="20"/>
                <w:szCs w:val="20"/>
              </w:rPr>
              <w:t>power-point</w:t>
            </w:r>
            <w:proofErr w:type="spellEnd"/>
            <w:r w:rsidRPr="000605E4">
              <w:rPr>
                <w:rFonts w:eastAsia="Calibri"/>
                <w:sz w:val="20"/>
                <w:szCs w:val="20"/>
              </w:rPr>
              <w:t>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dispense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in formato *.pdf;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aiuti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sintetico-visivi (mappe, immagini, grafici, tabelle, etc.)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condivisione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di link riferiti a contenuti multimediali;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registrazioni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audio-video di proprie lezioni;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manuali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scolastici (immagini riprese da cartaceo/E-book);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  <w:sz w:val="20"/>
                <w:szCs w:val="20"/>
              </w:rPr>
            </w:pPr>
            <w:proofErr w:type="gramStart"/>
            <w:r w:rsidRPr="000605E4">
              <w:rPr>
                <w:rFonts w:eastAsia="Calibri"/>
                <w:sz w:val="20"/>
                <w:szCs w:val="20"/>
              </w:rPr>
              <w:t>materiale</w:t>
            </w:r>
            <w:proofErr w:type="gramEnd"/>
            <w:r w:rsidRPr="000605E4">
              <w:rPr>
                <w:rFonts w:eastAsia="Calibri"/>
                <w:sz w:val="20"/>
                <w:szCs w:val="20"/>
              </w:rPr>
              <w:t xml:space="preserve"> non coperto da copyright;</w:t>
            </w:r>
          </w:p>
          <w:p w:rsidR="003C0808" w:rsidRPr="000605E4" w:rsidRDefault="003C0808" w:rsidP="0027467C">
            <w:pPr>
              <w:numPr>
                <w:ilvl w:val="0"/>
                <w:numId w:val="9"/>
              </w:numPr>
              <w:rPr>
                <w:rFonts w:eastAsia="Calibri"/>
              </w:rPr>
            </w:pPr>
            <w:r w:rsidRPr="000605E4">
              <w:rPr>
                <w:rFonts w:eastAsia="Calibri"/>
                <w:sz w:val="20"/>
                <w:szCs w:val="20"/>
              </w:rPr>
              <w:t>Altro _________</w:t>
            </w:r>
          </w:p>
        </w:tc>
        <w:tc>
          <w:tcPr>
            <w:tcW w:w="4643" w:type="dxa"/>
            <w:gridSpan w:val="2"/>
          </w:tcPr>
          <w:p w:rsidR="003C0808" w:rsidRPr="000605E4" w:rsidRDefault="003C0808" w:rsidP="003C0808"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923"/>
              <w:rPr>
                <w:spacing w:val="-1"/>
                <w:sz w:val="20"/>
                <w:szCs w:val="20"/>
              </w:rPr>
            </w:pPr>
          </w:p>
          <w:p w:rsidR="003C0808" w:rsidRPr="000605E4" w:rsidRDefault="003C0808" w:rsidP="003C0808">
            <w:pPr>
              <w:tabs>
                <w:tab w:val="left" w:pos="1243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923"/>
              <w:rPr>
                <w:b/>
                <w:spacing w:val="-1"/>
                <w:sz w:val="20"/>
                <w:szCs w:val="20"/>
              </w:rPr>
            </w:pPr>
            <w:r w:rsidRPr="000605E4">
              <w:rPr>
                <w:b/>
                <w:spacing w:val="-1"/>
                <w:sz w:val="20"/>
                <w:szCs w:val="20"/>
              </w:rPr>
              <w:t xml:space="preserve">G Suite for </w:t>
            </w:r>
            <w:proofErr w:type="spellStart"/>
            <w:r w:rsidRPr="000605E4">
              <w:rPr>
                <w:b/>
                <w:spacing w:val="-1"/>
                <w:sz w:val="20"/>
                <w:szCs w:val="20"/>
              </w:rPr>
              <w:t>Education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6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0605E4">
              <w:rPr>
                <w:spacing w:val="-1"/>
                <w:sz w:val="20"/>
                <w:szCs w:val="20"/>
              </w:rPr>
              <w:t>Classroom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0605E4">
              <w:rPr>
                <w:spacing w:val="-1"/>
                <w:sz w:val="20"/>
                <w:szCs w:val="20"/>
              </w:rPr>
              <w:t>Gmail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r w:rsidRPr="000605E4">
              <w:rPr>
                <w:spacing w:val="-1"/>
                <w:sz w:val="20"/>
                <w:szCs w:val="20"/>
              </w:rPr>
              <w:t>Drive</w:t>
            </w:r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3"/>
                <w:sz w:val="20"/>
                <w:szCs w:val="20"/>
              </w:rPr>
            </w:pPr>
            <w:proofErr w:type="spellStart"/>
            <w:r w:rsidRPr="000605E4">
              <w:rPr>
                <w:spacing w:val="-3"/>
                <w:sz w:val="20"/>
                <w:szCs w:val="20"/>
              </w:rPr>
              <w:t>Meet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5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0605E4">
              <w:rPr>
                <w:spacing w:val="-1"/>
                <w:sz w:val="20"/>
                <w:szCs w:val="20"/>
              </w:rPr>
              <w:t>Calendar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0605E4">
              <w:rPr>
                <w:spacing w:val="-1"/>
                <w:sz w:val="20"/>
                <w:szCs w:val="20"/>
              </w:rPr>
              <w:t>Jamboard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2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spellStart"/>
            <w:r w:rsidRPr="000605E4">
              <w:rPr>
                <w:spacing w:val="-1"/>
                <w:sz w:val="20"/>
                <w:szCs w:val="20"/>
              </w:rPr>
              <w:t>MindMeister</w:t>
            </w:r>
            <w:proofErr w:type="spellEnd"/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r w:rsidRPr="000605E4">
              <w:rPr>
                <w:spacing w:val="-1"/>
                <w:sz w:val="20"/>
                <w:szCs w:val="20"/>
              </w:rPr>
              <w:t>Documenti,</w:t>
            </w:r>
            <w:r w:rsidRPr="000605E4">
              <w:rPr>
                <w:spacing w:val="4"/>
                <w:sz w:val="20"/>
                <w:szCs w:val="20"/>
              </w:rPr>
              <w:t xml:space="preserve"> </w:t>
            </w:r>
            <w:r w:rsidRPr="000605E4">
              <w:rPr>
                <w:spacing w:val="-2"/>
                <w:sz w:val="20"/>
                <w:szCs w:val="20"/>
              </w:rPr>
              <w:t>Fogli,</w:t>
            </w:r>
            <w:r w:rsidRPr="000605E4">
              <w:rPr>
                <w:spacing w:val="4"/>
                <w:sz w:val="20"/>
                <w:szCs w:val="20"/>
              </w:rPr>
              <w:t xml:space="preserve"> </w:t>
            </w:r>
            <w:r w:rsidRPr="000605E4">
              <w:rPr>
                <w:spacing w:val="-2"/>
                <w:sz w:val="20"/>
                <w:szCs w:val="20"/>
              </w:rPr>
              <w:t>Modulo,</w:t>
            </w:r>
            <w:r w:rsidRPr="000605E4">
              <w:rPr>
                <w:spacing w:val="4"/>
                <w:sz w:val="20"/>
                <w:szCs w:val="20"/>
              </w:rPr>
              <w:t xml:space="preserve"> </w:t>
            </w:r>
            <w:r w:rsidRPr="000605E4">
              <w:rPr>
                <w:spacing w:val="-1"/>
                <w:sz w:val="20"/>
                <w:szCs w:val="20"/>
              </w:rPr>
              <w:t>Presentazioni</w:t>
            </w:r>
          </w:p>
          <w:p w:rsidR="003C0808" w:rsidRPr="000605E4" w:rsidRDefault="003C0808" w:rsidP="0027467C">
            <w:pPr>
              <w:numPr>
                <w:ilvl w:val="0"/>
                <w:numId w:val="12"/>
              </w:num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356" w:firstLine="103"/>
              <w:rPr>
                <w:spacing w:val="-1"/>
                <w:sz w:val="20"/>
                <w:szCs w:val="20"/>
              </w:rPr>
            </w:pPr>
            <w:proofErr w:type="gramStart"/>
            <w:r w:rsidRPr="000605E4">
              <w:rPr>
                <w:spacing w:val="-1"/>
                <w:sz w:val="20"/>
                <w:szCs w:val="20"/>
              </w:rPr>
              <w:t>altra</w:t>
            </w:r>
            <w:proofErr w:type="gramEnd"/>
            <w:r w:rsidRPr="000605E4">
              <w:rPr>
                <w:sz w:val="20"/>
                <w:szCs w:val="20"/>
              </w:rPr>
              <w:t xml:space="preserve"> </w:t>
            </w:r>
            <w:proofErr w:type="spellStart"/>
            <w:r w:rsidRPr="000605E4">
              <w:rPr>
                <w:sz w:val="20"/>
                <w:szCs w:val="20"/>
              </w:rPr>
              <w:t>app</w:t>
            </w:r>
            <w:proofErr w:type="spellEnd"/>
            <w:r w:rsidRPr="000605E4">
              <w:rPr>
                <w:spacing w:val="-3"/>
                <w:sz w:val="20"/>
                <w:szCs w:val="20"/>
              </w:rPr>
              <w:t xml:space="preserve"> di</w:t>
            </w:r>
            <w:r w:rsidRPr="000605E4">
              <w:rPr>
                <w:spacing w:val="-2"/>
                <w:sz w:val="20"/>
                <w:szCs w:val="20"/>
              </w:rPr>
              <w:t xml:space="preserve"> </w:t>
            </w:r>
            <w:r w:rsidRPr="000605E4">
              <w:rPr>
                <w:sz w:val="20"/>
                <w:szCs w:val="20"/>
              </w:rPr>
              <w:t>G-Suite _________</w:t>
            </w:r>
          </w:p>
          <w:p w:rsidR="003C0808" w:rsidRPr="000605E4" w:rsidRDefault="003C0808" w:rsidP="003C0808">
            <w:pPr>
              <w:tabs>
                <w:tab w:val="left" w:pos="884"/>
              </w:tabs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ind w:left="459"/>
              <w:rPr>
                <w:spacing w:val="-1"/>
                <w:sz w:val="20"/>
                <w:szCs w:val="20"/>
              </w:rPr>
            </w:pPr>
          </w:p>
        </w:tc>
      </w:tr>
    </w:tbl>
    <w:p w:rsidR="003C0808" w:rsidRPr="000605E4" w:rsidRDefault="003C0808" w:rsidP="003C0808">
      <w:pPr>
        <w:widowControl w:val="0"/>
        <w:tabs>
          <w:tab w:val="left" w:pos="2129"/>
        </w:tabs>
        <w:suppressAutoHyphens/>
        <w:rPr>
          <w:color w:val="000000"/>
          <w:sz w:val="23"/>
          <w:szCs w:val="23"/>
        </w:rPr>
      </w:pPr>
    </w:p>
    <w:p w:rsidR="003C0808" w:rsidRPr="000605E4" w:rsidRDefault="003C0808" w:rsidP="003C0808">
      <w:pPr>
        <w:widowControl w:val="0"/>
        <w:tabs>
          <w:tab w:val="left" w:pos="2129"/>
        </w:tabs>
        <w:suppressAutoHyphens/>
        <w:rPr>
          <w:color w:val="000000"/>
          <w:sz w:val="23"/>
          <w:szCs w:val="23"/>
        </w:rPr>
      </w:pPr>
    </w:p>
    <w:p w:rsidR="007D3308" w:rsidRPr="000605E4" w:rsidRDefault="007D3308" w:rsidP="00183055">
      <w:pPr>
        <w:jc w:val="center"/>
        <w:rPr>
          <w:b/>
        </w:rPr>
      </w:pPr>
    </w:p>
    <w:p w:rsidR="00C22486" w:rsidRPr="000605E4" w:rsidRDefault="00DB3403" w:rsidP="00C10B9C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05E4">
        <w:rPr>
          <w:b/>
          <w:bCs/>
          <w:sz w:val="22"/>
          <w:szCs w:val="22"/>
        </w:rPr>
        <w:t>7</w:t>
      </w:r>
      <w:r w:rsidR="00C22486" w:rsidRPr="000605E4">
        <w:rPr>
          <w:b/>
          <w:bCs/>
          <w:sz w:val="22"/>
          <w:szCs w:val="22"/>
        </w:rPr>
        <w:t>. MODALITA’ DI RECUPERO E SOSTEGNO</w:t>
      </w:r>
    </w:p>
    <w:p w:rsidR="00C22486" w:rsidRPr="000605E4" w:rsidRDefault="00C22486" w:rsidP="00C22486">
      <w:pPr>
        <w:jc w:val="center"/>
      </w:pPr>
      <w:r w:rsidRPr="000605E4">
        <w:t>Le azioni di recupero e sostegno sono quelle previste nel PTOF e approvate dal Collegio</w:t>
      </w:r>
      <w:r w:rsidR="00C10B9C" w:rsidRPr="000605E4">
        <w:t xml:space="preserve"> dei </w:t>
      </w:r>
      <w:proofErr w:type="gramStart"/>
      <w:r w:rsidR="00C10B9C" w:rsidRPr="000605E4">
        <w:t>Docenti</w:t>
      </w:r>
      <w:proofErr w:type="gramEnd"/>
    </w:p>
    <w:p w:rsidR="00C22486" w:rsidRPr="000605E4" w:rsidRDefault="00C22486" w:rsidP="00C2248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1"/>
        <w:gridCol w:w="5527"/>
        <w:gridCol w:w="1276"/>
      </w:tblGrid>
      <w:tr w:rsidR="003C0808" w:rsidRPr="000605E4" w:rsidTr="00A52B78">
        <w:trPr>
          <w:trHeight w:val="388"/>
        </w:trPr>
        <w:tc>
          <w:tcPr>
            <w:tcW w:w="3401" w:type="dxa"/>
            <w:vAlign w:val="center"/>
          </w:tcPr>
          <w:p w:rsidR="003C0808" w:rsidRPr="000605E4" w:rsidRDefault="003C0808" w:rsidP="00A52B78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Tipologia</w:t>
            </w:r>
          </w:p>
        </w:tc>
        <w:tc>
          <w:tcPr>
            <w:tcW w:w="5527" w:type="dxa"/>
            <w:vAlign w:val="center"/>
          </w:tcPr>
          <w:p w:rsidR="003C0808" w:rsidRPr="000605E4" w:rsidRDefault="003C0808" w:rsidP="00A52B78">
            <w:pPr>
              <w:jc w:val="center"/>
              <w:rPr>
                <w:b/>
                <w:sz w:val="20"/>
                <w:szCs w:val="20"/>
              </w:rPr>
            </w:pPr>
            <w:r w:rsidRPr="000605E4">
              <w:rPr>
                <w:b/>
                <w:sz w:val="20"/>
                <w:szCs w:val="20"/>
              </w:rPr>
              <w:t>Attività previste</w:t>
            </w:r>
          </w:p>
        </w:tc>
        <w:tc>
          <w:tcPr>
            <w:tcW w:w="1276" w:type="dxa"/>
            <w:vAlign w:val="center"/>
          </w:tcPr>
          <w:p w:rsidR="003C0808" w:rsidRPr="000605E4" w:rsidRDefault="003C0808" w:rsidP="00A52B78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05E4">
              <w:rPr>
                <w:b/>
                <w:sz w:val="20"/>
                <w:szCs w:val="20"/>
              </w:rPr>
              <w:t>n.</w:t>
            </w:r>
            <w:proofErr w:type="gramEnd"/>
            <w:r w:rsidRPr="000605E4">
              <w:rPr>
                <w:b/>
                <w:sz w:val="20"/>
                <w:szCs w:val="20"/>
              </w:rPr>
              <w:t xml:space="preserve"> alunni</w:t>
            </w:r>
          </w:p>
        </w:tc>
      </w:tr>
      <w:tr w:rsidR="003C0808" w:rsidRPr="000605E4" w:rsidTr="00A52B78">
        <w:tc>
          <w:tcPr>
            <w:tcW w:w="3401" w:type="dxa"/>
          </w:tcPr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Recupero curricolare</w:t>
            </w:r>
          </w:p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(pausa didattica, classi aperte)</w:t>
            </w:r>
          </w:p>
        </w:tc>
        <w:tc>
          <w:tcPr>
            <w:tcW w:w="5527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</w:tr>
      <w:tr w:rsidR="003C0808" w:rsidRPr="000605E4" w:rsidTr="00A52B78">
        <w:tc>
          <w:tcPr>
            <w:tcW w:w="3401" w:type="dxa"/>
          </w:tcPr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Recupero extracurricolare</w:t>
            </w:r>
          </w:p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(Sportello didattico, Peer tutoring…)</w:t>
            </w:r>
          </w:p>
        </w:tc>
        <w:tc>
          <w:tcPr>
            <w:tcW w:w="5527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</w:tr>
      <w:tr w:rsidR="003C0808" w:rsidRPr="000605E4" w:rsidTr="00A52B78">
        <w:trPr>
          <w:trHeight w:val="442"/>
        </w:trPr>
        <w:tc>
          <w:tcPr>
            <w:tcW w:w="3401" w:type="dxa"/>
          </w:tcPr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PAI</w:t>
            </w:r>
          </w:p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(eliminare la voce se non interessa)</w:t>
            </w:r>
          </w:p>
        </w:tc>
        <w:tc>
          <w:tcPr>
            <w:tcW w:w="5527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</w:tr>
      <w:tr w:rsidR="003C0808" w:rsidRPr="000605E4" w:rsidTr="00A52B78">
        <w:tc>
          <w:tcPr>
            <w:tcW w:w="3401" w:type="dxa"/>
          </w:tcPr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  <w:r w:rsidRPr="000605E4">
              <w:rPr>
                <w:sz w:val="20"/>
                <w:szCs w:val="20"/>
              </w:rPr>
              <w:t>Attività di potenziamento</w:t>
            </w:r>
          </w:p>
          <w:p w:rsidR="003C0808" w:rsidRPr="000605E4" w:rsidRDefault="003C0808" w:rsidP="00A52B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7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3C0808" w:rsidRPr="000605E4" w:rsidRDefault="003C0808" w:rsidP="00A52B78">
            <w:pPr>
              <w:rPr>
                <w:sz w:val="20"/>
                <w:szCs w:val="20"/>
              </w:rPr>
            </w:pPr>
          </w:p>
        </w:tc>
      </w:tr>
    </w:tbl>
    <w:p w:rsidR="00C22486" w:rsidRPr="000605E4" w:rsidRDefault="00C22486" w:rsidP="00C22486">
      <w:pPr>
        <w:rPr>
          <w:b/>
          <w:sz w:val="18"/>
          <w:szCs w:val="18"/>
        </w:rPr>
      </w:pPr>
    </w:p>
    <w:p w:rsidR="00FA1398" w:rsidRPr="000605E4" w:rsidRDefault="00FA1398" w:rsidP="00C22486">
      <w:pPr>
        <w:rPr>
          <w:b/>
        </w:rPr>
      </w:pPr>
    </w:p>
    <w:tbl>
      <w:tblPr>
        <w:tblpPr w:leftFromText="141" w:rightFromText="141" w:vertAnchor="text" w:horzAnchor="margin" w:tblpY="78"/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342"/>
        <w:gridCol w:w="1275"/>
        <w:gridCol w:w="1560"/>
        <w:gridCol w:w="2126"/>
      </w:tblGrid>
      <w:tr w:rsidR="00A30C40" w:rsidRPr="000605E4" w:rsidTr="008C579C">
        <w:trPr>
          <w:trHeight w:val="765"/>
        </w:trPr>
        <w:tc>
          <w:tcPr>
            <w:tcW w:w="99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C40" w:rsidRPr="000605E4" w:rsidRDefault="00A30C40" w:rsidP="00A30C40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8. DIDATTICA LABORATORIALE</w:t>
            </w:r>
          </w:p>
          <w:p w:rsidR="00A30C40" w:rsidRPr="000605E4" w:rsidRDefault="00A30C40" w:rsidP="00A30C40">
            <w:pPr>
              <w:ind w:left="360"/>
            </w:pPr>
            <w:r w:rsidRPr="000605E4">
              <w:t>FINALITÀ</w:t>
            </w:r>
          </w:p>
          <w:p w:rsidR="00A30C40" w:rsidRPr="000605E4" w:rsidRDefault="00A30C40" w:rsidP="00A30C40">
            <w:pPr>
              <w:numPr>
                <w:ilvl w:val="0"/>
                <w:numId w:val="2"/>
              </w:numPr>
            </w:pPr>
            <w:r w:rsidRPr="000605E4">
              <w:t>Sviluppare abitudini mentali rivolte alla soluzione di problemi e alla valutazione di esp</w:t>
            </w:r>
            <w:r w:rsidRPr="000605E4">
              <w:t>e</w:t>
            </w:r>
            <w:r w:rsidRPr="000605E4">
              <w:t xml:space="preserve">rienze di </w:t>
            </w:r>
            <w:proofErr w:type="gramStart"/>
            <w:r w:rsidRPr="000605E4">
              <w:t>processo</w:t>
            </w:r>
            <w:proofErr w:type="gramEnd"/>
          </w:p>
          <w:p w:rsidR="00A30C40" w:rsidRPr="000605E4" w:rsidRDefault="00A30C40" w:rsidP="00A30C40">
            <w:pPr>
              <w:numPr>
                <w:ilvl w:val="0"/>
                <w:numId w:val="2"/>
              </w:numPr>
            </w:pPr>
            <w:r w:rsidRPr="000605E4">
              <w:t xml:space="preserve">Superare la logica dell’operare connesso alla semplice </w:t>
            </w:r>
            <w:proofErr w:type="gramStart"/>
            <w:r w:rsidRPr="000605E4">
              <w:t>applicazione</w:t>
            </w:r>
            <w:proofErr w:type="gramEnd"/>
          </w:p>
          <w:p w:rsidR="00A30C40" w:rsidRPr="000605E4" w:rsidRDefault="00A30C40" w:rsidP="00A30C40">
            <w:pPr>
              <w:numPr>
                <w:ilvl w:val="0"/>
                <w:numId w:val="2"/>
              </w:numPr>
            </w:pPr>
            <w:r w:rsidRPr="000605E4">
              <w:t xml:space="preserve">Realizzare una nuova cultura dell’apprendimento-insegnamento con potenziamento della </w:t>
            </w:r>
            <w:r w:rsidRPr="000605E4">
              <w:lastRenderedPageBreak/>
              <w:t xml:space="preserve">didattica </w:t>
            </w:r>
            <w:proofErr w:type="gramStart"/>
            <w:r w:rsidRPr="000605E4">
              <w:t>motivazionale</w:t>
            </w:r>
            <w:proofErr w:type="gramEnd"/>
          </w:p>
          <w:p w:rsidR="00A30C40" w:rsidRPr="000605E4" w:rsidRDefault="00A30C40" w:rsidP="00A30C40">
            <w:pPr>
              <w:numPr>
                <w:ilvl w:val="0"/>
                <w:numId w:val="2"/>
              </w:numPr>
            </w:pPr>
            <w:proofErr w:type="gramStart"/>
            <w:r w:rsidRPr="000605E4">
              <w:t>Produrre un nuovo processo di apprendimento-insegnamento orientato alla valorizzazione delle capacità di autosviluppo e di autodiagnosi dell</w:t>
            </w:r>
            <w:proofErr w:type="gramEnd"/>
            <w:r w:rsidRPr="000605E4">
              <w:t>o studente.</w:t>
            </w:r>
          </w:p>
        </w:tc>
      </w:tr>
      <w:tr w:rsidR="00542ADB" w:rsidRPr="000605E4" w:rsidTr="00FA1398">
        <w:trPr>
          <w:trHeight w:val="765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bookmarkStart w:id="0" w:name="_Hlk526842195"/>
            <w:r w:rsidRPr="000605E4">
              <w:rPr>
                <w:b/>
                <w:bCs/>
                <w:sz w:val="20"/>
                <w:szCs w:val="20"/>
              </w:rPr>
              <w:lastRenderedPageBreak/>
              <w:t>AMBITO</w:t>
            </w:r>
          </w:p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 xml:space="preserve"> DISCIPLINARE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TITOLO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DOCENTE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PERIODO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BREVE</w:t>
            </w:r>
          </w:p>
          <w:p w:rsidR="00542ADB" w:rsidRPr="000605E4" w:rsidRDefault="00542ADB" w:rsidP="00FA1398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0605E4">
              <w:rPr>
                <w:b/>
                <w:bCs/>
                <w:sz w:val="20"/>
                <w:szCs w:val="20"/>
              </w:rPr>
              <w:t>DESCRIZIONE</w:t>
            </w:r>
          </w:p>
        </w:tc>
      </w:tr>
      <w:tr w:rsidR="00542ADB" w:rsidRPr="000605E4" w:rsidTr="00FA1398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605E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2ADB" w:rsidRPr="000605E4" w:rsidTr="00FA1398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0605E4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605E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42ADB" w:rsidRPr="000605E4" w:rsidTr="00FA1398">
        <w:trPr>
          <w:trHeight w:val="75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2ADB" w:rsidRPr="000605E4" w:rsidRDefault="00542ADB" w:rsidP="00FA1398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</w:tcPr>
          <w:p w:rsidR="00542ADB" w:rsidRPr="000605E4" w:rsidRDefault="00542ADB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398" w:rsidRPr="000605E4" w:rsidRDefault="00FA1398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FA1398" w:rsidRPr="000605E4" w:rsidRDefault="00FA1398" w:rsidP="00FA139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:rsidR="00C22486" w:rsidRPr="000605E4" w:rsidRDefault="00C22486" w:rsidP="00C2248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23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923"/>
      </w:tblGrid>
      <w:tr w:rsidR="00A30C40" w:rsidRPr="000605E4" w:rsidTr="00A30C40">
        <w:trPr>
          <w:trHeight w:val="754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30C40" w:rsidRPr="000605E4" w:rsidRDefault="00A30C40" w:rsidP="00A30C40">
            <w:pPr>
              <w:shd w:val="clear" w:color="auto" w:fill="D9D9D9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0605E4">
              <w:rPr>
                <w:b/>
                <w:bCs/>
                <w:sz w:val="22"/>
                <w:szCs w:val="22"/>
              </w:rPr>
              <w:t>9. ATTIVITÀ INTEGRATIVE Curricolari ed Extracurricolari</w:t>
            </w:r>
          </w:p>
          <w:p w:rsidR="00A30C40" w:rsidRPr="000605E4" w:rsidRDefault="00A30C40" w:rsidP="00C2248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  <w:proofErr w:type="gramStart"/>
            <w:r w:rsidRPr="000605E4">
              <w:rPr>
                <w:rFonts w:ascii="Arial" w:hAnsi="Arial" w:cs="Arial"/>
                <w:sz w:val="20"/>
                <w:szCs w:val="20"/>
              </w:rPr>
              <w:t>Attività di approfondimento o ampliamento dell’offerta formativa (Progetti PON, ERASMUS, laboratori, m</w:t>
            </w:r>
            <w:r w:rsidRPr="000605E4">
              <w:rPr>
                <w:rFonts w:ascii="Arial" w:hAnsi="Arial" w:cs="Arial"/>
                <w:sz w:val="20"/>
                <w:szCs w:val="20"/>
              </w:rPr>
              <w:t>a</w:t>
            </w:r>
            <w:r w:rsidRPr="000605E4">
              <w:rPr>
                <w:rFonts w:ascii="Arial" w:hAnsi="Arial" w:cs="Arial"/>
                <w:sz w:val="20"/>
                <w:szCs w:val="20"/>
              </w:rPr>
              <w:t>nifestazioni culturali ecc.)</w:t>
            </w:r>
            <w:proofErr w:type="gramEnd"/>
          </w:p>
        </w:tc>
      </w:tr>
      <w:tr w:rsidR="00C22486" w:rsidRPr="000605E4" w:rsidTr="00C63039">
        <w:trPr>
          <w:trHeight w:val="1602"/>
        </w:trPr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22486" w:rsidRPr="000605E4" w:rsidRDefault="00C22486" w:rsidP="00C22486">
            <w:pPr>
              <w:pStyle w:val="Default"/>
              <w:spacing w:line="276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  <w:p w:rsidR="00C22486" w:rsidRPr="000605E4" w:rsidRDefault="00C22486" w:rsidP="0027467C">
            <w:pPr>
              <w:pStyle w:val="Defaul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</w:rPr>
              <w:t xml:space="preserve">…………………………………………………………………………………………………………………………. </w:t>
            </w:r>
          </w:p>
          <w:p w:rsidR="00C22486" w:rsidRPr="000605E4" w:rsidRDefault="00C22486" w:rsidP="0027467C">
            <w:pPr>
              <w:pStyle w:val="Defaul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</w:rPr>
              <w:t xml:space="preserve"> …………………………………………………………………………………………………………………………</w:t>
            </w:r>
          </w:p>
          <w:p w:rsidR="00C22486" w:rsidRPr="000605E4" w:rsidRDefault="00C22486" w:rsidP="0027467C">
            <w:pPr>
              <w:pStyle w:val="Default"/>
              <w:numPr>
                <w:ilvl w:val="0"/>
                <w:numId w:val="10"/>
              </w:numPr>
              <w:tabs>
                <w:tab w:val="clear" w:pos="720"/>
              </w:tabs>
              <w:spacing w:line="360" w:lineRule="auto"/>
              <w:ind w:left="252" w:hanging="180"/>
              <w:rPr>
                <w:rFonts w:ascii="Arial" w:hAnsi="Arial" w:cs="Arial"/>
                <w:color w:val="auto"/>
                <w:sz w:val="20"/>
              </w:rPr>
            </w:pPr>
            <w:r w:rsidRPr="000605E4">
              <w:rPr>
                <w:rFonts w:ascii="Arial" w:hAnsi="Arial" w:cs="Arial"/>
                <w:color w:val="auto"/>
                <w:sz w:val="20"/>
              </w:rPr>
              <w:t>………………………………………………………………………………………………………………………….</w:t>
            </w:r>
          </w:p>
          <w:p w:rsidR="00C22486" w:rsidRPr="000605E4" w:rsidRDefault="00C22486" w:rsidP="00C63039">
            <w:pPr>
              <w:pStyle w:val="Default"/>
              <w:spacing w:line="360" w:lineRule="auto"/>
              <w:ind w:left="252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tbl>
      <w:tblPr>
        <w:tblStyle w:val="Grigliatabell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59"/>
        <w:gridCol w:w="2428"/>
        <w:gridCol w:w="1701"/>
        <w:gridCol w:w="2835"/>
      </w:tblGrid>
      <w:tr w:rsidR="00A30C40" w:rsidRPr="000605E4" w:rsidTr="00A30C40">
        <w:tc>
          <w:tcPr>
            <w:tcW w:w="9923" w:type="dxa"/>
            <w:gridSpan w:val="4"/>
            <w:shd w:val="clear" w:color="auto" w:fill="D9D9D9" w:themeFill="background1" w:themeFillShade="D9"/>
          </w:tcPr>
          <w:p w:rsidR="00A30C40" w:rsidRPr="000605E4" w:rsidRDefault="00A30C40" w:rsidP="00A30C40">
            <w:pPr>
              <w:rPr>
                <w:b/>
              </w:rPr>
            </w:pPr>
            <w:r w:rsidRPr="000605E4">
              <w:rPr>
                <w:b/>
                <w:bCs/>
                <w:sz w:val="22"/>
                <w:szCs w:val="22"/>
              </w:rPr>
              <w:t>10. PERCORSO PER LE COMPETENZE TRASVERSALI E PER L’ORIENTAMENTO</w:t>
            </w:r>
          </w:p>
        </w:tc>
      </w:tr>
      <w:tr w:rsidR="00FA1398" w:rsidRPr="000605E4" w:rsidTr="00C10B9C">
        <w:tc>
          <w:tcPr>
            <w:tcW w:w="2959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  <w:r w:rsidRPr="000605E4">
              <w:rPr>
                <w:b/>
              </w:rPr>
              <w:t>Titolo</w:t>
            </w:r>
          </w:p>
        </w:tc>
        <w:tc>
          <w:tcPr>
            <w:tcW w:w="2428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  <w:r w:rsidRPr="000605E4">
              <w:rPr>
                <w:b/>
              </w:rPr>
              <w:t>Discipline attinenti</w:t>
            </w:r>
          </w:p>
        </w:tc>
        <w:tc>
          <w:tcPr>
            <w:tcW w:w="1701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  <w:r w:rsidRPr="000605E4">
              <w:rPr>
                <w:b/>
              </w:rPr>
              <w:t>Tutor</w:t>
            </w:r>
          </w:p>
        </w:tc>
        <w:tc>
          <w:tcPr>
            <w:tcW w:w="2835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  <w:r w:rsidRPr="000605E4">
              <w:rPr>
                <w:b/>
              </w:rPr>
              <w:t>Risorse esterne</w:t>
            </w:r>
          </w:p>
        </w:tc>
      </w:tr>
      <w:tr w:rsidR="00FA1398" w:rsidRPr="000605E4" w:rsidTr="00C10B9C">
        <w:tc>
          <w:tcPr>
            <w:tcW w:w="2959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2428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</w:p>
        </w:tc>
        <w:tc>
          <w:tcPr>
            <w:tcW w:w="2835" w:type="dxa"/>
          </w:tcPr>
          <w:p w:rsidR="00FA1398" w:rsidRPr="000605E4" w:rsidRDefault="00FA1398" w:rsidP="00183055">
            <w:pPr>
              <w:jc w:val="center"/>
              <w:rPr>
                <w:b/>
              </w:rPr>
            </w:pPr>
          </w:p>
          <w:p w:rsidR="00FA1398" w:rsidRPr="000605E4" w:rsidRDefault="00FA1398" w:rsidP="00183055">
            <w:pPr>
              <w:jc w:val="center"/>
              <w:rPr>
                <w:b/>
              </w:rPr>
            </w:pPr>
          </w:p>
          <w:p w:rsidR="00FA1398" w:rsidRPr="000605E4" w:rsidRDefault="00FA1398" w:rsidP="00183055">
            <w:pPr>
              <w:jc w:val="center"/>
              <w:rPr>
                <w:b/>
              </w:rPr>
            </w:pPr>
          </w:p>
        </w:tc>
      </w:tr>
    </w:tbl>
    <w:p w:rsidR="00FA1398" w:rsidRPr="000605E4" w:rsidRDefault="00FA1398" w:rsidP="00183055">
      <w:pPr>
        <w:jc w:val="center"/>
        <w:rPr>
          <w:b/>
        </w:rPr>
      </w:pPr>
    </w:p>
    <w:p w:rsidR="00C10B9C" w:rsidRPr="000605E4" w:rsidRDefault="00C10B9C">
      <w:pPr>
        <w:rPr>
          <w:b/>
        </w:rPr>
      </w:pPr>
      <w:r w:rsidRPr="000605E4">
        <w:rPr>
          <w:b/>
        </w:rPr>
        <w:br w:type="page"/>
      </w:r>
    </w:p>
    <w:p w:rsidR="005A38C9" w:rsidRPr="000605E4" w:rsidRDefault="00DB3403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05E4">
        <w:rPr>
          <w:b/>
          <w:bCs/>
          <w:sz w:val="22"/>
          <w:szCs w:val="22"/>
        </w:rPr>
        <w:lastRenderedPageBreak/>
        <w:t>11</w:t>
      </w:r>
      <w:r w:rsidR="00E708A8" w:rsidRPr="000605E4">
        <w:rPr>
          <w:b/>
          <w:bCs/>
          <w:sz w:val="22"/>
          <w:szCs w:val="22"/>
        </w:rPr>
        <w:t xml:space="preserve">. </w:t>
      </w:r>
      <w:r w:rsidR="001F4220" w:rsidRPr="000605E4">
        <w:rPr>
          <w:b/>
          <w:bCs/>
          <w:sz w:val="22"/>
          <w:szCs w:val="22"/>
        </w:rPr>
        <w:t>VERIFICA</w:t>
      </w:r>
      <w:r w:rsidR="000C5EF4" w:rsidRPr="000605E4">
        <w:rPr>
          <w:b/>
          <w:bCs/>
          <w:sz w:val="22"/>
          <w:szCs w:val="22"/>
        </w:rPr>
        <w:t xml:space="preserve"> E VALUTAZIONE</w:t>
      </w:r>
    </w:p>
    <w:p w:rsidR="00841190" w:rsidRPr="000605E4" w:rsidRDefault="00841190" w:rsidP="0084119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967547" w:rsidRPr="000605E4" w:rsidRDefault="00967547" w:rsidP="008C579C">
      <w:pPr>
        <w:suppressAutoHyphens/>
        <w:jc w:val="both"/>
      </w:pPr>
      <w:r w:rsidRPr="000605E4">
        <w:t xml:space="preserve">Per gli strumenti, i criteri e le </w:t>
      </w:r>
      <w:proofErr w:type="gramStart"/>
      <w:r w:rsidRPr="000605E4">
        <w:t>modalità</w:t>
      </w:r>
      <w:proofErr w:type="gramEnd"/>
      <w:r w:rsidRPr="000605E4">
        <w:t xml:space="preserve"> di verifica e valutazione degli apprendimenti e del comportamento</w:t>
      </w:r>
      <w:r w:rsidR="008C579C" w:rsidRPr="000605E4">
        <w:t xml:space="preserve"> si fa riferimento al</w:t>
      </w:r>
      <w:r w:rsidRPr="000605E4">
        <w:rPr>
          <w:b/>
          <w:bCs/>
        </w:rPr>
        <w:t xml:space="preserve"> Regolamento di valutazione alunni </w:t>
      </w:r>
      <w:r w:rsidR="000377C2" w:rsidRPr="000605E4">
        <w:rPr>
          <w:bCs/>
        </w:rPr>
        <w:t xml:space="preserve">inserito nel PTOF </w:t>
      </w:r>
      <w:proofErr w:type="spellStart"/>
      <w:r w:rsidR="000377C2" w:rsidRPr="000605E4">
        <w:rPr>
          <w:bCs/>
        </w:rPr>
        <w:t>as</w:t>
      </w:r>
      <w:proofErr w:type="spellEnd"/>
      <w:r w:rsidR="000377C2" w:rsidRPr="000605E4">
        <w:rPr>
          <w:bCs/>
        </w:rPr>
        <w:t xml:space="preserve"> 2019-2022 cosi come aggiornato nel corrente anno scolastico</w:t>
      </w:r>
      <w:r w:rsidRPr="000605E4">
        <w:rPr>
          <w:i/>
          <w:iCs/>
        </w:rPr>
        <w:t>.</w:t>
      </w:r>
    </w:p>
    <w:p w:rsidR="00967547" w:rsidRPr="000605E4" w:rsidRDefault="00967547" w:rsidP="00967547">
      <w:pPr>
        <w:tabs>
          <w:tab w:val="left" w:pos="1778"/>
        </w:tabs>
        <w:autoSpaceDE w:val="0"/>
        <w:autoSpaceDN w:val="0"/>
        <w:adjustRightInd w:val="0"/>
        <w:jc w:val="both"/>
        <w:rPr>
          <w:bCs/>
          <w:color w:val="000000"/>
        </w:rPr>
      </w:pPr>
      <w:r w:rsidRPr="000605E4">
        <w:rPr>
          <w:bCs/>
          <w:color w:val="000000"/>
        </w:rPr>
        <w:tab/>
      </w:r>
    </w:p>
    <w:p w:rsidR="000C5EF4" w:rsidRPr="000605E4" w:rsidRDefault="000C5EF4" w:rsidP="000C5EF4">
      <w:pPr>
        <w:pStyle w:val="Default"/>
        <w:jc w:val="both"/>
        <w:rPr>
          <w:sz w:val="22"/>
          <w:szCs w:val="22"/>
        </w:rPr>
      </w:pPr>
      <w:r w:rsidRPr="000605E4">
        <w:rPr>
          <w:bCs/>
          <w:sz w:val="22"/>
          <w:szCs w:val="22"/>
        </w:rPr>
        <w:t>Si ricorda che per la valutazione periodica e finale, il voto sarà proposto in base ad un giudizio brevemente mot</w:t>
      </w:r>
      <w:r w:rsidRPr="000605E4">
        <w:rPr>
          <w:bCs/>
          <w:sz w:val="22"/>
          <w:szCs w:val="22"/>
        </w:rPr>
        <w:t>i</w:t>
      </w:r>
      <w:r w:rsidRPr="000605E4">
        <w:rPr>
          <w:bCs/>
          <w:sz w:val="22"/>
          <w:szCs w:val="22"/>
        </w:rPr>
        <w:t>vato desunto</w:t>
      </w:r>
      <w:r w:rsidRPr="000605E4">
        <w:rPr>
          <w:sz w:val="22"/>
          <w:szCs w:val="22"/>
        </w:rPr>
        <w:t>:</w:t>
      </w:r>
    </w:p>
    <w:p w:rsidR="000C5EF4" w:rsidRPr="000605E4" w:rsidRDefault="000C5EF4" w:rsidP="0027467C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proofErr w:type="gramStart"/>
      <w:r w:rsidRPr="000605E4">
        <w:rPr>
          <w:bCs/>
          <w:sz w:val="22"/>
          <w:szCs w:val="22"/>
        </w:rPr>
        <w:t>da</w:t>
      </w:r>
      <w:proofErr w:type="gramEnd"/>
      <w:r w:rsidRPr="000605E4">
        <w:rPr>
          <w:bCs/>
          <w:sz w:val="22"/>
          <w:szCs w:val="22"/>
        </w:rPr>
        <w:t xml:space="preserve"> un congruo numero di interrogazioni e di esercizi scritti, grafici o pratici fatti in casa o a scuola, corre</w:t>
      </w:r>
      <w:r w:rsidRPr="000605E4">
        <w:rPr>
          <w:bCs/>
          <w:sz w:val="22"/>
          <w:szCs w:val="22"/>
        </w:rPr>
        <w:t>t</w:t>
      </w:r>
      <w:r w:rsidRPr="000605E4">
        <w:rPr>
          <w:bCs/>
          <w:sz w:val="22"/>
          <w:szCs w:val="22"/>
        </w:rPr>
        <w:t>ti e classificati</w:t>
      </w:r>
      <w:r w:rsidRPr="000605E4">
        <w:rPr>
          <w:sz w:val="22"/>
          <w:szCs w:val="22"/>
        </w:rPr>
        <w:t>;</w:t>
      </w:r>
    </w:p>
    <w:p w:rsidR="000C5EF4" w:rsidRPr="000605E4" w:rsidRDefault="000C5EF4" w:rsidP="0027467C">
      <w:pPr>
        <w:pStyle w:val="Default"/>
        <w:numPr>
          <w:ilvl w:val="0"/>
          <w:numId w:val="8"/>
        </w:numPr>
        <w:spacing w:after="27"/>
        <w:jc w:val="both"/>
        <w:rPr>
          <w:sz w:val="22"/>
          <w:szCs w:val="22"/>
        </w:rPr>
      </w:pPr>
      <w:proofErr w:type="gramStart"/>
      <w:r w:rsidRPr="000605E4">
        <w:rPr>
          <w:bCs/>
          <w:sz w:val="22"/>
          <w:szCs w:val="22"/>
        </w:rPr>
        <w:t>da</w:t>
      </w:r>
      <w:proofErr w:type="gramEnd"/>
      <w:r w:rsidRPr="000605E4">
        <w:rPr>
          <w:bCs/>
          <w:sz w:val="22"/>
          <w:szCs w:val="22"/>
        </w:rPr>
        <w:t xml:space="preserve"> una valutazione complessiva dell’</w:t>
      </w:r>
      <w:r w:rsidRPr="000605E4">
        <w:rPr>
          <w:bCs/>
          <w:i/>
          <w:iCs/>
          <w:sz w:val="22"/>
          <w:szCs w:val="22"/>
        </w:rPr>
        <w:t>impegno</w:t>
      </w:r>
      <w:r w:rsidRPr="000605E4">
        <w:rPr>
          <w:sz w:val="22"/>
          <w:szCs w:val="22"/>
        </w:rPr>
        <w:t>, dell’</w:t>
      </w:r>
      <w:r w:rsidRPr="000605E4">
        <w:rPr>
          <w:bCs/>
          <w:i/>
          <w:iCs/>
          <w:sz w:val="22"/>
          <w:szCs w:val="22"/>
        </w:rPr>
        <w:t>interesse, della partecipazione e dell’approccio allo studio</w:t>
      </w:r>
      <w:r w:rsidRPr="000605E4">
        <w:rPr>
          <w:sz w:val="22"/>
          <w:szCs w:val="22"/>
        </w:rPr>
        <w:t>;</w:t>
      </w:r>
    </w:p>
    <w:p w:rsidR="000C5EF4" w:rsidRPr="000605E4" w:rsidRDefault="000C5EF4" w:rsidP="0027467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proofErr w:type="gramStart"/>
      <w:r w:rsidRPr="000605E4">
        <w:rPr>
          <w:sz w:val="22"/>
          <w:szCs w:val="22"/>
        </w:rPr>
        <w:t>dal</w:t>
      </w:r>
      <w:proofErr w:type="gramEnd"/>
      <w:r w:rsidRPr="000605E4">
        <w:rPr>
          <w:sz w:val="22"/>
          <w:szCs w:val="22"/>
        </w:rPr>
        <w:t xml:space="preserve"> grado di </w:t>
      </w:r>
      <w:r w:rsidRPr="000605E4">
        <w:rPr>
          <w:bCs/>
          <w:i/>
          <w:iCs/>
          <w:sz w:val="22"/>
          <w:szCs w:val="22"/>
        </w:rPr>
        <w:t xml:space="preserve">raggiungimento degli obiettivi di apprendimento </w:t>
      </w:r>
      <w:r w:rsidRPr="000605E4">
        <w:rPr>
          <w:sz w:val="22"/>
          <w:szCs w:val="22"/>
        </w:rPr>
        <w:t>conseguiti dallo studente in relazione alle conoscenze, abilità e competenze;</w:t>
      </w:r>
      <w:r w:rsidRPr="000605E4">
        <w:rPr>
          <w:color w:val="auto"/>
          <w:sz w:val="22"/>
          <w:szCs w:val="22"/>
        </w:rPr>
        <w:t xml:space="preserve"> </w:t>
      </w:r>
    </w:p>
    <w:p w:rsidR="000C5EF4" w:rsidRPr="000605E4" w:rsidRDefault="000C5EF4" w:rsidP="0027467C">
      <w:pPr>
        <w:pStyle w:val="Paragrafoelenco"/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000605E4">
        <w:rPr>
          <w:color w:val="000000"/>
          <w:sz w:val="22"/>
          <w:szCs w:val="22"/>
        </w:rPr>
        <w:t>dalle</w:t>
      </w:r>
      <w:proofErr w:type="gramEnd"/>
      <w:r w:rsidRPr="000605E4">
        <w:rPr>
          <w:color w:val="000000"/>
          <w:sz w:val="22"/>
          <w:szCs w:val="22"/>
        </w:rPr>
        <w:t xml:space="preserve"> valutazioni espresse in sede di scrutinio intermedio;</w:t>
      </w:r>
    </w:p>
    <w:p w:rsidR="000C5EF4" w:rsidRPr="000605E4" w:rsidRDefault="000C5EF4" w:rsidP="0027467C">
      <w:pPr>
        <w:pStyle w:val="Default"/>
        <w:numPr>
          <w:ilvl w:val="0"/>
          <w:numId w:val="8"/>
        </w:numPr>
        <w:spacing w:after="27"/>
        <w:jc w:val="both"/>
        <w:rPr>
          <w:color w:val="auto"/>
          <w:sz w:val="22"/>
          <w:szCs w:val="22"/>
        </w:rPr>
      </w:pPr>
      <w:proofErr w:type="gramStart"/>
      <w:r w:rsidRPr="000605E4">
        <w:rPr>
          <w:color w:val="auto"/>
          <w:sz w:val="22"/>
          <w:szCs w:val="22"/>
        </w:rPr>
        <w:t>dall’</w:t>
      </w:r>
      <w:proofErr w:type="gramEnd"/>
      <w:r w:rsidRPr="000605E4">
        <w:rPr>
          <w:bCs/>
          <w:i/>
          <w:iCs/>
          <w:color w:val="auto"/>
          <w:sz w:val="22"/>
          <w:szCs w:val="22"/>
        </w:rPr>
        <w:t xml:space="preserve">esito delle verifiche </w:t>
      </w:r>
      <w:r w:rsidRPr="000605E4">
        <w:rPr>
          <w:color w:val="auto"/>
          <w:sz w:val="22"/>
          <w:szCs w:val="22"/>
        </w:rPr>
        <w:t xml:space="preserve">relative ad eventuali </w:t>
      </w:r>
      <w:r w:rsidRPr="000605E4">
        <w:rPr>
          <w:bCs/>
          <w:color w:val="auto"/>
          <w:sz w:val="22"/>
          <w:szCs w:val="22"/>
        </w:rPr>
        <w:t>iniziative di sostegno e ad interventi di recupero precede</w:t>
      </w:r>
      <w:r w:rsidRPr="000605E4">
        <w:rPr>
          <w:bCs/>
          <w:color w:val="auto"/>
          <w:sz w:val="22"/>
          <w:szCs w:val="22"/>
        </w:rPr>
        <w:t>n</w:t>
      </w:r>
      <w:r w:rsidRPr="000605E4">
        <w:rPr>
          <w:bCs/>
          <w:color w:val="auto"/>
          <w:sz w:val="22"/>
          <w:szCs w:val="22"/>
        </w:rPr>
        <w:t>temente effettuati</w:t>
      </w:r>
      <w:r w:rsidRPr="000605E4">
        <w:rPr>
          <w:color w:val="auto"/>
          <w:sz w:val="22"/>
          <w:szCs w:val="22"/>
        </w:rPr>
        <w:t>;</w:t>
      </w:r>
    </w:p>
    <w:p w:rsidR="000C5EF4" w:rsidRPr="000605E4" w:rsidRDefault="000C5EF4" w:rsidP="0027467C">
      <w:pPr>
        <w:pStyle w:val="Default"/>
        <w:numPr>
          <w:ilvl w:val="0"/>
          <w:numId w:val="8"/>
        </w:numPr>
        <w:jc w:val="both"/>
        <w:rPr>
          <w:color w:val="auto"/>
          <w:sz w:val="22"/>
          <w:szCs w:val="22"/>
        </w:rPr>
      </w:pPr>
      <w:proofErr w:type="gramStart"/>
      <w:r w:rsidRPr="000605E4">
        <w:rPr>
          <w:color w:val="auto"/>
          <w:sz w:val="22"/>
          <w:szCs w:val="22"/>
        </w:rPr>
        <w:t>dalla</w:t>
      </w:r>
      <w:proofErr w:type="gramEnd"/>
      <w:r w:rsidRPr="000605E4">
        <w:rPr>
          <w:color w:val="auto"/>
          <w:sz w:val="22"/>
          <w:szCs w:val="22"/>
        </w:rPr>
        <w:t xml:space="preserve"> </w:t>
      </w:r>
      <w:r w:rsidRPr="000605E4">
        <w:rPr>
          <w:bCs/>
          <w:i/>
          <w:iCs/>
          <w:color w:val="auto"/>
          <w:sz w:val="22"/>
          <w:szCs w:val="22"/>
        </w:rPr>
        <w:t>progressione dell’apprendimento</w:t>
      </w:r>
      <w:r w:rsidRPr="000605E4">
        <w:rPr>
          <w:color w:val="auto"/>
          <w:sz w:val="22"/>
          <w:szCs w:val="22"/>
        </w:rPr>
        <w:t>, intesa come capacità di recuperare conoscenze e abilità e di imp</w:t>
      </w:r>
      <w:r w:rsidRPr="000605E4">
        <w:rPr>
          <w:color w:val="auto"/>
          <w:sz w:val="22"/>
          <w:szCs w:val="22"/>
        </w:rPr>
        <w:t>a</w:t>
      </w:r>
      <w:r w:rsidRPr="000605E4">
        <w:rPr>
          <w:color w:val="auto"/>
          <w:sz w:val="22"/>
          <w:szCs w:val="22"/>
        </w:rPr>
        <w:t xml:space="preserve">rare ad imparare, considerando quindi il </w:t>
      </w:r>
      <w:r w:rsidRPr="000605E4">
        <w:rPr>
          <w:bCs/>
          <w:color w:val="auto"/>
          <w:sz w:val="22"/>
          <w:szCs w:val="22"/>
        </w:rPr>
        <w:t>differenziale cognitivo in termini di accrescimento dei livelli di apprendimento degli alunni.</w:t>
      </w:r>
    </w:p>
    <w:p w:rsidR="00C22486" w:rsidRPr="000605E4" w:rsidRDefault="00C22486" w:rsidP="00FC5C49">
      <w:pPr>
        <w:rPr>
          <w:b/>
          <w:sz w:val="18"/>
          <w:szCs w:val="18"/>
        </w:rPr>
      </w:pPr>
    </w:p>
    <w:p w:rsidR="00953A61" w:rsidRPr="000605E4" w:rsidRDefault="00953A61" w:rsidP="00953A61">
      <w:pPr>
        <w:widowControl w:val="0"/>
        <w:autoSpaceDE w:val="0"/>
        <w:autoSpaceDN w:val="0"/>
        <w:adjustRightInd w:val="0"/>
        <w:rPr>
          <w:b/>
          <w:sz w:val="22"/>
        </w:rPr>
      </w:pPr>
    </w:p>
    <w:p w:rsidR="00953A61" w:rsidRPr="000605E4" w:rsidRDefault="00953A61" w:rsidP="00967547">
      <w:pPr>
        <w:pStyle w:val="Default"/>
        <w:rPr>
          <w:b/>
          <w:bCs/>
        </w:rPr>
      </w:pPr>
    </w:p>
    <w:p w:rsidR="0074447B" w:rsidRPr="000605E4" w:rsidRDefault="00FA1398" w:rsidP="00791412">
      <w:pPr>
        <w:shd w:val="clear" w:color="auto" w:fill="D9D9D9"/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605E4">
        <w:rPr>
          <w:b/>
          <w:bCs/>
          <w:sz w:val="22"/>
          <w:szCs w:val="22"/>
        </w:rPr>
        <w:t>12</w:t>
      </w:r>
      <w:r w:rsidR="0074447B" w:rsidRPr="000605E4">
        <w:rPr>
          <w:b/>
          <w:bCs/>
          <w:sz w:val="22"/>
          <w:szCs w:val="22"/>
        </w:rPr>
        <w:t>. RAPPORTI SCUOLA-FAMIGLIA</w:t>
      </w:r>
    </w:p>
    <w:p w:rsidR="00B84874" w:rsidRPr="00B84874" w:rsidRDefault="00B84874" w:rsidP="00B84874">
      <w:pPr>
        <w:ind w:right="-426"/>
        <w:jc w:val="both"/>
      </w:pPr>
      <w:r w:rsidRPr="00B84874">
        <w:t xml:space="preserve">I rapporti scuola-famiglia sono garantiti attraverso la sottoscrizione del Patto di corresponsabilità educativa, le comunicazioni attraverso il Registro Elettronico e dagli incontri individuali e </w:t>
      </w:r>
      <w:proofErr w:type="gramStart"/>
      <w:r w:rsidRPr="00B84874">
        <w:t>co</w:t>
      </w:r>
      <w:bookmarkStart w:id="1" w:name="_GoBack"/>
      <w:bookmarkEnd w:id="1"/>
      <w:r w:rsidRPr="00B84874">
        <w:t>llegiali</w:t>
      </w:r>
      <w:proofErr w:type="gramEnd"/>
      <w:r w:rsidRPr="00B84874">
        <w:t xml:space="preserve"> programmati nel rispetto dei protocolli di sicurezza d’Istituto in funzione anti Covid-19.</w:t>
      </w:r>
    </w:p>
    <w:p w:rsidR="00D470EB" w:rsidRPr="000605E4" w:rsidRDefault="00D470EB" w:rsidP="006A1C26"/>
    <w:p w:rsidR="00967547" w:rsidRPr="000605E4" w:rsidRDefault="00967547" w:rsidP="006A1C26"/>
    <w:p w:rsidR="006A1C26" w:rsidRPr="00D470EB" w:rsidRDefault="006A1C26" w:rsidP="00211406">
      <w:r w:rsidRPr="000605E4">
        <w:t>Data,</w:t>
      </w:r>
      <w:proofErr w:type="gramStart"/>
      <w:r w:rsidRPr="000605E4">
        <w:t xml:space="preserve">  </w:t>
      </w:r>
      <w:proofErr w:type="gramEnd"/>
      <w:r w:rsidRPr="000605E4">
        <w:t xml:space="preserve">________________ / _____ / ______  </w:t>
      </w:r>
      <w:r w:rsidRPr="000605E4">
        <w:tab/>
      </w:r>
      <w:r w:rsidRPr="000605E4">
        <w:tab/>
      </w:r>
      <w:r w:rsidRPr="000605E4">
        <w:tab/>
        <w:t xml:space="preserve">  Il Docente/Coordinatore di Classe:</w:t>
      </w:r>
    </w:p>
    <w:sectPr w:rsidR="006A1C26" w:rsidRPr="00D470EB" w:rsidSect="00817B6D">
      <w:footerReference w:type="even" r:id="rId17"/>
      <w:footerReference w:type="default" r:id="rId18"/>
      <w:pgSz w:w="11906" w:h="16838"/>
      <w:pgMar w:top="540" w:right="99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79C" w:rsidRDefault="008C579C">
      <w:r>
        <w:separator/>
      </w:r>
    </w:p>
  </w:endnote>
  <w:endnote w:type="continuationSeparator" w:id="0">
    <w:p w:rsidR="008C579C" w:rsidRDefault="008C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9C" w:rsidRDefault="008C579C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C579C" w:rsidRDefault="008C579C" w:rsidP="005633D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9C" w:rsidRDefault="008C579C" w:rsidP="005633D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84874">
      <w:rPr>
        <w:rStyle w:val="Numeropagina"/>
        <w:noProof/>
      </w:rPr>
      <w:t>13</w:t>
    </w:r>
    <w:r>
      <w:rPr>
        <w:rStyle w:val="Numeropagina"/>
      </w:rPr>
      <w:fldChar w:fldCharType="end"/>
    </w:r>
  </w:p>
  <w:p w:rsidR="008C579C" w:rsidRDefault="008C579C" w:rsidP="005633D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79C" w:rsidRDefault="008C579C">
      <w:r>
        <w:separator/>
      </w:r>
    </w:p>
  </w:footnote>
  <w:footnote w:type="continuationSeparator" w:id="0">
    <w:p w:rsidR="008C579C" w:rsidRDefault="008C579C">
      <w:r>
        <w:continuationSeparator/>
      </w:r>
    </w:p>
  </w:footnote>
  <w:footnote w:id="1">
    <w:p w:rsidR="008C579C" w:rsidRDefault="008C579C" w:rsidP="00817B6D">
      <w:pPr>
        <w:pStyle w:val="Testonotaapidipagina"/>
      </w:pPr>
      <w:r>
        <w:rPr>
          <w:rStyle w:val="Rimandonotaapidipagina"/>
          <w:rFonts w:eastAsia="Calibri"/>
        </w:rPr>
        <w:footnoteRef/>
      </w:r>
      <w:r>
        <w:t xml:space="preserve"> Specificare per </w:t>
      </w:r>
      <w:proofErr w:type="gramStart"/>
      <w:r>
        <w:t xml:space="preserve">ciascuna </w:t>
      </w:r>
      <w:proofErr w:type="gramEnd"/>
      <w:r>
        <w:t>area disciplinare.</w:t>
      </w:r>
    </w:p>
  </w:footnote>
  <w:footnote w:id="2">
    <w:p w:rsidR="008C579C" w:rsidRPr="000605E4" w:rsidRDefault="008C579C" w:rsidP="0045479B">
      <w:pPr>
        <w:pStyle w:val="Pidipagina"/>
        <w:tabs>
          <w:tab w:val="clear" w:pos="9638"/>
          <w:tab w:val="left" w:pos="7438"/>
        </w:tabs>
        <w:rPr>
          <w:sz w:val="20"/>
          <w:szCs w:val="20"/>
        </w:rPr>
      </w:pPr>
      <w:r>
        <w:rPr>
          <w:rStyle w:val="Rimandonotaapidipagina"/>
          <w:rFonts w:eastAsia="Calibri"/>
        </w:rPr>
        <w:footnoteRef/>
      </w:r>
      <w:r>
        <w:t xml:space="preserve"> </w:t>
      </w:r>
      <w:r w:rsidRPr="000605E4">
        <w:rPr>
          <w:sz w:val="20"/>
          <w:szCs w:val="20"/>
        </w:rPr>
        <w:t>Dicitura specifica per la didattica</w:t>
      </w:r>
      <w:proofErr w:type="gramStart"/>
      <w:r w:rsidRPr="000605E4">
        <w:rPr>
          <w:sz w:val="20"/>
          <w:szCs w:val="20"/>
        </w:rPr>
        <w:t xml:space="preserve">  </w:t>
      </w:r>
      <w:proofErr w:type="gramEnd"/>
      <w:r w:rsidRPr="000605E4">
        <w:rPr>
          <w:sz w:val="20"/>
          <w:szCs w:val="20"/>
        </w:rPr>
        <w:t xml:space="preserve">basata su UDA nei seguenti ambiti: </w:t>
      </w:r>
      <w:r w:rsidRPr="000605E4">
        <w:rPr>
          <w:sz w:val="20"/>
          <w:szCs w:val="20"/>
        </w:rPr>
        <w:tab/>
      </w:r>
    </w:p>
    <w:p w:rsidR="008C579C" w:rsidRPr="000605E4" w:rsidRDefault="008C579C" w:rsidP="0045479B">
      <w:pPr>
        <w:pStyle w:val="Pidipagina"/>
        <w:numPr>
          <w:ilvl w:val="0"/>
          <w:numId w:val="13"/>
        </w:numPr>
        <w:rPr>
          <w:sz w:val="20"/>
          <w:szCs w:val="20"/>
        </w:rPr>
      </w:pPr>
      <w:r w:rsidRPr="000605E4">
        <w:rPr>
          <w:sz w:val="20"/>
          <w:szCs w:val="20"/>
        </w:rPr>
        <w:t>Indirizzi</w:t>
      </w:r>
      <w:proofErr w:type="gramStart"/>
      <w:r w:rsidRPr="000605E4">
        <w:rPr>
          <w:sz w:val="20"/>
          <w:szCs w:val="20"/>
        </w:rPr>
        <w:t xml:space="preserve">  </w:t>
      </w:r>
      <w:proofErr w:type="gramEnd"/>
      <w:r w:rsidRPr="000605E4">
        <w:rPr>
          <w:sz w:val="20"/>
          <w:szCs w:val="20"/>
        </w:rPr>
        <w:t>professionali (D.M. del 24/05/2018 n° 92)</w:t>
      </w:r>
    </w:p>
    <w:p w:rsidR="008C579C" w:rsidRPr="000605E4" w:rsidRDefault="008C579C" w:rsidP="0045479B">
      <w:pPr>
        <w:pStyle w:val="Pidipagina"/>
        <w:numPr>
          <w:ilvl w:val="0"/>
          <w:numId w:val="13"/>
        </w:numPr>
        <w:tabs>
          <w:tab w:val="clear" w:pos="4819"/>
          <w:tab w:val="clear" w:pos="9638"/>
          <w:tab w:val="left" w:pos="6499"/>
        </w:tabs>
        <w:rPr>
          <w:sz w:val="20"/>
          <w:szCs w:val="20"/>
        </w:rPr>
      </w:pPr>
      <w:r w:rsidRPr="000605E4">
        <w:rPr>
          <w:sz w:val="20"/>
          <w:szCs w:val="20"/>
        </w:rPr>
        <w:t xml:space="preserve">Insegnamento obbligatorio </w:t>
      </w:r>
      <w:proofErr w:type="gramStart"/>
      <w:r w:rsidRPr="000605E4">
        <w:rPr>
          <w:sz w:val="20"/>
          <w:szCs w:val="20"/>
        </w:rPr>
        <w:t xml:space="preserve">dell’ </w:t>
      </w:r>
      <w:proofErr w:type="gramEnd"/>
      <w:r w:rsidRPr="000605E4">
        <w:rPr>
          <w:sz w:val="20"/>
          <w:szCs w:val="20"/>
        </w:rPr>
        <w:t>Educazione Civica</w:t>
      </w:r>
      <w:r w:rsidRPr="000605E4">
        <w:rPr>
          <w:sz w:val="20"/>
          <w:szCs w:val="20"/>
        </w:rPr>
        <w:tab/>
      </w:r>
    </w:p>
    <w:p w:rsidR="008C579C" w:rsidRPr="000605E4" w:rsidRDefault="008C579C" w:rsidP="0045479B">
      <w:pPr>
        <w:pStyle w:val="Pidipagina"/>
        <w:numPr>
          <w:ilvl w:val="0"/>
          <w:numId w:val="13"/>
        </w:numPr>
        <w:rPr>
          <w:sz w:val="20"/>
          <w:szCs w:val="20"/>
        </w:rPr>
      </w:pPr>
      <w:r w:rsidRPr="000605E4">
        <w:rPr>
          <w:sz w:val="20"/>
          <w:szCs w:val="20"/>
        </w:rPr>
        <w:t>Prevenzione fenomeno del Cyberbullismo</w:t>
      </w:r>
      <w:proofErr w:type="gramStart"/>
      <w:r w:rsidRPr="000605E4">
        <w:rPr>
          <w:sz w:val="20"/>
          <w:szCs w:val="20"/>
        </w:rPr>
        <w:t xml:space="preserve">  </w:t>
      </w:r>
      <w:proofErr w:type="gramEnd"/>
      <w:r w:rsidRPr="000605E4">
        <w:rPr>
          <w:sz w:val="20"/>
          <w:szCs w:val="20"/>
        </w:rPr>
        <w:t>(specifico per il biennio IP/IT)</w:t>
      </w:r>
    </w:p>
    <w:p w:rsidR="008C579C" w:rsidRDefault="008C579C" w:rsidP="0045479B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91BA14E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757"/>
        </w:tabs>
        <w:ind w:left="757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2">
    <w:nsid w:val="00000007"/>
    <w:multiLevelType w:val="singleLevel"/>
    <w:tmpl w:val="00000007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3">
    <w:nsid w:val="00000008"/>
    <w:multiLevelType w:val="singleLevel"/>
    <w:tmpl w:val="00000008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9"/>
    <w:multiLevelType w:val="singleLevel"/>
    <w:tmpl w:val="00000009"/>
    <w:name w:val="WW8Num1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Courier New"/>
      </w:rPr>
    </w:lvl>
  </w:abstractNum>
  <w:abstractNum w:abstractNumId="5">
    <w:nsid w:val="0000000B"/>
    <w:multiLevelType w:val="singleLevel"/>
    <w:tmpl w:val="0000000B"/>
    <w:name w:val="WW8Num13"/>
    <w:lvl w:ilvl="0">
      <w:start w:val="1"/>
      <w:numFmt w:val="bullet"/>
      <w:lvlText w:val="⁮"/>
      <w:lvlJc w:val="left"/>
      <w:pPr>
        <w:tabs>
          <w:tab w:val="num" w:pos="720"/>
        </w:tabs>
        <w:ind w:left="720" w:hanging="360"/>
      </w:pPr>
      <w:rPr>
        <w:rFonts w:ascii="Times New Roman" w:hAnsi="Times New Roman" w:cs="Courier New"/>
      </w:rPr>
    </w:lvl>
  </w:abstractNum>
  <w:abstractNum w:abstractNumId="6">
    <w:nsid w:val="022E3FA4"/>
    <w:multiLevelType w:val="hybridMultilevel"/>
    <w:tmpl w:val="6BA87A9C"/>
    <w:lvl w:ilvl="0" w:tplc="96D02B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407406B"/>
    <w:multiLevelType w:val="hybridMultilevel"/>
    <w:tmpl w:val="50AA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42B1409"/>
    <w:multiLevelType w:val="hybridMultilevel"/>
    <w:tmpl w:val="899465B4"/>
    <w:lvl w:ilvl="0" w:tplc="A0E2AEF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4BE1C52"/>
    <w:multiLevelType w:val="hybridMultilevel"/>
    <w:tmpl w:val="7BCC9DB6"/>
    <w:lvl w:ilvl="0" w:tplc="BFF6C9D0">
      <w:start w:val="2"/>
      <w:numFmt w:val="lowerLetter"/>
      <w:lvlText w:val="%1)"/>
      <w:lvlJc w:val="left"/>
      <w:pPr>
        <w:ind w:left="470" w:hanging="706"/>
      </w:pPr>
      <w:rPr>
        <w:rFonts w:ascii="Arial" w:eastAsia="Arial" w:hAnsi="Arial" w:cs="Arial" w:hint="default"/>
        <w:spacing w:val="-1"/>
        <w:w w:val="93"/>
        <w:sz w:val="18"/>
        <w:szCs w:val="18"/>
        <w:lang w:val="it-IT" w:eastAsia="it-IT" w:bidi="it-IT"/>
      </w:rPr>
    </w:lvl>
    <w:lvl w:ilvl="1" w:tplc="BB5E8AFA">
      <w:numFmt w:val="bullet"/>
      <w:lvlText w:val="•"/>
      <w:lvlJc w:val="left"/>
      <w:pPr>
        <w:ind w:left="1295" w:hanging="706"/>
      </w:pPr>
      <w:rPr>
        <w:rFonts w:hint="default"/>
        <w:lang w:val="it-IT" w:eastAsia="it-IT" w:bidi="it-IT"/>
      </w:rPr>
    </w:lvl>
    <w:lvl w:ilvl="2" w:tplc="3E661DEE">
      <w:numFmt w:val="bullet"/>
      <w:lvlText w:val="•"/>
      <w:lvlJc w:val="left"/>
      <w:pPr>
        <w:ind w:left="2111" w:hanging="706"/>
      </w:pPr>
      <w:rPr>
        <w:rFonts w:hint="default"/>
        <w:lang w:val="it-IT" w:eastAsia="it-IT" w:bidi="it-IT"/>
      </w:rPr>
    </w:lvl>
    <w:lvl w:ilvl="3" w:tplc="8C566488">
      <w:numFmt w:val="bullet"/>
      <w:lvlText w:val="•"/>
      <w:lvlJc w:val="left"/>
      <w:pPr>
        <w:ind w:left="2927" w:hanging="706"/>
      </w:pPr>
      <w:rPr>
        <w:rFonts w:hint="default"/>
        <w:lang w:val="it-IT" w:eastAsia="it-IT" w:bidi="it-IT"/>
      </w:rPr>
    </w:lvl>
    <w:lvl w:ilvl="4" w:tplc="3E78FB4A">
      <w:numFmt w:val="bullet"/>
      <w:lvlText w:val="•"/>
      <w:lvlJc w:val="left"/>
      <w:pPr>
        <w:ind w:left="3743" w:hanging="706"/>
      </w:pPr>
      <w:rPr>
        <w:rFonts w:hint="default"/>
        <w:lang w:val="it-IT" w:eastAsia="it-IT" w:bidi="it-IT"/>
      </w:rPr>
    </w:lvl>
    <w:lvl w:ilvl="5" w:tplc="0BAC1410">
      <w:numFmt w:val="bullet"/>
      <w:lvlText w:val="•"/>
      <w:lvlJc w:val="left"/>
      <w:pPr>
        <w:ind w:left="4559" w:hanging="706"/>
      </w:pPr>
      <w:rPr>
        <w:rFonts w:hint="default"/>
        <w:lang w:val="it-IT" w:eastAsia="it-IT" w:bidi="it-IT"/>
      </w:rPr>
    </w:lvl>
    <w:lvl w:ilvl="6" w:tplc="0102F8C2">
      <w:numFmt w:val="bullet"/>
      <w:lvlText w:val="•"/>
      <w:lvlJc w:val="left"/>
      <w:pPr>
        <w:ind w:left="5375" w:hanging="706"/>
      </w:pPr>
      <w:rPr>
        <w:rFonts w:hint="default"/>
        <w:lang w:val="it-IT" w:eastAsia="it-IT" w:bidi="it-IT"/>
      </w:rPr>
    </w:lvl>
    <w:lvl w:ilvl="7" w:tplc="C8F870CA">
      <w:numFmt w:val="bullet"/>
      <w:lvlText w:val="•"/>
      <w:lvlJc w:val="left"/>
      <w:pPr>
        <w:ind w:left="6191" w:hanging="706"/>
      </w:pPr>
      <w:rPr>
        <w:rFonts w:hint="default"/>
        <w:lang w:val="it-IT" w:eastAsia="it-IT" w:bidi="it-IT"/>
      </w:rPr>
    </w:lvl>
    <w:lvl w:ilvl="8" w:tplc="72E061EC">
      <w:numFmt w:val="bullet"/>
      <w:lvlText w:val="•"/>
      <w:lvlJc w:val="left"/>
      <w:pPr>
        <w:ind w:left="7007" w:hanging="706"/>
      </w:pPr>
      <w:rPr>
        <w:rFonts w:hint="default"/>
        <w:lang w:val="it-IT" w:eastAsia="it-IT" w:bidi="it-IT"/>
      </w:rPr>
    </w:lvl>
  </w:abstractNum>
  <w:abstractNum w:abstractNumId="10">
    <w:nsid w:val="18790A41"/>
    <w:multiLevelType w:val="hybridMultilevel"/>
    <w:tmpl w:val="FC0AB698"/>
    <w:lvl w:ilvl="0" w:tplc="53401458">
      <w:start w:val="1"/>
      <w:numFmt w:val="lowerLetter"/>
      <w:lvlText w:val="%1)"/>
      <w:lvlJc w:val="left"/>
      <w:pPr>
        <w:ind w:left="470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CFDCCF40">
      <w:numFmt w:val="bullet"/>
      <w:lvlText w:val="•"/>
      <w:lvlJc w:val="left"/>
      <w:pPr>
        <w:ind w:left="1295" w:hanging="360"/>
      </w:pPr>
      <w:rPr>
        <w:rFonts w:hint="default"/>
        <w:lang w:val="it-IT" w:eastAsia="it-IT" w:bidi="it-IT"/>
      </w:rPr>
    </w:lvl>
    <w:lvl w:ilvl="2" w:tplc="5FC6A05A">
      <w:numFmt w:val="bullet"/>
      <w:lvlText w:val="•"/>
      <w:lvlJc w:val="left"/>
      <w:pPr>
        <w:ind w:left="2111" w:hanging="360"/>
      </w:pPr>
      <w:rPr>
        <w:rFonts w:hint="default"/>
        <w:lang w:val="it-IT" w:eastAsia="it-IT" w:bidi="it-IT"/>
      </w:rPr>
    </w:lvl>
    <w:lvl w:ilvl="3" w:tplc="43B023F4">
      <w:numFmt w:val="bullet"/>
      <w:lvlText w:val="•"/>
      <w:lvlJc w:val="left"/>
      <w:pPr>
        <w:ind w:left="2927" w:hanging="360"/>
      </w:pPr>
      <w:rPr>
        <w:rFonts w:hint="default"/>
        <w:lang w:val="it-IT" w:eastAsia="it-IT" w:bidi="it-IT"/>
      </w:rPr>
    </w:lvl>
    <w:lvl w:ilvl="4" w:tplc="CA141D94">
      <w:numFmt w:val="bullet"/>
      <w:lvlText w:val="•"/>
      <w:lvlJc w:val="left"/>
      <w:pPr>
        <w:ind w:left="3743" w:hanging="360"/>
      </w:pPr>
      <w:rPr>
        <w:rFonts w:hint="default"/>
        <w:lang w:val="it-IT" w:eastAsia="it-IT" w:bidi="it-IT"/>
      </w:rPr>
    </w:lvl>
    <w:lvl w:ilvl="5" w:tplc="3168D7F8">
      <w:numFmt w:val="bullet"/>
      <w:lvlText w:val="•"/>
      <w:lvlJc w:val="left"/>
      <w:pPr>
        <w:ind w:left="4559" w:hanging="360"/>
      </w:pPr>
      <w:rPr>
        <w:rFonts w:hint="default"/>
        <w:lang w:val="it-IT" w:eastAsia="it-IT" w:bidi="it-IT"/>
      </w:rPr>
    </w:lvl>
    <w:lvl w:ilvl="6" w:tplc="04440090">
      <w:numFmt w:val="bullet"/>
      <w:lvlText w:val="•"/>
      <w:lvlJc w:val="left"/>
      <w:pPr>
        <w:ind w:left="5375" w:hanging="360"/>
      </w:pPr>
      <w:rPr>
        <w:rFonts w:hint="default"/>
        <w:lang w:val="it-IT" w:eastAsia="it-IT" w:bidi="it-IT"/>
      </w:rPr>
    </w:lvl>
    <w:lvl w:ilvl="7" w:tplc="FE42E358">
      <w:numFmt w:val="bullet"/>
      <w:lvlText w:val="•"/>
      <w:lvlJc w:val="left"/>
      <w:pPr>
        <w:ind w:left="6191" w:hanging="360"/>
      </w:pPr>
      <w:rPr>
        <w:rFonts w:hint="default"/>
        <w:lang w:val="it-IT" w:eastAsia="it-IT" w:bidi="it-IT"/>
      </w:rPr>
    </w:lvl>
    <w:lvl w:ilvl="8" w:tplc="5D2CCE4A">
      <w:numFmt w:val="bullet"/>
      <w:lvlText w:val="•"/>
      <w:lvlJc w:val="left"/>
      <w:pPr>
        <w:ind w:left="7007" w:hanging="360"/>
      </w:pPr>
      <w:rPr>
        <w:rFonts w:hint="default"/>
        <w:lang w:val="it-IT" w:eastAsia="it-IT" w:bidi="it-IT"/>
      </w:rPr>
    </w:lvl>
  </w:abstractNum>
  <w:abstractNum w:abstractNumId="11">
    <w:nsid w:val="27617412"/>
    <w:multiLevelType w:val="hybridMultilevel"/>
    <w:tmpl w:val="53AE9F1E"/>
    <w:lvl w:ilvl="0" w:tplc="A0E2AEF8">
      <w:start w:val="1"/>
      <w:numFmt w:val="bullet"/>
      <w:lvlText w:val="□"/>
      <w:lvlJc w:val="left"/>
      <w:pPr>
        <w:ind w:left="89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2">
    <w:nsid w:val="289A55A8"/>
    <w:multiLevelType w:val="hybridMultilevel"/>
    <w:tmpl w:val="C7DCFF7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3226FC4"/>
    <w:multiLevelType w:val="hybridMultilevel"/>
    <w:tmpl w:val="167A862C"/>
    <w:lvl w:ilvl="0" w:tplc="A648B776">
      <w:start w:val="1"/>
      <w:numFmt w:val="lowerLetter"/>
      <w:lvlText w:val="%1)"/>
      <w:lvlJc w:val="left"/>
      <w:pPr>
        <w:ind w:left="542" w:hanging="348"/>
      </w:pPr>
      <w:rPr>
        <w:rFonts w:ascii="Arial" w:eastAsia="Arial" w:hAnsi="Arial" w:cs="Arial" w:hint="default"/>
        <w:w w:val="87"/>
        <w:sz w:val="20"/>
        <w:szCs w:val="20"/>
        <w:lang w:val="it-IT" w:eastAsia="it-IT" w:bidi="it-IT"/>
      </w:rPr>
    </w:lvl>
    <w:lvl w:ilvl="1" w:tplc="D49CF996">
      <w:numFmt w:val="bullet"/>
      <w:lvlText w:val="•"/>
      <w:lvlJc w:val="left"/>
      <w:pPr>
        <w:ind w:left="1349" w:hanging="348"/>
      </w:pPr>
      <w:rPr>
        <w:rFonts w:hint="default"/>
        <w:lang w:val="it-IT" w:eastAsia="it-IT" w:bidi="it-IT"/>
      </w:rPr>
    </w:lvl>
    <w:lvl w:ilvl="2" w:tplc="984619DC">
      <w:numFmt w:val="bullet"/>
      <w:lvlText w:val="•"/>
      <w:lvlJc w:val="left"/>
      <w:pPr>
        <w:ind w:left="2159" w:hanging="348"/>
      </w:pPr>
      <w:rPr>
        <w:rFonts w:hint="default"/>
        <w:lang w:val="it-IT" w:eastAsia="it-IT" w:bidi="it-IT"/>
      </w:rPr>
    </w:lvl>
    <w:lvl w:ilvl="3" w:tplc="6E04EB68">
      <w:numFmt w:val="bullet"/>
      <w:lvlText w:val="•"/>
      <w:lvlJc w:val="left"/>
      <w:pPr>
        <w:ind w:left="2969" w:hanging="348"/>
      </w:pPr>
      <w:rPr>
        <w:rFonts w:hint="default"/>
        <w:lang w:val="it-IT" w:eastAsia="it-IT" w:bidi="it-IT"/>
      </w:rPr>
    </w:lvl>
    <w:lvl w:ilvl="4" w:tplc="898E7EF8">
      <w:numFmt w:val="bullet"/>
      <w:lvlText w:val="•"/>
      <w:lvlJc w:val="left"/>
      <w:pPr>
        <w:ind w:left="3779" w:hanging="348"/>
      </w:pPr>
      <w:rPr>
        <w:rFonts w:hint="default"/>
        <w:lang w:val="it-IT" w:eastAsia="it-IT" w:bidi="it-IT"/>
      </w:rPr>
    </w:lvl>
    <w:lvl w:ilvl="5" w:tplc="747C1B04">
      <w:numFmt w:val="bullet"/>
      <w:lvlText w:val="•"/>
      <w:lvlJc w:val="left"/>
      <w:pPr>
        <w:ind w:left="4589" w:hanging="348"/>
      </w:pPr>
      <w:rPr>
        <w:rFonts w:hint="default"/>
        <w:lang w:val="it-IT" w:eastAsia="it-IT" w:bidi="it-IT"/>
      </w:rPr>
    </w:lvl>
    <w:lvl w:ilvl="6" w:tplc="C8E477EA">
      <w:numFmt w:val="bullet"/>
      <w:lvlText w:val="•"/>
      <w:lvlJc w:val="left"/>
      <w:pPr>
        <w:ind w:left="5399" w:hanging="348"/>
      </w:pPr>
      <w:rPr>
        <w:rFonts w:hint="default"/>
        <w:lang w:val="it-IT" w:eastAsia="it-IT" w:bidi="it-IT"/>
      </w:rPr>
    </w:lvl>
    <w:lvl w:ilvl="7" w:tplc="C134A0B6">
      <w:numFmt w:val="bullet"/>
      <w:lvlText w:val="•"/>
      <w:lvlJc w:val="left"/>
      <w:pPr>
        <w:ind w:left="6209" w:hanging="348"/>
      </w:pPr>
      <w:rPr>
        <w:rFonts w:hint="default"/>
        <w:lang w:val="it-IT" w:eastAsia="it-IT" w:bidi="it-IT"/>
      </w:rPr>
    </w:lvl>
    <w:lvl w:ilvl="8" w:tplc="F5229CDC">
      <w:numFmt w:val="bullet"/>
      <w:lvlText w:val="•"/>
      <w:lvlJc w:val="left"/>
      <w:pPr>
        <w:ind w:left="7019" w:hanging="348"/>
      </w:pPr>
      <w:rPr>
        <w:rFonts w:hint="default"/>
        <w:lang w:val="it-IT" w:eastAsia="it-IT" w:bidi="it-IT"/>
      </w:rPr>
    </w:lvl>
  </w:abstractNum>
  <w:abstractNum w:abstractNumId="14">
    <w:nsid w:val="352A4ED3"/>
    <w:multiLevelType w:val="hybridMultilevel"/>
    <w:tmpl w:val="50AAE7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A4A7C"/>
    <w:multiLevelType w:val="multilevel"/>
    <w:tmpl w:val="BF360A98"/>
    <w:lvl w:ilvl="0">
      <w:start w:val="1"/>
      <w:numFmt w:val="bullet"/>
      <w:lvlText w:val="□"/>
      <w:lvlJc w:val="left"/>
      <w:pPr>
        <w:ind w:left="1352" w:hanging="360"/>
      </w:pPr>
      <w:rPr>
        <w:rFonts w:ascii="Courier New" w:hAnsi="Courier New" w:hint="default"/>
        <w:b w:val="0"/>
        <w:bCs w:val="0"/>
        <w:sz w:val="20"/>
        <w:szCs w:val="20"/>
      </w:rPr>
    </w:lvl>
    <w:lvl w:ilvl="1">
      <w:numFmt w:val="bullet"/>
      <w:lvlText w:val="•"/>
      <w:lvlJc w:val="left"/>
      <w:pPr>
        <w:ind w:left="1954" w:hanging="360"/>
      </w:pPr>
    </w:lvl>
    <w:lvl w:ilvl="2">
      <w:numFmt w:val="bullet"/>
      <w:lvlText w:val="•"/>
      <w:lvlJc w:val="left"/>
      <w:pPr>
        <w:ind w:left="2556" w:hanging="360"/>
      </w:pPr>
    </w:lvl>
    <w:lvl w:ilvl="3">
      <w:numFmt w:val="bullet"/>
      <w:lvlText w:val="•"/>
      <w:lvlJc w:val="left"/>
      <w:pPr>
        <w:ind w:left="3159" w:hanging="360"/>
      </w:pPr>
    </w:lvl>
    <w:lvl w:ilvl="4">
      <w:numFmt w:val="bullet"/>
      <w:lvlText w:val="•"/>
      <w:lvlJc w:val="left"/>
      <w:pPr>
        <w:ind w:left="3761" w:hanging="360"/>
      </w:pPr>
    </w:lvl>
    <w:lvl w:ilvl="5">
      <w:numFmt w:val="bullet"/>
      <w:lvlText w:val="•"/>
      <w:lvlJc w:val="left"/>
      <w:pPr>
        <w:ind w:left="4363" w:hanging="360"/>
      </w:pPr>
    </w:lvl>
    <w:lvl w:ilvl="6">
      <w:numFmt w:val="bullet"/>
      <w:lvlText w:val="•"/>
      <w:lvlJc w:val="left"/>
      <w:pPr>
        <w:ind w:left="4965" w:hanging="360"/>
      </w:pPr>
    </w:lvl>
    <w:lvl w:ilvl="7">
      <w:numFmt w:val="bullet"/>
      <w:lvlText w:val="•"/>
      <w:lvlJc w:val="left"/>
      <w:pPr>
        <w:ind w:left="5567" w:hanging="360"/>
      </w:pPr>
    </w:lvl>
    <w:lvl w:ilvl="8">
      <w:numFmt w:val="bullet"/>
      <w:lvlText w:val="•"/>
      <w:lvlJc w:val="left"/>
      <w:pPr>
        <w:ind w:left="6169" w:hanging="360"/>
      </w:pPr>
    </w:lvl>
  </w:abstractNum>
  <w:abstractNum w:abstractNumId="16">
    <w:nsid w:val="4E4E4328"/>
    <w:multiLevelType w:val="hybridMultilevel"/>
    <w:tmpl w:val="3CB084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331E4"/>
    <w:multiLevelType w:val="hybridMultilevel"/>
    <w:tmpl w:val="7612F5CA"/>
    <w:lvl w:ilvl="0" w:tplc="FE886806">
      <w:start w:val="1"/>
      <w:numFmt w:val="lowerLetter"/>
      <w:lvlText w:val="%1)"/>
      <w:lvlJc w:val="left"/>
      <w:pPr>
        <w:ind w:left="525" w:hanging="360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1A52184A">
      <w:numFmt w:val="bullet"/>
      <w:lvlText w:val="•"/>
      <w:lvlJc w:val="left"/>
      <w:pPr>
        <w:ind w:left="1331" w:hanging="360"/>
      </w:pPr>
      <w:rPr>
        <w:rFonts w:hint="default"/>
        <w:lang w:val="it-IT" w:eastAsia="it-IT" w:bidi="it-IT"/>
      </w:rPr>
    </w:lvl>
    <w:lvl w:ilvl="2" w:tplc="2E5E2BAC">
      <w:numFmt w:val="bullet"/>
      <w:lvlText w:val="•"/>
      <w:lvlJc w:val="left"/>
      <w:pPr>
        <w:ind w:left="2143" w:hanging="360"/>
      </w:pPr>
      <w:rPr>
        <w:rFonts w:hint="default"/>
        <w:lang w:val="it-IT" w:eastAsia="it-IT" w:bidi="it-IT"/>
      </w:rPr>
    </w:lvl>
    <w:lvl w:ilvl="3" w:tplc="B530A9C6">
      <w:numFmt w:val="bullet"/>
      <w:lvlText w:val="•"/>
      <w:lvlJc w:val="left"/>
      <w:pPr>
        <w:ind w:left="2955" w:hanging="360"/>
      </w:pPr>
      <w:rPr>
        <w:rFonts w:hint="default"/>
        <w:lang w:val="it-IT" w:eastAsia="it-IT" w:bidi="it-IT"/>
      </w:rPr>
    </w:lvl>
    <w:lvl w:ilvl="4" w:tplc="C33A0D26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5" w:tplc="C28E4F76">
      <w:numFmt w:val="bullet"/>
      <w:lvlText w:val="•"/>
      <w:lvlJc w:val="left"/>
      <w:pPr>
        <w:ind w:left="4579" w:hanging="360"/>
      </w:pPr>
      <w:rPr>
        <w:rFonts w:hint="default"/>
        <w:lang w:val="it-IT" w:eastAsia="it-IT" w:bidi="it-IT"/>
      </w:rPr>
    </w:lvl>
    <w:lvl w:ilvl="6" w:tplc="F9E420EE">
      <w:numFmt w:val="bullet"/>
      <w:lvlText w:val="•"/>
      <w:lvlJc w:val="left"/>
      <w:pPr>
        <w:ind w:left="5391" w:hanging="360"/>
      </w:pPr>
      <w:rPr>
        <w:rFonts w:hint="default"/>
        <w:lang w:val="it-IT" w:eastAsia="it-IT" w:bidi="it-IT"/>
      </w:rPr>
    </w:lvl>
    <w:lvl w:ilvl="7" w:tplc="AAC83C2C">
      <w:numFmt w:val="bullet"/>
      <w:lvlText w:val="•"/>
      <w:lvlJc w:val="left"/>
      <w:pPr>
        <w:ind w:left="6203" w:hanging="360"/>
      </w:pPr>
      <w:rPr>
        <w:rFonts w:hint="default"/>
        <w:lang w:val="it-IT" w:eastAsia="it-IT" w:bidi="it-IT"/>
      </w:rPr>
    </w:lvl>
    <w:lvl w:ilvl="8" w:tplc="CB0049D8">
      <w:numFmt w:val="bullet"/>
      <w:lvlText w:val="•"/>
      <w:lvlJc w:val="left"/>
      <w:pPr>
        <w:ind w:left="7015" w:hanging="360"/>
      </w:pPr>
      <w:rPr>
        <w:rFonts w:hint="default"/>
        <w:lang w:val="it-IT" w:eastAsia="it-IT" w:bidi="it-IT"/>
      </w:rPr>
    </w:lvl>
  </w:abstractNum>
  <w:abstractNum w:abstractNumId="18">
    <w:nsid w:val="584B024D"/>
    <w:multiLevelType w:val="multilevel"/>
    <w:tmpl w:val="CED41F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584B6C05"/>
    <w:multiLevelType w:val="hybridMultilevel"/>
    <w:tmpl w:val="325433F8"/>
    <w:lvl w:ilvl="0" w:tplc="024C97C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533C89"/>
    <w:multiLevelType w:val="hybridMultilevel"/>
    <w:tmpl w:val="C4129A70"/>
    <w:lvl w:ilvl="0" w:tplc="3546356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67842"/>
    <w:multiLevelType w:val="hybridMultilevel"/>
    <w:tmpl w:val="912E1E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414E71"/>
    <w:multiLevelType w:val="hybridMultilevel"/>
    <w:tmpl w:val="101695EE"/>
    <w:lvl w:ilvl="0" w:tplc="5A866012">
      <w:start w:val="1"/>
      <w:numFmt w:val="lowerLetter"/>
      <w:lvlText w:val="%1)"/>
      <w:lvlJc w:val="left"/>
      <w:pPr>
        <w:ind w:left="468" w:hanging="713"/>
      </w:pPr>
      <w:rPr>
        <w:rFonts w:ascii="Arial" w:eastAsia="Arial" w:hAnsi="Arial" w:cs="Arial" w:hint="default"/>
        <w:w w:val="87"/>
        <w:sz w:val="18"/>
        <w:szCs w:val="18"/>
        <w:lang w:val="it-IT" w:eastAsia="it-IT" w:bidi="it-IT"/>
      </w:rPr>
    </w:lvl>
    <w:lvl w:ilvl="1" w:tplc="F65483A6">
      <w:numFmt w:val="bullet"/>
      <w:lvlText w:val="•"/>
      <w:lvlJc w:val="left"/>
      <w:pPr>
        <w:ind w:left="1277" w:hanging="713"/>
      </w:pPr>
      <w:rPr>
        <w:rFonts w:hint="default"/>
        <w:lang w:val="it-IT" w:eastAsia="it-IT" w:bidi="it-IT"/>
      </w:rPr>
    </w:lvl>
    <w:lvl w:ilvl="2" w:tplc="EFB6D002">
      <w:numFmt w:val="bullet"/>
      <w:lvlText w:val="•"/>
      <w:lvlJc w:val="left"/>
      <w:pPr>
        <w:ind w:left="2095" w:hanging="713"/>
      </w:pPr>
      <w:rPr>
        <w:rFonts w:hint="default"/>
        <w:lang w:val="it-IT" w:eastAsia="it-IT" w:bidi="it-IT"/>
      </w:rPr>
    </w:lvl>
    <w:lvl w:ilvl="3" w:tplc="94BC627E">
      <w:numFmt w:val="bullet"/>
      <w:lvlText w:val="•"/>
      <w:lvlJc w:val="left"/>
      <w:pPr>
        <w:ind w:left="2913" w:hanging="713"/>
      </w:pPr>
      <w:rPr>
        <w:rFonts w:hint="default"/>
        <w:lang w:val="it-IT" w:eastAsia="it-IT" w:bidi="it-IT"/>
      </w:rPr>
    </w:lvl>
    <w:lvl w:ilvl="4" w:tplc="D1647968">
      <w:numFmt w:val="bullet"/>
      <w:lvlText w:val="•"/>
      <w:lvlJc w:val="left"/>
      <w:pPr>
        <w:ind w:left="3731" w:hanging="713"/>
      </w:pPr>
      <w:rPr>
        <w:rFonts w:hint="default"/>
        <w:lang w:val="it-IT" w:eastAsia="it-IT" w:bidi="it-IT"/>
      </w:rPr>
    </w:lvl>
    <w:lvl w:ilvl="5" w:tplc="F48E97A0">
      <w:numFmt w:val="bullet"/>
      <w:lvlText w:val="•"/>
      <w:lvlJc w:val="left"/>
      <w:pPr>
        <w:ind w:left="4549" w:hanging="713"/>
      </w:pPr>
      <w:rPr>
        <w:rFonts w:hint="default"/>
        <w:lang w:val="it-IT" w:eastAsia="it-IT" w:bidi="it-IT"/>
      </w:rPr>
    </w:lvl>
    <w:lvl w:ilvl="6" w:tplc="42FAE8D0">
      <w:numFmt w:val="bullet"/>
      <w:lvlText w:val="•"/>
      <w:lvlJc w:val="left"/>
      <w:pPr>
        <w:ind w:left="5367" w:hanging="713"/>
      </w:pPr>
      <w:rPr>
        <w:rFonts w:hint="default"/>
        <w:lang w:val="it-IT" w:eastAsia="it-IT" w:bidi="it-IT"/>
      </w:rPr>
    </w:lvl>
    <w:lvl w:ilvl="7" w:tplc="1736E0A4">
      <w:numFmt w:val="bullet"/>
      <w:lvlText w:val="•"/>
      <w:lvlJc w:val="left"/>
      <w:pPr>
        <w:ind w:left="6185" w:hanging="713"/>
      </w:pPr>
      <w:rPr>
        <w:rFonts w:hint="default"/>
        <w:lang w:val="it-IT" w:eastAsia="it-IT" w:bidi="it-IT"/>
      </w:rPr>
    </w:lvl>
    <w:lvl w:ilvl="8" w:tplc="85A47092">
      <w:numFmt w:val="bullet"/>
      <w:lvlText w:val="•"/>
      <w:lvlJc w:val="left"/>
      <w:pPr>
        <w:ind w:left="7003" w:hanging="713"/>
      </w:pPr>
      <w:rPr>
        <w:rFonts w:hint="default"/>
        <w:lang w:val="it-IT" w:eastAsia="it-IT" w:bidi="it-IT"/>
      </w:rPr>
    </w:lvl>
  </w:abstractNum>
  <w:abstractNum w:abstractNumId="23">
    <w:nsid w:val="6AE52239"/>
    <w:multiLevelType w:val="hybridMultilevel"/>
    <w:tmpl w:val="4E268C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22"/>
  </w:num>
  <w:num w:numId="4">
    <w:abstractNumId w:val="9"/>
  </w:num>
  <w:num w:numId="5">
    <w:abstractNumId w:val="10"/>
  </w:num>
  <w:num w:numId="6">
    <w:abstractNumId w:val="17"/>
  </w:num>
  <w:num w:numId="7">
    <w:abstractNumId w:val="13"/>
  </w:num>
  <w:num w:numId="8">
    <w:abstractNumId w:val="6"/>
  </w:num>
  <w:num w:numId="9">
    <w:abstractNumId w:val="8"/>
  </w:num>
  <w:num w:numId="10">
    <w:abstractNumId w:val="23"/>
  </w:num>
  <w:num w:numId="11">
    <w:abstractNumId w:val="14"/>
  </w:num>
  <w:num w:numId="12">
    <w:abstractNumId w:val="15"/>
  </w:num>
  <w:num w:numId="13">
    <w:abstractNumId w:val="21"/>
  </w:num>
  <w:num w:numId="14">
    <w:abstractNumId w:val="11"/>
  </w:num>
  <w:num w:numId="15">
    <w:abstractNumId w:val="16"/>
  </w:num>
  <w:num w:numId="16">
    <w:abstractNumId w:val="19"/>
  </w:num>
  <w:num w:numId="17">
    <w:abstractNumId w:val="20"/>
  </w:num>
  <w:num w:numId="18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640"/>
    <w:rsid w:val="0000598E"/>
    <w:rsid w:val="00013976"/>
    <w:rsid w:val="000157FC"/>
    <w:rsid w:val="00022F8C"/>
    <w:rsid w:val="0002444B"/>
    <w:rsid w:val="00026737"/>
    <w:rsid w:val="00034942"/>
    <w:rsid w:val="000377C2"/>
    <w:rsid w:val="00041D2D"/>
    <w:rsid w:val="00042E58"/>
    <w:rsid w:val="00045C5D"/>
    <w:rsid w:val="0005778C"/>
    <w:rsid w:val="000605E4"/>
    <w:rsid w:val="00080269"/>
    <w:rsid w:val="00081C19"/>
    <w:rsid w:val="00082189"/>
    <w:rsid w:val="0008627A"/>
    <w:rsid w:val="00086378"/>
    <w:rsid w:val="000A1B49"/>
    <w:rsid w:val="000A2AFE"/>
    <w:rsid w:val="000B026C"/>
    <w:rsid w:val="000B4A18"/>
    <w:rsid w:val="000B5BD0"/>
    <w:rsid w:val="000C0102"/>
    <w:rsid w:val="000C0A0C"/>
    <w:rsid w:val="000C5EF4"/>
    <w:rsid w:val="000C65F2"/>
    <w:rsid w:val="000D6F16"/>
    <w:rsid w:val="000F101D"/>
    <w:rsid w:val="00101FF0"/>
    <w:rsid w:val="00140608"/>
    <w:rsid w:val="00146B4B"/>
    <w:rsid w:val="001475CB"/>
    <w:rsid w:val="00157F7F"/>
    <w:rsid w:val="00175DE0"/>
    <w:rsid w:val="00183055"/>
    <w:rsid w:val="00185CEF"/>
    <w:rsid w:val="00192B73"/>
    <w:rsid w:val="00193B3F"/>
    <w:rsid w:val="00196421"/>
    <w:rsid w:val="001968E9"/>
    <w:rsid w:val="00196BF2"/>
    <w:rsid w:val="00196EA3"/>
    <w:rsid w:val="001A2AEB"/>
    <w:rsid w:val="001A5C8B"/>
    <w:rsid w:val="001B5F7F"/>
    <w:rsid w:val="001B71E2"/>
    <w:rsid w:val="001D376B"/>
    <w:rsid w:val="001F4220"/>
    <w:rsid w:val="0020295F"/>
    <w:rsid w:val="002076F0"/>
    <w:rsid w:val="00211406"/>
    <w:rsid w:val="002120E6"/>
    <w:rsid w:val="0024023E"/>
    <w:rsid w:val="0024031F"/>
    <w:rsid w:val="00241145"/>
    <w:rsid w:val="002416E2"/>
    <w:rsid w:val="002554DC"/>
    <w:rsid w:val="0026181B"/>
    <w:rsid w:val="00261F49"/>
    <w:rsid w:val="002647DB"/>
    <w:rsid w:val="00266F28"/>
    <w:rsid w:val="002720BF"/>
    <w:rsid w:val="00272770"/>
    <w:rsid w:val="0027467C"/>
    <w:rsid w:val="00285623"/>
    <w:rsid w:val="002A59AF"/>
    <w:rsid w:val="002B1D03"/>
    <w:rsid w:val="002D43BA"/>
    <w:rsid w:val="002D6357"/>
    <w:rsid w:val="002F4443"/>
    <w:rsid w:val="002F5596"/>
    <w:rsid w:val="0030058C"/>
    <w:rsid w:val="00302640"/>
    <w:rsid w:val="003057CF"/>
    <w:rsid w:val="003062D4"/>
    <w:rsid w:val="00334F33"/>
    <w:rsid w:val="00337B59"/>
    <w:rsid w:val="00343BD3"/>
    <w:rsid w:val="003507CA"/>
    <w:rsid w:val="00354239"/>
    <w:rsid w:val="00356FFE"/>
    <w:rsid w:val="00361AD9"/>
    <w:rsid w:val="00367A07"/>
    <w:rsid w:val="00384DC4"/>
    <w:rsid w:val="00385A55"/>
    <w:rsid w:val="003A30A2"/>
    <w:rsid w:val="003B3CAA"/>
    <w:rsid w:val="003B483A"/>
    <w:rsid w:val="003B59EA"/>
    <w:rsid w:val="003B6EE7"/>
    <w:rsid w:val="003C0237"/>
    <w:rsid w:val="003C0808"/>
    <w:rsid w:val="003C0B42"/>
    <w:rsid w:val="003C2B4C"/>
    <w:rsid w:val="003C4309"/>
    <w:rsid w:val="003D5654"/>
    <w:rsid w:val="003F3713"/>
    <w:rsid w:val="0040030D"/>
    <w:rsid w:val="004057DF"/>
    <w:rsid w:val="004110B8"/>
    <w:rsid w:val="00416808"/>
    <w:rsid w:val="004310D3"/>
    <w:rsid w:val="00431B32"/>
    <w:rsid w:val="004451BA"/>
    <w:rsid w:val="00446841"/>
    <w:rsid w:val="0045479B"/>
    <w:rsid w:val="004637DF"/>
    <w:rsid w:val="00463E09"/>
    <w:rsid w:val="00467B6C"/>
    <w:rsid w:val="0047650E"/>
    <w:rsid w:val="004836E9"/>
    <w:rsid w:val="0048593F"/>
    <w:rsid w:val="00493954"/>
    <w:rsid w:val="004B1259"/>
    <w:rsid w:val="004B32DD"/>
    <w:rsid w:val="004B6B71"/>
    <w:rsid w:val="004D4247"/>
    <w:rsid w:val="004D6143"/>
    <w:rsid w:val="004E119E"/>
    <w:rsid w:val="004E641C"/>
    <w:rsid w:val="004E6692"/>
    <w:rsid w:val="004F26BA"/>
    <w:rsid w:val="00512933"/>
    <w:rsid w:val="005136A5"/>
    <w:rsid w:val="00514A3E"/>
    <w:rsid w:val="00517C30"/>
    <w:rsid w:val="0052293B"/>
    <w:rsid w:val="005319BD"/>
    <w:rsid w:val="00532E34"/>
    <w:rsid w:val="005408A7"/>
    <w:rsid w:val="00541915"/>
    <w:rsid w:val="00542ADB"/>
    <w:rsid w:val="0054507D"/>
    <w:rsid w:val="005633DF"/>
    <w:rsid w:val="005641C8"/>
    <w:rsid w:val="00567D25"/>
    <w:rsid w:val="005736AF"/>
    <w:rsid w:val="00595D1A"/>
    <w:rsid w:val="005A21B2"/>
    <w:rsid w:val="005A38C9"/>
    <w:rsid w:val="005A5926"/>
    <w:rsid w:val="005A7C1F"/>
    <w:rsid w:val="005C4B9D"/>
    <w:rsid w:val="005C70E1"/>
    <w:rsid w:val="005E0C2A"/>
    <w:rsid w:val="005E1630"/>
    <w:rsid w:val="005E7CBA"/>
    <w:rsid w:val="005F074D"/>
    <w:rsid w:val="005F74CC"/>
    <w:rsid w:val="0060161A"/>
    <w:rsid w:val="006019A6"/>
    <w:rsid w:val="00620F72"/>
    <w:rsid w:val="0062510D"/>
    <w:rsid w:val="00625640"/>
    <w:rsid w:val="00660851"/>
    <w:rsid w:val="006613CD"/>
    <w:rsid w:val="006643C4"/>
    <w:rsid w:val="00672BA9"/>
    <w:rsid w:val="00674FF3"/>
    <w:rsid w:val="00694C11"/>
    <w:rsid w:val="00696336"/>
    <w:rsid w:val="006A0A88"/>
    <w:rsid w:val="006A1C26"/>
    <w:rsid w:val="006A5585"/>
    <w:rsid w:val="006B2BD3"/>
    <w:rsid w:val="006B7454"/>
    <w:rsid w:val="006C383F"/>
    <w:rsid w:val="006D7FBA"/>
    <w:rsid w:val="006E46DA"/>
    <w:rsid w:val="006E4C38"/>
    <w:rsid w:val="006E53D7"/>
    <w:rsid w:val="006F7B85"/>
    <w:rsid w:val="0070118B"/>
    <w:rsid w:val="007140A1"/>
    <w:rsid w:val="00725AA9"/>
    <w:rsid w:val="00731E6B"/>
    <w:rsid w:val="00740877"/>
    <w:rsid w:val="0074447B"/>
    <w:rsid w:val="007578ED"/>
    <w:rsid w:val="007747E8"/>
    <w:rsid w:val="00776814"/>
    <w:rsid w:val="0078251E"/>
    <w:rsid w:val="00782C6E"/>
    <w:rsid w:val="00787B2A"/>
    <w:rsid w:val="00791412"/>
    <w:rsid w:val="0079210B"/>
    <w:rsid w:val="007A0BA2"/>
    <w:rsid w:val="007A338C"/>
    <w:rsid w:val="007A34E0"/>
    <w:rsid w:val="007B27E0"/>
    <w:rsid w:val="007B52E3"/>
    <w:rsid w:val="007B670B"/>
    <w:rsid w:val="007C3F60"/>
    <w:rsid w:val="007D3308"/>
    <w:rsid w:val="007E3267"/>
    <w:rsid w:val="00815B23"/>
    <w:rsid w:val="00817B6D"/>
    <w:rsid w:val="008269E7"/>
    <w:rsid w:val="00841190"/>
    <w:rsid w:val="00845C23"/>
    <w:rsid w:val="00852F89"/>
    <w:rsid w:val="00853EB1"/>
    <w:rsid w:val="00874621"/>
    <w:rsid w:val="00882E29"/>
    <w:rsid w:val="008A1F8F"/>
    <w:rsid w:val="008A3B29"/>
    <w:rsid w:val="008A3CD8"/>
    <w:rsid w:val="008B1537"/>
    <w:rsid w:val="008B5FE2"/>
    <w:rsid w:val="008C579C"/>
    <w:rsid w:val="008D4304"/>
    <w:rsid w:val="008E2763"/>
    <w:rsid w:val="008E36E9"/>
    <w:rsid w:val="008E5C63"/>
    <w:rsid w:val="008E76E7"/>
    <w:rsid w:val="008F426B"/>
    <w:rsid w:val="00926AE6"/>
    <w:rsid w:val="009279C0"/>
    <w:rsid w:val="00927F88"/>
    <w:rsid w:val="00930586"/>
    <w:rsid w:val="009357E9"/>
    <w:rsid w:val="00940524"/>
    <w:rsid w:val="009511BA"/>
    <w:rsid w:val="0095176C"/>
    <w:rsid w:val="00953A61"/>
    <w:rsid w:val="00957573"/>
    <w:rsid w:val="00967547"/>
    <w:rsid w:val="00972BC5"/>
    <w:rsid w:val="009732C3"/>
    <w:rsid w:val="00974A86"/>
    <w:rsid w:val="00976A2F"/>
    <w:rsid w:val="00980F01"/>
    <w:rsid w:val="00990A88"/>
    <w:rsid w:val="009941ED"/>
    <w:rsid w:val="009A321C"/>
    <w:rsid w:val="009B15E0"/>
    <w:rsid w:val="009B28AD"/>
    <w:rsid w:val="009C33BE"/>
    <w:rsid w:val="009C3661"/>
    <w:rsid w:val="009D5E21"/>
    <w:rsid w:val="009E5B69"/>
    <w:rsid w:val="009F0750"/>
    <w:rsid w:val="009F6A21"/>
    <w:rsid w:val="00A14A1F"/>
    <w:rsid w:val="00A30C40"/>
    <w:rsid w:val="00A37544"/>
    <w:rsid w:val="00A438A9"/>
    <w:rsid w:val="00A43E7C"/>
    <w:rsid w:val="00A501E3"/>
    <w:rsid w:val="00A52B78"/>
    <w:rsid w:val="00A55ED6"/>
    <w:rsid w:val="00A619AE"/>
    <w:rsid w:val="00A658F6"/>
    <w:rsid w:val="00A70E79"/>
    <w:rsid w:val="00A74452"/>
    <w:rsid w:val="00A7544D"/>
    <w:rsid w:val="00A93A6A"/>
    <w:rsid w:val="00AA0051"/>
    <w:rsid w:val="00AA6CE0"/>
    <w:rsid w:val="00AB2E99"/>
    <w:rsid w:val="00AB3DAB"/>
    <w:rsid w:val="00AB7B93"/>
    <w:rsid w:val="00AD10AD"/>
    <w:rsid w:val="00AD3F82"/>
    <w:rsid w:val="00AE3600"/>
    <w:rsid w:val="00AF3A58"/>
    <w:rsid w:val="00AF4996"/>
    <w:rsid w:val="00AF7FC3"/>
    <w:rsid w:val="00B03583"/>
    <w:rsid w:val="00B34C55"/>
    <w:rsid w:val="00B36C6A"/>
    <w:rsid w:val="00B50C18"/>
    <w:rsid w:val="00B64417"/>
    <w:rsid w:val="00B66017"/>
    <w:rsid w:val="00B7203F"/>
    <w:rsid w:val="00B72C6B"/>
    <w:rsid w:val="00B84874"/>
    <w:rsid w:val="00B94AD0"/>
    <w:rsid w:val="00BA0BCA"/>
    <w:rsid w:val="00BA5B68"/>
    <w:rsid w:val="00BB26D9"/>
    <w:rsid w:val="00BB4DD1"/>
    <w:rsid w:val="00BC12D0"/>
    <w:rsid w:val="00BC2B5B"/>
    <w:rsid w:val="00BD0699"/>
    <w:rsid w:val="00BD54FB"/>
    <w:rsid w:val="00BD5D7D"/>
    <w:rsid w:val="00BE4ADF"/>
    <w:rsid w:val="00BF372B"/>
    <w:rsid w:val="00BF3CB4"/>
    <w:rsid w:val="00BF65E5"/>
    <w:rsid w:val="00C020F7"/>
    <w:rsid w:val="00C10B9C"/>
    <w:rsid w:val="00C14C21"/>
    <w:rsid w:val="00C22486"/>
    <w:rsid w:val="00C23594"/>
    <w:rsid w:val="00C31837"/>
    <w:rsid w:val="00C31EE3"/>
    <w:rsid w:val="00C32CC3"/>
    <w:rsid w:val="00C34D48"/>
    <w:rsid w:val="00C4320C"/>
    <w:rsid w:val="00C459BC"/>
    <w:rsid w:val="00C516D6"/>
    <w:rsid w:val="00C610DD"/>
    <w:rsid w:val="00C63039"/>
    <w:rsid w:val="00C7538D"/>
    <w:rsid w:val="00C8522E"/>
    <w:rsid w:val="00C94406"/>
    <w:rsid w:val="00C95622"/>
    <w:rsid w:val="00C95B2F"/>
    <w:rsid w:val="00CA7115"/>
    <w:rsid w:val="00CB1B22"/>
    <w:rsid w:val="00CB49D6"/>
    <w:rsid w:val="00CB55BC"/>
    <w:rsid w:val="00CC70A2"/>
    <w:rsid w:val="00CE18CD"/>
    <w:rsid w:val="00CE74AD"/>
    <w:rsid w:val="00CF52E8"/>
    <w:rsid w:val="00CF6802"/>
    <w:rsid w:val="00CF6A69"/>
    <w:rsid w:val="00D04429"/>
    <w:rsid w:val="00D07EF3"/>
    <w:rsid w:val="00D203D6"/>
    <w:rsid w:val="00D220AA"/>
    <w:rsid w:val="00D22F90"/>
    <w:rsid w:val="00D2460F"/>
    <w:rsid w:val="00D4177E"/>
    <w:rsid w:val="00D44D0C"/>
    <w:rsid w:val="00D470EB"/>
    <w:rsid w:val="00D47BDF"/>
    <w:rsid w:val="00D53D3E"/>
    <w:rsid w:val="00D53E6B"/>
    <w:rsid w:val="00D6017B"/>
    <w:rsid w:val="00D612BD"/>
    <w:rsid w:val="00D640DA"/>
    <w:rsid w:val="00D641C0"/>
    <w:rsid w:val="00D65BA6"/>
    <w:rsid w:val="00D66AFD"/>
    <w:rsid w:val="00D82BC1"/>
    <w:rsid w:val="00DB3403"/>
    <w:rsid w:val="00DC40ED"/>
    <w:rsid w:val="00DC7253"/>
    <w:rsid w:val="00DD36CF"/>
    <w:rsid w:val="00DE0EC0"/>
    <w:rsid w:val="00DE5F23"/>
    <w:rsid w:val="00E0450F"/>
    <w:rsid w:val="00E06502"/>
    <w:rsid w:val="00E168F3"/>
    <w:rsid w:val="00E30491"/>
    <w:rsid w:val="00E30A9C"/>
    <w:rsid w:val="00E3385F"/>
    <w:rsid w:val="00E36115"/>
    <w:rsid w:val="00E3738D"/>
    <w:rsid w:val="00E44F17"/>
    <w:rsid w:val="00E51120"/>
    <w:rsid w:val="00E62B26"/>
    <w:rsid w:val="00E63971"/>
    <w:rsid w:val="00E65E48"/>
    <w:rsid w:val="00E708A8"/>
    <w:rsid w:val="00E91375"/>
    <w:rsid w:val="00E951F9"/>
    <w:rsid w:val="00EB03C2"/>
    <w:rsid w:val="00EB0C29"/>
    <w:rsid w:val="00EB3C84"/>
    <w:rsid w:val="00EB537A"/>
    <w:rsid w:val="00ED1004"/>
    <w:rsid w:val="00ED6FD5"/>
    <w:rsid w:val="00EE6390"/>
    <w:rsid w:val="00EE7A75"/>
    <w:rsid w:val="00EF3A73"/>
    <w:rsid w:val="00EF47EB"/>
    <w:rsid w:val="00F040FF"/>
    <w:rsid w:val="00F06108"/>
    <w:rsid w:val="00F07AC3"/>
    <w:rsid w:val="00F1215C"/>
    <w:rsid w:val="00F1336D"/>
    <w:rsid w:val="00F13943"/>
    <w:rsid w:val="00F13CF9"/>
    <w:rsid w:val="00F15DDE"/>
    <w:rsid w:val="00F20020"/>
    <w:rsid w:val="00F214EE"/>
    <w:rsid w:val="00F32557"/>
    <w:rsid w:val="00F360FA"/>
    <w:rsid w:val="00F36CF8"/>
    <w:rsid w:val="00F424B3"/>
    <w:rsid w:val="00F42936"/>
    <w:rsid w:val="00F530D9"/>
    <w:rsid w:val="00F53968"/>
    <w:rsid w:val="00F56791"/>
    <w:rsid w:val="00F6169F"/>
    <w:rsid w:val="00F6521C"/>
    <w:rsid w:val="00F73ABC"/>
    <w:rsid w:val="00F90DB3"/>
    <w:rsid w:val="00F95734"/>
    <w:rsid w:val="00F959D4"/>
    <w:rsid w:val="00F97604"/>
    <w:rsid w:val="00FA1398"/>
    <w:rsid w:val="00FA4CC0"/>
    <w:rsid w:val="00FA500F"/>
    <w:rsid w:val="00FA5731"/>
    <w:rsid w:val="00FC5C49"/>
    <w:rsid w:val="00FC5F18"/>
    <w:rsid w:val="00FD2A63"/>
    <w:rsid w:val="00FD384D"/>
    <w:rsid w:val="00FD3939"/>
    <w:rsid w:val="00FD7E08"/>
    <w:rsid w:val="00FF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2BA9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character" w:customStyle="1" w:styleId="CarattereCarattere6">
    <w:name w:val="Carattere Carattere6"/>
    <w:locked/>
    <w:rsid w:val="00A37544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A37544"/>
    <w:rPr>
      <w:rFonts w:eastAsia="Calibri"/>
      <w:color w:val="003366"/>
      <w:sz w:val="28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53EB1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D36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36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rsid w:val="00817B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7B6D"/>
  </w:style>
  <w:style w:type="character" w:styleId="Rimandonotaapidipagina">
    <w:name w:val="footnote reference"/>
    <w:rsid w:val="00817B6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808"/>
    <w:rPr>
      <w:sz w:val="24"/>
      <w:szCs w:val="24"/>
    </w:rPr>
  </w:style>
  <w:style w:type="table" w:customStyle="1" w:styleId="1">
    <w:name w:val="1"/>
    <w:basedOn w:val="Tabellanormale"/>
    <w:rsid w:val="006E46DA"/>
    <w:pPr>
      <w:spacing w:line="276" w:lineRule="auto"/>
    </w:pPr>
    <w:rPr>
      <w:rFonts w:ascii="Arial" w:eastAsia="Arial" w:hAnsi="Arial" w:cs="Arial"/>
      <w:sz w:val="22"/>
      <w:szCs w:val="22"/>
      <w:lang w:val="i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rsid w:val="000605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72BA9"/>
    <w:rPr>
      <w:sz w:val="24"/>
      <w:szCs w:val="24"/>
    </w:rPr>
  </w:style>
  <w:style w:type="paragraph" w:styleId="Titolo3">
    <w:name w:val="heading 3"/>
    <w:basedOn w:val="Normale"/>
    <w:next w:val="Rientronormale"/>
    <w:link w:val="Titolo3Carattere"/>
    <w:qFormat/>
    <w:rsid w:val="00625640"/>
    <w:pPr>
      <w:ind w:left="357"/>
      <w:outlineLvl w:val="2"/>
    </w:pPr>
    <w:rPr>
      <w:rFonts w:ascii="Tms Rmn" w:eastAsia="Calibri" w:hAnsi="Tms Rmn"/>
      <w:b/>
    </w:rPr>
  </w:style>
  <w:style w:type="paragraph" w:styleId="Titolo5">
    <w:name w:val="heading 5"/>
    <w:basedOn w:val="Normale"/>
    <w:next w:val="Normale"/>
    <w:link w:val="Titolo5Carattere"/>
    <w:qFormat/>
    <w:rsid w:val="00625640"/>
    <w:pPr>
      <w:keepNext/>
      <w:jc w:val="center"/>
      <w:outlineLvl w:val="4"/>
    </w:pPr>
    <w:rPr>
      <w:rFonts w:eastAsia="Calibri"/>
      <w:color w:val="003366"/>
      <w:sz w:val="28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460F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locked/>
    <w:rsid w:val="00625640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Titolo5Carattere">
    <w:name w:val="Titolo 5 Carattere"/>
    <w:link w:val="Titolo5"/>
    <w:locked/>
    <w:rsid w:val="00625640"/>
    <w:rPr>
      <w:rFonts w:eastAsia="Calibri"/>
      <w:color w:val="003366"/>
      <w:sz w:val="28"/>
      <w:szCs w:val="24"/>
      <w:lang w:val="it-IT" w:eastAsia="it-IT" w:bidi="ar-SA"/>
    </w:rPr>
  </w:style>
  <w:style w:type="paragraph" w:styleId="Rientronormale">
    <w:name w:val="Normal Indent"/>
    <w:basedOn w:val="Normale"/>
    <w:rsid w:val="00625640"/>
    <w:pPr>
      <w:ind w:left="708"/>
    </w:pPr>
    <w:rPr>
      <w:rFonts w:eastAsia="Calibri"/>
      <w:sz w:val="20"/>
      <w:szCs w:val="20"/>
    </w:rPr>
  </w:style>
  <w:style w:type="paragraph" w:styleId="Intestazione">
    <w:name w:val="header"/>
    <w:basedOn w:val="Normale"/>
    <w:link w:val="IntestazioneCarattere"/>
    <w:rsid w:val="00625640"/>
    <w:pPr>
      <w:tabs>
        <w:tab w:val="center" w:pos="4819"/>
        <w:tab w:val="right" w:pos="9638"/>
      </w:tabs>
    </w:pPr>
    <w:rPr>
      <w:rFonts w:eastAsia="Calibri"/>
    </w:rPr>
  </w:style>
  <w:style w:type="character" w:customStyle="1" w:styleId="IntestazioneCarattere">
    <w:name w:val="Intestazione Carattere"/>
    <w:link w:val="Intestazione"/>
    <w:locked/>
    <w:rsid w:val="00625640"/>
    <w:rPr>
      <w:rFonts w:eastAsia="Calibri"/>
      <w:sz w:val="24"/>
      <w:szCs w:val="24"/>
      <w:lang w:val="it-IT" w:eastAsia="it-IT" w:bidi="ar-SA"/>
    </w:rPr>
  </w:style>
  <w:style w:type="table" w:styleId="Grigliatabella">
    <w:name w:val="Table Grid"/>
    <w:basedOn w:val="Tabellanormale"/>
    <w:rsid w:val="00264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rsid w:val="00F95734"/>
    <w:pPr>
      <w:widowControl w:val="0"/>
    </w:pPr>
    <w:rPr>
      <w:b/>
      <w:sz w:val="28"/>
      <w:szCs w:val="20"/>
    </w:rPr>
  </w:style>
  <w:style w:type="paragraph" w:styleId="Mappadocumento">
    <w:name w:val="Document Map"/>
    <w:basedOn w:val="Normale"/>
    <w:semiHidden/>
    <w:rsid w:val="00F73ABC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FD393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5633D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633DF"/>
  </w:style>
  <w:style w:type="paragraph" w:customStyle="1" w:styleId="Default">
    <w:name w:val="Default"/>
    <w:rsid w:val="003C430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2460F"/>
    <w:rPr>
      <w:rFonts w:ascii="Calibri" w:hAnsi="Calibri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30A9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E30A9C"/>
    <w:rPr>
      <w:sz w:val="24"/>
      <w:szCs w:val="24"/>
    </w:rPr>
  </w:style>
  <w:style w:type="paragraph" w:customStyle="1" w:styleId="Normale1">
    <w:name w:val="Normale1"/>
    <w:basedOn w:val="Normale"/>
    <w:rsid w:val="00BC12D0"/>
    <w:pPr>
      <w:spacing w:before="100" w:beforeAutospacing="1" w:after="100" w:afterAutospacing="1"/>
    </w:pPr>
  </w:style>
  <w:style w:type="character" w:customStyle="1" w:styleId="bold">
    <w:name w:val="bold"/>
    <w:basedOn w:val="Carpredefinitoparagrafo"/>
    <w:rsid w:val="00BC12D0"/>
  </w:style>
  <w:style w:type="character" w:customStyle="1" w:styleId="apple-converted-space">
    <w:name w:val="apple-converted-space"/>
    <w:basedOn w:val="Carpredefinitoparagrafo"/>
    <w:rsid w:val="00BC12D0"/>
  </w:style>
  <w:style w:type="character" w:customStyle="1" w:styleId="FontStyle18">
    <w:name w:val="Font Style18"/>
    <w:basedOn w:val="Carpredefinitoparagrafo"/>
    <w:rsid w:val="00B36C6A"/>
    <w:rPr>
      <w:rFonts w:ascii="Times New Roman" w:eastAsia="Times New Roman" w:hAnsi="Times New Roman" w:cs="Times New Roman"/>
      <w:sz w:val="26"/>
      <w:szCs w:val="26"/>
    </w:rPr>
  </w:style>
  <w:style w:type="paragraph" w:styleId="NormaleWeb">
    <w:name w:val="Normal (Web)"/>
    <w:basedOn w:val="Normale"/>
    <w:unhideWhenUsed/>
    <w:rsid w:val="00B36C6A"/>
    <w:pPr>
      <w:spacing w:line="336" w:lineRule="auto"/>
    </w:pPr>
    <w:rPr>
      <w:rFonts w:ascii="Verdana" w:hAnsi="Verdana"/>
      <w:color w:val="333333"/>
      <w:sz w:val="18"/>
      <w:szCs w:val="18"/>
    </w:rPr>
  </w:style>
  <w:style w:type="character" w:customStyle="1" w:styleId="CarattereCarattere6">
    <w:name w:val="Carattere Carattere6"/>
    <w:locked/>
    <w:rsid w:val="00A37544"/>
    <w:rPr>
      <w:rFonts w:ascii="Tms Rmn" w:eastAsia="Calibri" w:hAnsi="Tms Rmn"/>
      <w:b/>
      <w:sz w:val="24"/>
      <w:szCs w:val="24"/>
      <w:lang w:val="it-IT" w:eastAsia="it-IT" w:bidi="ar-SA"/>
    </w:rPr>
  </w:style>
  <w:style w:type="character" w:customStyle="1" w:styleId="CarattereCarattere5">
    <w:name w:val="Carattere Carattere5"/>
    <w:locked/>
    <w:rsid w:val="00A37544"/>
    <w:rPr>
      <w:rFonts w:eastAsia="Calibri"/>
      <w:color w:val="003366"/>
      <w:sz w:val="28"/>
      <w:szCs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853EB1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DD36C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D36C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paragraph" w:styleId="Testonotaapidipagina">
    <w:name w:val="footnote text"/>
    <w:basedOn w:val="Normale"/>
    <w:link w:val="TestonotaapidipaginaCarattere"/>
    <w:rsid w:val="00817B6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17B6D"/>
  </w:style>
  <w:style w:type="character" w:styleId="Rimandonotaapidipagina">
    <w:name w:val="footnote reference"/>
    <w:rsid w:val="00817B6D"/>
    <w:rPr>
      <w:vertAlign w:val="superscrip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0808"/>
    <w:rPr>
      <w:sz w:val="24"/>
      <w:szCs w:val="24"/>
    </w:rPr>
  </w:style>
  <w:style w:type="table" w:customStyle="1" w:styleId="1">
    <w:name w:val="1"/>
    <w:basedOn w:val="Tabellanormale"/>
    <w:rsid w:val="006E46DA"/>
    <w:pPr>
      <w:spacing w:line="276" w:lineRule="auto"/>
    </w:pPr>
    <w:rPr>
      <w:rFonts w:ascii="Arial" w:eastAsia="Arial" w:hAnsi="Arial" w:cs="Arial"/>
      <w:sz w:val="22"/>
      <w:szCs w:val="22"/>
      <w:lang w:val="it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rsid w:val="000605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iissarena.gov.it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t2.gstatic.com/images?q=tbn:xTeehAK4TGgUYM:http://www.agrigentoeda.it/eda/images/stories/logo_repubblica%20italiana.png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gis01600n@pec.istruzione.it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oogle.it/imgres?imgurl=http://www.agrigentoeda.it/eda/images/stories/logo_repubblica%20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" TargetMode="External"/><Relationship Id="rId14" Type="http://schemas.openxmlformats.org/officeDocument/2006/relationships/hyperlink" Target="mailto:agis016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4733D7-0508-4A58-BE80-F14A7F0AC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13</Pages>
  <Words>4075</Words>
  <Characters>27753</Characters>
  <Application>Microsoft Office Word</Application>
  <DocSecurity>0</DocSecurity>
  <Lines>231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</vt:lpstr>
    </vt:vector>
  </TitlesOfParts>
  <Company>Grizli777</Company>
  <LinksUpToDate>false</LinksUpToDate>
  <CharactersWithSpaces>31765</CharactersWithSpaces>
  <SharedDoc>false</SharedDoc>
  <HLinks>
    <vt:vector size="12" baseType="variant">
      <vt:variant>
        <vt:i4>5177433</vt:i4>
      </vt:variant>
      <vt:variant>
        <vt:i4>-1</vt:i4>
      </vt:variant>
      <vt:variant>
        <vt:i4>1028</vt:i4>
      </vt:variant>
      <vt:variant>
        <vt:i4>4</vt:i4>
      </vt:variant>
      <vt:variant>
        <vt:lpwstr>http://www.google.it/imgres?imgurl=http://www.agrigentoeda.it/eda/images/stories/logo_repubblica italiana.png&amp;imgrefurl=http://www.agrigentoeda.it/eda/index.php?option=com_content&amp;view=category&amp;layout=blog&amp;id=7&amp;Itemid=7&amp;usg=__jbXK5cJln-_9_i5tMQmXP1a9ymg=&amp;h=461&amp;w=410&amp;sz=101&amp;hl=it&amp;start=33&amp;zoom=1&amp;tbnid=xTeehAK4TGgUYM:&amp;tbnh=128&amp;tbnw=114&amp;prev=/images?q=Educazione+degli+adulti&amp;start=20&amp;um=1&amp;hl=it&amp;sa=N&amp;gbv=2&amp;tbs=isch:1&amp;um=1&amp;itbs=1</vt:lpwstr>
      </vt:variant>
      <vt:variant>
        <vt:lpwstr/>
      </vt:variant>
      <vt:variant>
        <vt:i4>2555991</vt:i4>
      </vt:variant>
      <vt:variant>
        <vt:i4>-1</vt:i4>
      </vt:variant>
      <vt:variant>
        <vt:i4>1028</vt:i4>
      </vt:variant>
      <vt:variant>
        <vt:i4>1</vt:i4>
      </vt:variant>
      <vt:variant>
        <vt:lpwstr>http://t2.gstatic.com/images?q=tbn:xTeehAK4TGgUYM:http://www.agrigentoeda.it/eda/images/stories/logo_repubblica%20italiana.png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</dc:title>
  <dc:creator>Aula Informatica</dc:creator>
  <cp:lastModifiedBy>Calogero De Gregorio</cp:lastModifiedBy>
  <cp:revision>37</cp:revision>
  <cp:lastPrinted>2009-10-14T14:29:00Z</cp:lastPrinted>
  <dcterms:created xsi:type="dcterms:W3CDTF">2020-11-14T16:24:00Z</dcterms:created>
  <dcterms:modified xsi:type="dcterms:W3CDTF">2020-11-19T05:39:00Z</dcterms:modified>
</cp:coreProperties>
</file>