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36" w:rsidRDefault="00041736" w:rsidP="00041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</w:t>
      </w:r>
      <w:r w:rsidR="0096646A">
        <w:rPr>
          <w:b/>
          <w:sz w:val="28"/>
          <w:szCs w:val="28"/>
        </w:rPr>
        <w:t>F</w:t>
      </w:r>
    </w:p>
    <w:p w:rsidR="002F18CE" w:rsidRPr="00041736" w:rsidRDefault="00041736" w:rsidP="00041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 ATTIVIT</w:t>
      </w:r>
      <w:r w:rsidR="0096646A" w:rsidRPr="0096646A">
        <w:rPr>
          <w:b/>
          <w:sz w:val="28"/>
          <w:szCs w:val="28"/>
        </w:rPr>
        <w:t xml:space="preserve">A’ </w:t>
      </w:r>
      <w:r w:rsidR="0096646A" w:rsidRPr="0096646A">
        <w:rPr>
          <w:b/>
          <w:sz w:val="28"/>
          <w:szCs w:val="28"/>
        </w:rPr>
        <w:t xml:space="preserve">REALIZZATE </w:t>
      </w:r>
      <w:r w:rsidR="0096646A">
        <w:rPr>
          <w:b/>
          <w:sz w:val="28"/>
          <w:szCs w:val="28"/>
        </w:rPr>
        <w:t xml:space="preserve">IN </w:t>
      </w:r>
      <w:r w:rsidR="0096646A" w:rsidRPr="0096646A">
        <w:rPr>
          <w:b/>
          <w:sz w:val="28"/>
          <w:szCs w:val="28"/>
        </w:rPr>
        <w:t>“</w:t>
      </w:r>
      <w:r w:rsidR="002F18CE" w:rsidRPr="00041736">
        <w:rPr>
          <w:b/>
          <w:sz w:val="28"/>
          <w:szCs w:val="28"/>
        </w:rPr>
        <w:t>CITTADINANZA E COSTITUZIONE</w:t>
      </w:r>
      <w:r w:rsidR="0096646A">
        <w:rPr>
          <w:b/>
          <w:sz w:val="28"/>
          <w:szCs w:val="28"/>
        </w:rPr>
        <w:t>”</w:t>
      </w:r>
    </w:p>
    <w:p w:rsidR="0096646A" w:rsidRDefault="00041736" w:rsidP="00041736">
      <w:pPr>
        <w:jc w:val="center"/>
        <w:rPr>
          <w:b/>
          <w:sz w:val="28"/>
          <w:szCs w:val="28"/>
        </w:rPr>
      </w:pPr>
      <w:r w:rsidRPr="00041736">
        <w:rPr>
          <w:b/>
          <w:sz w:val="28"/>
          <w:szCs w:val="28"/>
        </w:rPr>
        <w:t>A.S. 2019/2020</w:t>
      </w:r>
    </w:p>
    <w:p w:rsidR="0096646A" w:rsidRPr="0096646A" w:rsidRDefault="0096646A" w:rsidP="0096646A">
      <w:pPr>
        <w:rPr>
          <w:b/>
          <w:sz w:val="28"/>
          <w:szCs w:val="28"/>
        </w:rPr>
      </w:pPr>
    </w:p>
    <w:p w:rsidR="0096646A" w:rsidRDefault="0096646A" w:rsidP="0096646A">
      <w:pPr>
        <w:pStyle w:val="NormaleWeb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</w:rPr>
        <w:t>All'inizio del corrente anno scolastico il gruppo di lavoro per lo sviluppo delle competenze sociali e civiche ha stilato un calendario delle attività che,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a causa della sospensione delle attività didattiche per tutta la durata dell'emergenza epidemiologica, non è stato possibile portare a intero compimento.</w:t>
      </w:r>
    </w:p>
    <w:p w:rsidR="0096646A" w:rsidRDefault="0096646A" w:rsidP="0096646A">
      <w:pPr>
        <w:pStyle w:val="NormaleWeb"/>
        <w:spacing w:before="0" w:beforeAutospacing="0" w:after="160" w:afterAutospacing="0"/>
        <w:jc w:val="both"/>
      </w:pPr>
    </w:p>
    <w:p w:rsidR="0096646A" w:rsidRDefault="0096646A" w:rsidP="0096646A">
      <w:pPr>
        <w:pStyle w:val="NormaleWeb"/>
        <w:spacing w:before="0" w:beforeAutospacing="0" w:after="0" w:afterAutospacing="0"/>
        <w:jc w:val="both"/>
      </w:pPr>
      <w:bookmarkStart w:id="0" w:name="_GoBack"/>
      <w:bookmarkEnd w:id="0"/>
      <w:r>
        <w:rPr>
          <w:b/>
          <w:bCs/>
          <w:color w:val="000000"/>
        </w:rPr>
        <w:t>Convegno Codice Rosso a Menfi</w:t>
      </w:r>
    </w:p>
    <w:p w:rsidR="0096646A" w:rsidRDefault="0096646A" w:rsidP="0096646A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 xml:space="preserve">Nell’ambito delle attività previste nel PTOF di educazione alla legalità, in collaborazione con l’Associazione Nazionale Finanzieri d’Italia e la “Consulta delle Donne” sezione di Menfi, venerdì </w:t>
      </w:r>
      <w:r>
        <w:rPr>
          <w:b/>
          <w:bCs/>
          <w:color w:val="000000"/>
        </w:rPr>
        <w:t>11 ottobre 2019</w:t>
      </w:r>
      <w:r>
        <w:rPr>
          <w:color w:val="000000"/>
        </w:rPr>
        <w:t xml:space="preserve"> presso la sala del Centro Civico di Menfi, si è tenuto un convegno sulla Legge 19 luglio 2019, n. 69 recante modifiche al codice penale, al </w:t>
      </w:r>
      <w:proofErr w:type="gramStart"/>
      <w:r>
        <w:rPr>
          <w:color w:val="000000"/>
        </w:rPr>
        <w:t>codice</w:t>
      </w:r>
      <w:proofErr w:type="gramEnd"/>
      <w:r>
        <w:rPr>
          <w:color w:val="000000"/>
        </w:rPr>
        <w:t xml:space="preserve"> di procedura penale e altre disposizioni in materia di tutela delle vittime di violenza domestica e di genere, denominata “Codice Rosso”.</w:t>
      </w:r>
    </w:p>
    <w:p w:rsidR="0096646A" w:rsidRDefault="0096646A" w:rsidP="0096646A">
      <w:pPr>
        <w:pStyle w:val="NormaleWeb"/>
        <w:shd w:val="clear" w:color="auto" w:fill="FFFFFF"/>
        <w:spacing w:before="0" w:beforeAutospacing="0" w:after="0" w:afterAutospacing="0"/>
      </w:pPr>
      <w:r>
        <w:t> </w:t>
      </w:r>
    </w:p>
    <w:p w:rsidR="0096646A" w:rsidRDefault="0096646A" w:rsidP="0096646A">
      <w:pPr>
        <w:pStyle w:val="Normale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Giornata internazionale contro la violenza sulle donne</w:t>
      </w:r>
    </w:p>
    <w:p w:rsidR="0096646A" w:rsidRDefault="0096646A" w:rsidP="0096646A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 xml:space="preserve">In occasione della Giornata Internazionale contro la Violenza sulle </w:t>
      </w:r>
      <w:proofErr w:type="gramStart"/>
      <w:r>
        <w:rPr>
          <w:color w:val="000000"/>
        </w:rPr>
        <w:t>Donne il</w:t>
      </w:r>
      <w:proofErr w:type="gramEnd"/>
      <w:r>
        <w:rPr>
          <w:color w:val="000000"/>
        </w:rPr>
        <w:t xml:space="preserve"> Ns. Istituto, in collaborazione con l’amministrazione comunale, ha organizzato una manifestazione che si è articolata in tre fasi: il </w:t>
      </w:r>
      <w:r>
        <w:rPr>
          <w:b/>
          <w:bCs/>
          <w:color w:val="000000"/>
        </w:rPr>
        <w:t>22 novembre</w:t>
      </w:r>
      <w:r>
        <w:rPr>
          <w:color w:val="000000"/>
        </w:rPr>
        <w:t xml:space="preserve"> è stata tinteggiata con vernice rossa una panchina sita nella Villetta adiacente la Chiesa di San Domenico in Piazza A. </w:t>
      </w:r>
      <w:proofErr w:type="spellStart"/>
      <w:r>
        <w:rPr>
          <w:color w:val="000000"/>
        </w:rPr>
        <w:t>Scandaliato</w:t>
      </w:r>
      <w:proofErr w:type="spellEnd"/>
      <w:r>
        <w:rPr>
          <w:color w:val="000000"/>
        </w:rPr>
        <w:t xml:space="preserve">. L’attività ha coinvolto un gruppo di alunni accompagnati dalle </w:t>
      </w:r>
      <w:proofErr w:type="spellStart"/>
      <w:proofErr w:type="gramStart"/>
      <w:r>
        <w:rPr>
          <w:color w:val="000000"/>
        </w:rPr>
        <w:t>proff.sse</w:t>
      </w:r>
      <w:proofErr w:type="spellEnd"/>
      <w:proofErr w:type="gramEnd"/>
      <w:r>
        <w:rPr>
          <w:color w:val="000000"/>
        </w:rPr>
        <w:t xml:space="preserve"> Cantone, </w:t>
      </w:r>
      <w:proofErr w:type="spellStart"/>
      <w:r>
        <w:rPr>
          <w:color w:val="000000"/>
        </w:rPr>
        <w:t>Chisari</w:t>
      </w:r>
      <w:proofErr w:type="spellEnd"/>
      <w:r>
        <w:rPr>
          <w:color w:val="000000"/>
        </w:rPr>
        <w:t xml:space="preserve">, Pecoraro e Santangelo. La “Panchina Rossa” è stata inaugurata </w:t>
      </w:r>
      <w:proofErr w:type="gramStart"/>
      <w:r>
        <w:rPr>
          <w:color w:val="000000"/>
        </w:rPr>
        <w:t>in presenza</w:t>
      </w:r>
      <w:proofErr w:type="gramEnd"/>
      <w:r>
        <w:rPr>
          <w:color w:val="000000"/>
        </w:rPr>
        <w:t xml:space="preserve"> delle Autorità Civili, Militari e Religiose. Il 26 novembre, nell’Aula Magna del plesso di Corso A. Miraglia, che per l’occasione è stata anche inaugurata, si è svolto il convegno in cui </w:t>
      </w:r>
      <w:proofErr w:type="gramStart"/>
      <w:r>
        <w:rPr>
          <w:color w:val="000000"/>
        </w:rPr>
        <w:t>sono</w:t>
      </w:r>
      <w:proofErr w:type="gramEnd"/>
      <w:r>
        <w:rPr>
          <w:color w:val="000000"/>
        </w:rPr>
        <w:t xml:space="preserve"> intervenuti il Capitano dei Carabinieri Marco </w:t>
      </w:r>
      <w:proofErr w:type="spellStart"/>
      <w:r>
        <w:rPr>
          <w:color w:val="000000"/>
        </w:rPr>
        <w:t>Ballan</w:t>
      </w:r>
      <w:proofErr w:type="spellEnd"/>
      <w:r>
        <w:rPr>
          <w:color w:val="000000"/>
        </w:rPr>
        <w:t xml:space="preserve">, il Tenente di Vascello Giuseppe Giannone, le </w:t>
      </w:r>
      <w:proofErr w:type="spellStart"/>
      <w:r>
        <w:rPr>
          <w:color w:val="000000"/>
        </w:rPr>
        <w:t>dott.sse</w:t>
      </w:r>
      <w:proofErr w:type="spellEnd"/>
      <w:r>
        <w:rPr>
          <w:color w:val="000000"/>
        </w:rPr>
        <w:t xml:space="preserve"> Elina Salomone, Lilli </w:t>
      </w:r>
      <w:proofErr w:type="spellStart"/>
      <w:r>
        <w:rPr>
          <w:color w:val="000000"/>
        </w:rPr>
        <w:t>Cirivello</w:t>
      </w:r>
      <w:proofErr w:type="spellEnd"/>
      <w:r>
        <w:rPr>
          <w:color w:val="000000"/>
        </w:rPr>
        <w:t xml:space="preserve">, Santina Geraci, Francesca </w:t>
      </w:r>
      <w:proofErr w:type="spellStart"/>
      <w:r>
        <w:rPr>
          <w:color w:val="000000"/>
        </w:rPr>
        <w:t>Miragliotta</w:t>
      </w:r>
      <w:proofErr w:type="spellEnd"/>
      <w:r>
        <w:rPr>
          <w:color w:val="000000"/>
        </w:rPr>
        <w:t xml:space="preserve">, Francesca </w:t>
      </w:r>
      <w:proofErr w:type="spellStart"/>
      <w:r>
        <w:rPr>
          <w:color w:val="000000"/>
        </w:rPr>
        <w:t>Ammirata.Nel</w:t>
      </w:r>
      <w:proofErr w:type="spellEnd"/>
      <w:r>
        <w:rPr>
          <w:color w:val="000000"/>
        </w:rPr>
        <w:t xml:space="preserve"> corso dell’evento, alcuni studenti si sono esibiti con varie performances. </w:t>
      </w:r>
      <w:proofErr w:type="gramStart"/>
      <w:r>
        <w:rPr>
          <w:color w:val="000000"/>
        </w:rPr>
        <w:t>Coinvolgente</w:t>
      </w:r>
      <w:proofErr w:type="gramEnd"/>
      <w:r>
        <w:rPr>
          <w:color w:val="000000"/>
        </w:rPr>
        <w:t xml:space="preserve"> è stata la drammatizzazione “Non è colpa mia”, che ha emozionato la platea. Le varie attività si </w:t>
      </w:r>
      <w:proofErr w:type="gramStart"/>
      <w:r>
        <w:rPr>
          <w:color w:val="000000"/>
        </w:rPr>
        <w:t>sono concluse</w:t>
      </w:r>
      <w:proofErr w:type="gramEnd"/>
      <w:r>
        <w:rPr>
          <w:color w:val="000000"/>
        </w:rPr>
        <w:t xml:space="preserve"> con il </w:t>
      </w:r>
      <w:r>
        <w:rPr>
          <w:b/>
          <w:bCs/>
          <w:color w:val="000000"/>
        </w:rPr>
        <w:t xml:space="preserve">Convegno “Codice Rosso” tenuto dal Sostituto Procuratore dott.ssa Roberta Griffo e dal Capitano dei Carabinieri Marco </w:t>
      </w:r>
      <w:proofErr w:type="spellStart"/>
      <w:r>
        <w:rPr>
          <w:b/>
          <w:bCs/>
          <w:color w:val="000000"/>
        </w:rPr>
        <w:t>Ballan</w:t>
      </w:r>
      <w:proofErr w:type="spellEnd"/>
      <w:r>
        <w:rPr>
          <w:b/>
          <w:bCs/>
          <w:color w:val="000000"/>
        </w:rPr>
        <w:t>.</w:t>
      </w:r>
      <w:r>
        <w:rPr>
          <w:color w:val="000000"/>
        </w:rPr>
        <w:t xml:space="preserve">". Inoltre, nell’ambito dell’evento, è stata intestata la palestra in memoria degli alunni Vincenzo Soldano e Sebastiano Soldano scomparsi prematuramente in due incidenti stradali. La giornata è proseguita con l'inaugurazione dell'aula "Inclusione" realizzata con un </w:t>
      </w:r>
      <w:proofErr w:type="spellStart"/>
      <w:r>
        <w:rPr>
          <w:color w:val="000000"/>
        </w:rPr>
        <w:t>finaziamento</w:t>
      </w:r>
      <w:proofErr w:type="spellEnd"/>
      <w:r>
        <w:rPr>
          <w:color w:val="000000"/>
        </w:rPr>
        <w:t xml:space="preserve"> del CTRH. </w:t>
      </w:r>
      <w:r>
        <w:rPr>
          <w:b/>
          <w:bCs/>
          <w:color w:val="000000"/>
        </w:rPr>
        <w:t xml:space="preserve">In conclusione, in occasione della giornata contro la violenza sulle donne, si è </w:t>
      </w:r>
      <w:proofErr w:type="gramStart"/>
      <w:r>
        <w:rPr>
          <w:b/>
          <w:bCs/>
          <w:color w:val="000000"/>
        </w:rPr>
        <w:t>svolto</w:t>
      </w:r>
      <w:proofErr w:type="gramEnd"/>
      <w:r>
        <w:rPr>
          <w:b/>
          <w:bCs/>
          <w:color w:val="000000"/>
        </w:rPr>
        <w:t xml:space="preserve"> un incontro-dibattito</w:t>
      </w:r>
      <w:r>
        <w:rPr>
          <w:color w:val="000000"/>
        </w:rPr>
        <w:t xml:space="preserve"> con intermezzi musicali all'interno della aula magna "Falcone e Borsellino" totalmente riqualificata grazie al lavoro di un gruppo di alunni e docenti dell'IPIA  e inaugurata per l'occasione.</w:t>
      </w:r>
    </w:p>
    <w:p w:rsidR="0096646A" w:rsidRDefault="0096646A" w:rsidP="0096646A">
      <w:pPr>
        <w:pStyle w:val="NormaleWeb"/>
        <w:shd w:val="clear" w:color="auto" w:fill="FFFFFF"/>
        <w:spacing w:before="0" w:beforeAutospacing="0" w:after="0" w:afterAutospacing="0"/>
      </w:pPr>
      <w:r>
        <w:t> </w:t>
      </w:r>
    </w:p>
    <w:p w:rsidR="0096646A" w:rsidRDefault="0096646A" w:rsidP="0096646A">
      <w:pPr>
        <w:pStyle w:val="Normale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 xml:space="preserve">Festa di </w:t>
      </w:r>
      <w:proofErr w:type="spellStart"/>
      <w:proofErr w:type="gramStart"/>
      <w:r>
        <w:rPr>
          <w:b/>
          <w:bCs/>
          <w:color w:val="000000"/>
        </w:rPr>
        <w:t>S.Barbara</w:t>
      </w:r>
      <w:proofErr w:type="spellEnd"/>
      <w:proofErr w:type="gramEnd"/>
    </w:p>
    <w:p w:rsidR="0096646A" w:rsidRDefault="0096646A" w:rsidP="0096646A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 xml:space="preserve">Su invito del Comandante dell'Ufficio Circondariale Marittimo di Sciacca e del Presidente dell'Associazione Nazionale Marinai d'Italia, </w:t>
      </w:r>
      <w:r>
        <w:rPr>
          <w:b/>
          <w:bCs/>
          <w:color w:val="000000"/>
        </w:rPr>
        <w:t xml:space="preserve">mercoledì 4 dicembre le classi IV F, IV E </w:t>
      </w:r>
      <w:proofErr w:type="spellStart"/>
      <w:r>
        <w:rPr>
          <w:b/>
          <w:bCs/>
          <w:color w:val="000000"/>
        </w:rPr>
        <w:t>e</w:t>
      </w:r>
      <w:proofErr w:type="spellEnd"/>
      <w:r>
        <w:rPr>
          <w:b/>
          <w:bCs/>
          <w:color w:val="000000"/>
        </w:rPr>
        <w:t xml:space="preserve"> V E del Nautico</w:t>
      </w:r>
      <w:r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 xml:space="preserve">accompagnati dai </w:t>
      </w:r>
      <w:proofErr w:type="spellStart"/>
      <w:r>
        <w:rPr>
          <w:color w:val="000000"/>
          <w:shd w:val="clear" w:color="auto" w:fill="FFFFFF"/>
        </w:rPr>
        <w:t>proff.ri</w:t>
      </w:r>
      <w:proofErr w:type="spellEnd"/>
      <w:r>
        <w:rPr>
          <w:color w:val="000000"/>
          <w:shd w:val="clear" w:color="auto" w:fill="FFFFFF"/>
        </w:rPr>
        <w:t xml:space="preserve"> A. Giordano, S. Abate, </w:t>
      </w:r>
      <w:proofErr w:type="gramStart"/>
      <w:r>
        <w:rPr>
          <w:color w:val="000000"/>
          <w:shd w:val="clear" w:color="auto" w:fill="FFFFFF"/>
        </w:rPr>
        <w:t>L.M.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Chisari</w:t>
      </w:r>
      <w:proofErr w:type="spellEnd"/>
      <w:r>
        <w:rPr>
          <w:color w:val="000000"/>
          <w:shd w:val="clear" w:color="auto" w:fill="FFFFFF"/>
        </w:rPr>
        <w:t>, V. Cantone e dal D.S. prof. Calogero De Gregorio,</w:t>
      </w:r>
      <w:r>
        <w:rPr>
          <w:color w:val="000000"/>
        </w:rPr>
        <w:t xml:space="preserve"> hanno partecipato alla celebrazione della Santa Messa nella Chiesa di San Pietro </w:t>
      </w:r>
      <w:proofErr w:type="gramStart"/>
      <w:r>
        <w:rPr>
          <w:color w:val="000000"/>
        </w:rPr>
        <w:t>a cui</w:t>
      </w:r>
      <w:proofErr w:type="gramEnd"/>
      <w:r>
        <w:rPr>
          <w:color w:val="000000"/>
        </w:rPr>
        <w:t xml:space="preserve"> hanno preso parte anche le autorità cittadine, i Vigili del Fuoco, i gruppi ausiliari della Guardia Costiera. I nostri alunni hanno collaborato alla cerimonia religiosa distinguendosi per </w:t>
      </w:r>
      <w:r>
        <w:rPr>
          <w:color w:val="000000"/>
        </w:rPr>
        <w:lastRenderedPageBreak/>
        <w:t xml:space="preserve">serietà e disciplina. Dopo la Santa </w:t>
      </w:r>
      <w:proofErr w:type="gramStart"/>
      <w:r>
        <w:rPr>
          <w:color w:val="000000"/>
        </w:rPr>
        <w:t>Messa il</w:t>
      </w:r>
      <w:proofErr w:type="gramEnd"/>
      <w:r>
        <w:rPr>
          <w:color w:val="000000"/>
        </w:rPr>
        <w:t xml:space="preserve"> Comandante dell’Ufficio Marittimo di Sciacca, Tenente di Vascello</w:t>
      </w:r>
      <w:r>
        <w:rPr>
          <w:rFonts w:ascii="Arial" w:hAnsi="Arial" w:cs="Arial"/>
          <w:color w:val="47545D"/>
          <w:sz w:val="21"/>
          <w:szCs w:val="21"/>
          <w:shd w:val="clear" w:color="auto" w:fill="FFFFFF"/>
        </w:rPr>
        <w:t xml:space="preserve"> </w:t>
      </w:r>
      <w:r>
        <w:rPr>
          <w:color w:val="000000"/>
        </w:rPr>
        <w:t>Giuseppe Giannone</w:t>
      </w:r>
      <w:r>
        <w:rPr>
          <w:rFonts w:ascii="Arial" w:hAnsi="Arial" w:cs="Arial"/>
          <w:color w:val="47545D"/>
          <w:sz w:val="21"/>
          <w:szCs w:val="21"/>
          <w:shd w:val="clear" w:color="auto" w:fill="FFFFFF"/>
        </w:rPr>
        <w:t xml:space="preserve"> </w:t>
      </w:r>
      <w:r>
        <w:rPr>
          <w:color w:val="000000"/>
        </w:rPr>
        <w:t>ha affidato al mare una corona commemorativa.</w:t>
      </w:r>
    </w:p>
    <w:p w:rsidR="0096646A" w:rsidRDefault="0096646A" w:rsidP="0096646A">
      <w:pPr>
        <w:spacing w:after="240"/>
      </w:pPr>
    </w:p>
    <w:p w:rsidR="0096646A" w:rsidRDefault="0096646A" w:rsidP="0096646A">
      <w:pPr>
        <w:pStyle w:val="Normale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 xml:space="preserve">27 Gennaio Giornata della Memoria: “Se </w:t>
      </w:r>
      <w:proofErr w:type="gramStart"/>
      <w:r>
        <w:rPr>
          <w:b/>
          <w:bCs/>
          <w:color w:val="000000"/>
        </w:rPr>
        <w:t>comprendere</w:t>
      </w:r>
      <w:proofErr w:type="gramEnd"/>
      <w:r>
        <w:rPr>
          <w:b/>
          <w:bCs/>
          <w:color w:val="000000"/>
        </w:rPr>
        <w:t xml:space="preserve"> è impossibile conoscere è necessario”</w:t>
      </w:r>
    </w:p>
    <w:p w:rsidR="0096646A" w:rsidRDefault="0096646A" w:rsidP="0096646A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 xml:space="preserve">In occasione della “Giornata della Memoria”, istituita ufficialmente a seguito della risoluzione dell’Assemblea Generale delle Nazioni Unite del 1° novembre 2005 per commemorare le vittime della Shoah, il nostro Istituto, con il patrocinio del Circolo Nautico Corallo “M. </w:t>
      </w:r>
      <w:proofErr w:type="spellStart"/>
      <w:r>
        <w:rPr>
          <w:color w:val="000000"/>
        </w:rPr>
        <w:t>Marchica</w:t>
      </w:r>
      <w:proofErr w:type="spellEnd"/>
      <w:r>
        <w:rPr>
          <w:color w:val="000000"/>
        </w:rPr>
        <w:t xml:space="preserve">” di Sciacca, </w:t>
      </w:r>
      <w:r>
        <w:rPr>
          <w:b/>
          <w:bCs/>
          <w:color w:val="000000"/>
        </w:rPr>
        <w:t xml:space="preserve">lunedì 27 gennaio alle ore 11:00 presso l’aula Magna “Falcone Borsellino” del plesso IPSIA di </w:t>
      </w:r>
      <w:proofErr w:type="gramStart"/>
      <w:r>
        <w:rPr>
          <w:b/>
          <w:bCs/>
          <w:color w:val="000000"/>
        </w:rPr>
        <w:t>corso</w:t>
      </w:r>
      <w:proofErr w:type="gramEnd"/>
      <w:r>
        <w:rPr>
          <w:b/>
          <w:bCs/>
          <w:color w:val="000000"/>
        </w:rPr>
        <w:t xml:space="preserve"> Miraglia, è stato organizzato un seminario di riflessione sul tema in oggetto.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Relatori: la prof.ssa Giovanna D’Amico, Professore associato di Storia Contemporanea dell’Università di Messina; lo scrittore Mario </w:t>
      </w:r>
      <w:proofErr w:type="spellStart"/>
      <w:r>
        <w:rPr>
          <w:color w:val="000000"/>
        </w:rPr>
        <w:t>Calivà</w:t>
      </w:r>
      <w:proofErr w:type="spellEnd"/>
      <w:r>
        <w:rPr>
          <w:color w:val="000000"/>
        </w:rPr>
        <w:t xml:space="preserve">; </w:t>
      </w:r>
      <w:proofErr w:type="gramEnd"/>
      <w:r>
        <w:rPr>
          <w:color w:val="000000"/>
        </w:rPr>
        <w:t xml:space="preserve">la giornalista dott.ssa Paola </w:t>
      </w:r>
      <w:proofErr w:type="spellStart"/>
      <w:r>
        <w:rPr>
          <w:color w:val="000000"/>
        </w:rPr>
        <w:t>Caridi</w:t>
      </w:r>
      <w:proofErr w:type="spellEnd"/>
      <w:r>
        <w:rPr>
          <w:color w:val="000000"/>
        </w:rPr>
        <w:t xml:space="preserve">, la prof.ssa Sabina Castiglione, responsabile del gruppo 283 – Agrigento di Amnesty International e il prof. Salvatore </w:t>
      </w:r>
      <w:proofErr w:type="spellStart"/>
      <w:r>
        <w:rPr>
          <w:color w:val="000000"/>
        </w:rPr>
        <w:t>Sanfilippo</w:t>
      </w:r>
      <w:proofErr w:type="spellEnd"/>
      <w:r>
        <w:rPr>
          <w:color w:val="000000"/>
        </w:rPr>
        <w:t>, Dirigente in pensione del nostro Istituto.</w:t>
      </w:r>
    </w:p>
    <w:p w:rsidR="0096646A" w:rsidRDefault="0096646A" w:rsidP="0096646A"/>
    <w:p w:rsidR="0096646A" w:rsidRDefault="0096646A" w:rsidP="0096646A">
      <w:pPr>
        <w:pStyle w:val="Normale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“Giorno del Ricordo”</w:t>
      </w:r>
    </w:p>
    <w:p w:rsidR="0096646A" w:rsidRDefault="0096646A" w:rsidP="0096646A">
      <w:pPr>
        <w:pStyle w:val="Normale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Lunedì 10 febbraio “Giorno del Ricordo”, gli alunni del secondo biennio e del quinto anno hanno assistito alla proiezione in classe del </w:t>
      </w:r>
      <w:proofErr w:type="spellStart"/>
      <w:r>
        <w:rPr>
          <w:b/>
          <w:bCs/>
          <w:color w:val="000000"/>
        </w:rPr>
        <w:t>docufilm</w:t>
      </w:r>
      <w:proofErr w:type="spellEnd"/>
      <w:r>
        <w:rPr>
          <w:b/>
          <w:bCs/>
          <w:color w:val="000000"/>
        </w:rPr>
        <w:t xml:space="preserve"> di </w:t>
      </w:r>
      <w:proofErr w:type="spellStart"/>
      <w:r>
        <w:rPr>
          <w:b/>
          <w:bCs/>
          <w:color w:val="000000"/>
        </w:rPr>
        <w:t>Raistoria</w:t>
      </w:r>
      <w:proofErr w:type="spellEnd"/>
      <w:r>
        <w:rPr>
          <w:b/>
          <w:bCs/>
          <w:color w:val="000000"/>
        </w:rPr>
        <w:t xml:space="preserve"> “Le foibe” seguito da una discussione moderata dai docenti </w:t>
      </w:r>
      <w:r>
        <w:rPr>
          <w:color w:val="000000"/>
        </w:rPr>
        <w:t>per diffondere la memoria di quei tragici eventi e approfondire lo studio della storia italiana del dopoguerra, affinché la memoria del passato costituisca un momento di riflessione per costruire un futuro libero da ogni forma di odio esasperato.  </w:t>
      </w:r>
    </w:p>
    <w:p w:rsidR="0096646A" w:rsidRDefault="0096646A" w:rsidP="0096646A"/>
    <w:p w:rsidR="0096646A" w:rsidRDefault="0096646A" w:rsidP="0096646A">
      <w:pPr>
        <w:pStyle w:val="Normale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“</w:t>
      </w:r>
      <w:proofErr w:type="spellStart"/>
      <w:r>
        <w:rPr>
          <w:b/>
          <w:bCs/>
          <w:color w:val="000000"/>
        </w:rPr>
        <w:t>Safer</w:t>
      </w:r>
      <w:proofErr w:type="spellEnd"/>
      <w:r>
        <w:rPr>
          <w:b/>
          <w:bCs/>
          <w:color w:val="000000"/>
        </w:rPr>
        <w:t xml:space="preserve"> Internet </w:t>
      </w:r>
      <w:proofErr w:type="spellStart"/>
      <w:r>
        <w:rPr>
          <w:b/>
          <w:bCs/>
          <w:color w:val="000000"/>
        </w:rPr>
        <w:t>Day</w:t>
      </w:r>
      <w:proofErr w:type="spellEnd"/>
      <w:r>
        <w:rPr>
          <w:b/>
          <w:bCs/>
          <w:color w:val="000000"/>
        </w:rPr>
        <w:t>” e della Giornata Nazionale contro il Bullismo</w:t>
      </w:r>
      <w:proofErr w:type="gramStart"/>
      <w:r>
        <w:rPr>
          <w:b/>
          <w:bCs/>
          <w:color w:val="000000"/>
        </w:rPr>
        <w:t>   </w:t>
      </w:r>
      <w:proofErr w:type="gramEnd"/>
    </w:p>
    <w:p w:rsidR="0096646A" w:rsidRDefault="0096646A" w:rsidP="0096646A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In occasione del “</w:t>
      </w:r>
      <w:proofErr w:type="spellStart"/>
      <w:r>
        <w:rPr>
          <w:color w:val="000000"/>
        </w:rPr>
        <w:t>Safer</w:t>
      </w:r>
      <w:proofErr w:type="spellEnd"/>
      <w:r>
        <w:rPr>
          <w:color w:val="000000"/>
        </w:rPr>
        <w:t xml:space="preserve"> Internet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” e della </w:t>
      </w:r>
      <w:r>
        <w:rPr>
          <w:b/>
          <w:bCs/>
          <w:color w:val="000000"/>
        </w:rPr>
        <w:t xml:space="preserve">Giornata Nazionale contro il Bullismo, lunedì 17 </w:t>
      </w:r>
      <w:proofErr w:type="gramStart"/>
      <w:r>
        <w:rPr>
          <w:b/>
          <w:bCs/>
          <w:color w:val="000000"/>
        </w:rPr>
        <w:t>Febbraio</w:t>
      </w:r>
      <w:proofErr w:type="gramEnd"/>
      <w:r>
        <w:rPr>
          <w:b/>
          <w:bCs/>
          <w:color w:val="000000"/>
        </w:rPr>
        <w:t xml:space="preserve"> 2020, alle ore 11,00 nell’aula magna “Falcone e Borsellino” di c.so Miraglia si è tenuto un incontro formativo/informativo sul fenomeno del Bullismo e Cyberbullismo</w:t>
      </w:r>
      <w:r>
        <w:rPr>
          <w:color w:val="000000"/>
        </w:rPr>
        <w:t xml:space="preserve"> per sensibilizzare i giovani sui pericoli legati a tali problematiche. Il programma ha previsto l’intervento del Dott. Marco </w:t>
      </w:r>
      <w:proofErr w:type="spellStart"/>
      <w:r>
        <w:rPr>
          <w:color w:val="000000"/>
        </w:rPr>
        <w:t>Ballan</w:t>
      </w:r>
      <w:proofErr w:type="spellEnd"/>
      <w:r>
        <w:rPr>
          <w:color w:val="000000"/>
        </w:rPr>
        <w:t xml:space="preserve"> Comandante Compagnia dei Carabinieri di Sciacca: “Bullismo e Cyberbullismo”, del Dott. Sostituto Procuratore Christian Del </w:t>
      </w:r>
      <w:proofErr w:type="gramStart"/>
      <w:r>
        <w:rPr>
          <w:color w:val="000000"/>
        </w:rPr>
        <w:t>Turco,</w:t>
      </w:r>
      <w:proofErr w:type="gramEnd"/>
      <w:r>
        <w:rPr>
          <w:color w:val="000000"/>
        </w:rPr>
        <w:t xml:space="preserve"> dell’</w:t>
      </w:r>
      <w:proofErr w:type="spellStart"/>
      <w:r>
        <w:rPr>
          <w:color w:val="000000"/>
        </w:rPr>
        <w:t>Avv.ssa</w:t>
      </w:r>
      <w:proofErr w:type="spellEnd"/>
      <w:r>
        <w:rPr>
          <w:color w:val="000000"/>
        </w:rPr>
        <w:t xml:space="preserve"> Maria Grazia Cascio e della Dott.ssa Alessandra Maniscalco.</w:t>
      </w:r>
    </w:p>
    <w:p w:rsidR="0096646A" w:rsidRDefault="0096646A" w:rsidP="0096646A"/>
    <w:p w:rsidR="0096646A" w:rsidRDefault="0096646A" w:rsidP="0096646A">
      <w:pPr>
        <w:pStyle w:val="NormaleWeb"/>
        <w:spacing w:before="0" w:beforeAutospacing="0" w:after="160" w:afterAutospacing="0"/>
        <w:jc w:val="both"/>
      </w:pPr>
      <w:proofErr w:type="gramStart"/>
      <w:r>
        <w:rPr>
          <w:b/>
          <w:bCs/>
          <w:color w:val="000000"/>
        </w:rPr>
        <w:t>Prevenzione delle dipendenze - alcol e droghe”</w:t>
      </w:r>
      <w:proofErr w:type="gramEnd"/>
    </w:p>
    <w:p w:rsidR="0096646A" w:rsidRDefault="0096646A" w:rsidP="0096646A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 xml:space="preserve">Durante l’intero anno scolastico è stato svolto Il </w:t>
      </w:r>
      <w:r>
        <w:rPr>
          <w:b/>
          <w:bCs/>
          <w:color w:val="000000"/>
        </w:rPr>
        <w:t xml:space="preserve">progetto </w:t>
      </w:r>
      <w:r>
        <w:rPr>
          <w:b/>
          <w:bCs/>
          <w:i/>
          <w:iCs/>
          <w:color w:val="000000"/>
        </w:rPr>
        <w:t>“Prevenzione delle dipendenze - alcol e droghe”,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ha preso l’avvio dalla necessità di informare e rendere consapevoli docenti, genitori, alunni delle principali aree di rischio nell'adolescenza: alcol, tabacco, droghe pesanti, </w:t>
      </w:r>
      <w:proofErr w:type="gramStart"/>
      <w:r>
        <w:rPr>
          <w:color w:val="000000"/>
        </w:rPr>
        <w:t>incidenti stradali</w:t>
      </w:r>
      <w:proofErr w:type="gramEnd"/>
      <w:r>
        <w:rPr>
          <w:color w:val="000000"/>
        </w:rPr>
        <w:t>, malattie e nuove dipendenze</w:t>
      </w:r>
      <w:r>
        <w:rPr>
          <w:rFonts w:ascii="Calibri" w:hAnsi="Calibri"/>
          <w:color w:val="000000"/>
          <w:sz w:val="22"/>
          <w:szCs w:val="22"/>
        </w:rPr>
        <w:t>. </w:t>
      </w:r>
    </w:p>
    <w:p w:rsidR="0096646A" w:rsidRDefault="0096646A" w:rsidP="0096646A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 xml:space="preserve">L’attività progettuale è stata articolata in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moduli, con incontri con cadenza mensile aperti agli alunni, ai genitori e ai docenti accompagnatori delle classi terze e quinte del plesso di Via Nenni.</w:t>
      </w:r>
    </w:p>
    <w:p w:rsidR="0096646A" w:rsidRDefault="0096646A" w:rsidP="0096646A">
      <w:pPr>
        <w:pStyle w:val="NormaleWeb"/>
        <w:spacing w:before="0" w:beforeAutospacing="0" w:after="160" w:afterAutospacing="0"/>
        <w:jc w:val="both"/>
      </w:pPr>
      <w:r>
        <w:rPr>
          <w:b/>
          <w:bCs/>
          <w:color w:val="000000"/>
        </w:rPr>
        <w:t>Gli esperti hanno sviluppato i diversi moduli nelle seguenti date:</w:t>
      </w:r>
    </w:p>
    <w:p w:rsidR="0096646A" w:rsidRDefault="0096646A" w:rsidP="0096646A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2"/>
          <w:szCs w:val="22"/>
        </w:rPr>
        <w:t>Modulo 1</w:t>
      </w:r>
      <w:r>
        <w:rPr>
          <w:color w:val="000000"/>
          <w:sz w:val="22"/>
          <w:szCs w:val="22"/>
        </w:rPr>
        <w:t xml:space="preserve"> -</w:t>
      </w:r>
      <w:proofErr w:type="gramStart"/>
      <w:r>
        <w:rPr>
          <w:color w:val="000000"/>
          <w:sz w:val="22"/>
          <w:szCs w:val="22"/>
        </w:rPr>
        <w:t xml:space="preserve">  </w:t>
      </w:r>
      <w:proofErr w:type="gramEnd"/>
      <w:r>
        <w:rPr>
          <w:color w:val="000000"/>
          <w:sz w:val="22"/>
          <w:szCs w:val="22"/>
        </w:rPr>
        <w:t xml:space="preserve">Mercoledì 18  Dicembre 2019  è stato  trattato il tema  “Sostanze d’abuso: danni alla salute, segnali d’abuso e risorse del territorio” dal </w:t>
      </w:r>
      <w:r>
        <w:rPr>
          <w:i/>
          <w:iCs/>
          <w:color w:val="000000"/>
          <w:sz w:val="22"/>
          <w:szCs w:val="22"/>
        </w:rPr>
        <w:t> Sert di Sciacca. </w:t>
      </w:r>
    </w:p>
    <w:p w:rsidR="0096646A" w:rsidRDefault="0096646A" w:rsidP="0096646A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z w:val="22"/>
          <w:szCs w:val="22"/>
        </w:rPr>
        <w:t>Modulo 2 -</w:t>
      </w:r>
      <w:proofErr w:type="gramStart"/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 </w:t>
      </w:r>
      <w:proofErr w:type="gramEnd"/>
      <w:r>
        <w:rPr>
          <w:color w:val="000000"/>
          <w:sz w:val="22"/>
          <w:szCs w:val="22"/>
        </w:rPr>
        <w:t>Mercoledì 15 gennaio 2020   è stato  trattato il tema  “</w:t>
      </w:r>
      <w:r>
        <w:rPr>
          <w:color w:val="000000"/>
        </w:rPr>
        <w:t>- La cornice giuridico-legale in tema di sostanze stupefacenti</w:t>
      </w:r>
      <w:r>
        <w:rPr>
          <w:color w:val="000000"/>
          <w:sz w:val="22"/>
          <w:szCs w:val="22"/>
        </w:rPr>
        <w:t xml:space="preserve">” </w:t>
      </w:r>
      <w:r>
        <w:rPr>
          <w:color w:val="000000"/>
        </w:rPr>
        <w:t>dal Dirigente del Commissariato di Pubblica Sicurezza di Sciacca Dott. Luca Pipitone.</w:t>
      </w:r>
    </w:p>
    <w:p w:rsidR="0096646A" w:rsidRDefault="0096646A" w:rsidP="0096646A">
      <w:pPr>
        <w:pStyle w:val="NormaleWeb"/>
        <w:spacing w:before="0" w:beforeAutospacing="0" w:after="160" w:afterAutospacing="0"/>
        <w:jc w:val="both"/>
      </w:pPr>
      <w:r>
        <w:rPr>
          <w:i/>
          <w:iCs/>
          <w:color w:val="000000"/>
          <w:sz w:val="22"/>
          <w:szCs w:val="22"/>
        </w:rPr>
        <w:t>Modulo 3</w:t>
      </w:r>
      <w:r>
        <w:rPr>
          <w:rFonts w:ascii="Calibri" w:hAnsi="Calibri"/>
          <w:color w:val="000000"/>
          <w:sz w:val="22"/>
          <w:szCs w:val="22"/>
        </w:rPr>
        <w:t xml:space="preserve"> - </w:t>
      </w:r>
      <w:r>
        <w:rPr>
          <w:color w:val="000000"/>
        </w:rPr>
        <w:t xml:space="preserve">Mercoledì  12 </w:t>
      </w:r>
      <w:proofErr w:type="gramStart"/>
      <w:r>
        <w:rPr>
          <w:color w:val="000000"/>
        </w:rPr>
        <w:t>Febbraio</w:t>
      </w:r>
      <w:proofErr w:type="gramEnd"/>
      <w:r>
        <w:rPr>
          <w:color w:val="000000"/>
        </w:rPr>
        <w:t xml:space="preserve"> 2020 è stato  trattato il tema  “Droga e alcool alla guida dei veicoli: effetti, sanzioni, campagne di prevenzione a cura della Polizia </w:t>
      </w:r>
      <w:proofErr w:type="spellStart"/>
      <w:r>
        <w:rPr>
          <w:color w:val="000000"/>
        </w:rPr>
        <w:t>Stradale”.Interventi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dell’ </w:t>
      </w:r>
      <w:proofErr w:type="gramEnd"/>
      <w:r>
        <w:rPr>
          <w:color w:val="000000"/>
        </w:rPr>
        <w:lastRenderedPageBreak/>
        <w:t>Ispettore Capo della Polizia stradale di Sciacca Dott. Baldassarre Messina e del Direttore della Motorizzazione di Agrigento Dott. Carmelo Vella.</w:t>
      </w:r>
    </w:p>
    <w:p w:rsidR="0096646A" w:rsidRDefault="0096646A" w:rsidP="0096646A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Non è stato possibile svolgere l’ultimo modulo che doveva essere condotto dalla</w:t>
      </w:r>
      <w:proofErr w:type="gramStart"/>
      <w:r>
        <w:rPr>
          <w:color w:val="000000"/>
        </w:rPr>
        <w:t xml:space="preserve"> </w:t>
      </w:r>
      <w:r>
        <w:rPr>
          <w:rFonts w:ascii="Calibri" w:hAnsi="Calibri"/>
          <w:i/>
          <w:iCs/>
          <w:color w:val="000000"/>
          <w:sz w:val="22"/>
          <w:szCs w:val="22"/>
        </w:rPr>
        <w:t> </w:t>
      </w:r>
      <w:proofErr w:type="gramEnd"/>
      <w:r>
        <w:rPr>
          <w:color w:val="000000"/>
        </w:rPr>
        <w:t>Psicologa Dott.ssa Alessandra Maniscalco, “Tutela  del benessere e dei corretti stili  di  vita”,  calendarizzato per Mercoledì  11 Marzo 2020, ne la visita presso il centro di recupero di Favara. </w:t>
      </w:r>
    </w:p>
    <w:p w:rsidR="0096646A" w:rsidRDefault="0096646A" w:rsidP="0096646A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Il gruppo di lavoro intende proseguire l’attività progettuale il prossimo anno con le attuali classi terze</w:t>
      </w:r>
      <w:proofErr w:type="gramStart"/>
      <w:r>
        <w:rPr>
          <w:color w:val="000000"/>
        </w:rPr>
        <w:t xml:space="preserve"> .</w:t>
      </w:r>
      <w:proofErr w:type="gramEnd"/>
    </w:p>
    <w:p w:rsidR="0096646A" w:rsidRDefault="0096646A" w:rsidP="0096646A"/>
    <w:p w:rsidR="0096646A" w:rsidRDefault="0096646A" w:rsidP="0096646A">
      <w:pPr>
        <w:pStyle w:val="NormaleWeb"/>
        <w:spacing w:before="0" w:beforeAutospacing="0" w:after="160" w:afterAutospacing="0"/>
      </w:pPr>
      <w:r>
        <w:rPr>
          <w:b/>
          <w:bCs/>
          <w:color w:val="000000"/>
          <w:sz w:val="32"/>
          <w:szCs w:val="32"/>
        </w:rPr>
        <w:t>Progetto – Concorso: Senato &amp; Ambiente</w:t>
      </w:r>
    </w:p>
    <w:p w:rsidR="0096646A" w:rsidRDefault="0096646A" w:rsidP="0096646A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Il nostro Istituto ha aderito all’iniziativa promossa dal </w:t>
      </w:r>
      <w:proofErr w:type="spellStart"/>
      <w:r>
        <w:rPr>
          <w:color w:val="000000"/>
          <w:sz w:val="28"/>
          <w:szCs w:val="28"/>
        </w:rPr>
        <w:t>Miur</w:t>
      </w:r>
      <w:proofErr w:type="spellEnd"/>
      <w:r>
        <w:rPr>
          <w:color w:val="000000"/>
          <w:sz w:val="28"/>
          <w:szCs w:val="28"/>
        </w:rPr>
        <w:t xml:space="preserve"> dal titolo “Senato </w:t>
      </w:r>
      <w:proofErr w:type="gramStart"/>
      <w:r>
        <w:rPr>
          <w:color w:val="000000"/>
          <w:sz w:val="28"/>
          <w:szCs w:val="28"/>
        </w:rPr>
        <w:t>ed</w:t>
      </w:r>
      <w:proofErr w:type="gramEnd"/>
      <w:r>
        <w:rPr>
          <w:color w:val="000000"/>
          <w:sz w:val="28"/>
          <w:szCs w:val="28"/>
        </w:rPr>
        <w:t xml:space="preserve"> Ambiente con lo scopo di promuovere tra i giovani i valori della tutela e della sostenibilità ambientale, di incoraggiarli a verificarne l’attuazione nel proprio territorio e di stimolarli a formulare proposte volte ad assicurarne il rispetto. Il progetto dal titolo </w:t>
      </w:r>
      <w:r>
        <w:rPr>
          <w:color w:val="000000"/>
          <w:sz w:val="36"/>
          <w:szCs w:val="36"/>
        </w:rPr>
        <w:t>“</w:t>
      </w:r>
      <w:r>
        <w:rPr>
          <w:b/>
          <w:bCs/>
          <w:color w:val="000000"/>
          <w:sz w:val="28"/>
          <w:szCs w:val="28"/>
        </w:rPr>
        <w:t>Valorizzazione e gestione delle aree verdi nelle scuole Agrigentine”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è stato curato dai proff. C. Costanza e A. Randazzo, che hanno stilato la scheda progettuale contenente l’oggetto dell’</w:t>
      </w:r>
      <w:proofErr w:type="gramStart"/>
      <w:r>
        <w:rPr>
          <w:color w:val="000000"/>
          <w:sz w:val="28"/>
          <w:szCs w:val="28"/>
        </w:rPr>
        <w:t>indagine conoscitiva</w:t>
      </w:r>
      <w:proofErr w:type="gramEnd"/>
      <w:r>
        <w:rPr>
          <w:color w:val="000000"/>
          <w:sz w:val="28"/>
          <w:szCs w:val="28"/>
        </w:rPr>
        <w:t xml:space="preserve"> e la descrizione della ricerca di dati e informazioni che si intendeva svolgere in classe e sul territorio. Sono state </w:t>
      </w:r>
      <w:r>
        <w:rPr>
          <w:b/>
          <w:bCs/>
          <w:color w:val="000000"/>
          <w:sz w:val="28"/>
          <w:szCs w:val="28"/>
        </w:rPr>
        <w:t>coinvolte le classi V</w:t>
      </w:r>
      <w:r>
        <w:rPr>
          <w:b/>
          <w:bCs/>
          <w:color w:val="000000"/>
          <w:sz w:val="17"/>
          <w:szCs w:val="17"/>
          <w:vertAlign w:val="superscript"/>
        </w:rPr>
        <w:t xml:space="preserve">e </w:t>
      </w:r>
      <w:r>
        <w:rPr>
          <w:b/>
          <w:bCs/>
          <w:color w:val="000000"/>
          <w:sz w:val="28"/>
          <w:szCs w:val="28"/>
        </w:rPr>
        <w:t>E Nautico, Servizi Commerciali e Odontotecnico.</w:t>
      </w:r>
    </w:p>
    <w:p w:rsidR="0096646A" w:rsidRDefault="0096646A" w:rsidP="0096646A">
      <w:pPr>
        <w:pStyle w:val="NormaleWeb"/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La scuola non è riuscita a superare la selezione, ma sono state inviate alcune copie della Costituzione contenente tutte le modifiche attuate, materiale molto utile per</w:t>
      </w:r>
      <w:proofErr w:type="gramStart"/>
      <w:r>
        <w:rPr>
          <w:color w:val="000000"/>
          <w:sz w:val="28"/>
          <w:szCs w:val="28"/>
        </w:rPr>
        <w:t xml:space="preserve">  </w:t>
      </w:r>
      <w:proofErr w:type="gramEnd"/>
      <w:r>
        <w:rPr>
          <w:color w:val="000000"/>
          <w:sz w:val="28"/>
          <w:szCs w:val="28"/>
        </w:rPr>
        <w:t>una conoscenza più approfondita del nostro sistema legislativo.</w:t>
      </w:r>
    </w:p>
    <w:p w:rsidR="0096646A" w:rsidRDefault="0096646A" w:rsidP="0096646A">
      <w:pPr>
        <w:pStyle w:val="NormaleWeb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Concorso nazionale “Il fumetto dice no alla Mafia</w:t>
      </w:r>
      <w:proofErr w:type="gramStart"/>
      <w:r>
        <w:rPr>
          <w:b/>
          <w:bCs/>
          <w:color w:val="000000"/>
          <w:sz w:val="28"/>
          <w:szCs w:val="28"/>
        </w:rPr>
        <w:t>”</w:t>
      </w:r>
      <w:proofErr w:type="gramEnd"/>
    </w:p>
    <w:p w:rsidR="0096646A" w:rsidRDefault="0096646A" w:rsidP="0096646A"/>
    <w:p w:rsidR="0096646A" w:rsidRDefault="0096646A" w:rsidP="0096646A">
      <w:pPr>
        <w:pStyle w:val="NormaleWeb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Nell’ambito delle attività educative e formative alcune classi hanno aderito al concorso promosso dal Movimento </w:t>
      </w:r>
      <w:proofErr w:type="gramStart"/>
      <w:r>
        <w:rPr>
          <w:color w:val="000000"/>
          <w:sz w:val="28"/>
          <w:szCs w:val="28"/>
        </w:rPr>
        <w:t>Agende rosse “Rosario Livatino</w:t>
      </w:r>
      <w:proofErr w:type="gramEnd"/>
      <w:r>
        <w:rPr>
          <w:color w:val="000000"/>
          <w:sz w:val="28"/>
          <w:szCs w:val="28"/>
        </w:rPr>
        <w:t xml:space="preserve">” di Agrigento, dal MIUR e dall’Ufficio Scolastico Regionale per la Sicilia. L’edizione 2019-2020 del concorso ha avuto lo scopo di stimolare la riflessione sulle storie di uomini e donne che hanno messo in gioco la loro vita al servizio del bene comune, come il Dott. Attilio Manca </w:t>
      </w:r>
      <w:proofErr w:type="gramStart"/>
      <w:r>
        <w:rPr>
          <w:color w:val="000000"/>
          <w:sz w:val="28"/>
          <w:szCs w:val="28"/>
        </w:rPr>
        <w:t>a cui</w:t>
      </w:r>
      <w:proofErr w:type="gramEnd"/>
      <w:r>
        <w:rPr>
          <w:color w:val="000000"/>
          <w:sz w:val="28"/>
          <w:szCs w:val="28"/>
        </w:rPr>
        <w:t xml:space="preserve"> questo concorso è stato dedicato. La proposta ha previsto la realizzazione di un fumetto breve di </w:t>
      </w:r>
      <w:proofErr w:type="gramStart"/>
      <w:r>
        <w:rPr>
          <w:color w:val="000000"/>
          <w:sz w:val="28"/>
          <w:szCs w:val="28"/>
        </w:rPr>
        <w:t>minimo 5 tavole</w:t>
      </w:r>
      <w:proofErr w:type="gramEnd"/>
      <w:r>
        <w:rPr>
          <w:color w:val="000000"/>
          <w:sz w:val="28"/>
          <w:szCs w:val="28"/>
        </w:rPr>
        <w:t xml:space="preserve"> in A3 con </w:t>
      </w:r>
      <w:proofErr w:type="spellStart"/>
      <w:r>
        <w:rPr>
          <w:color w:val="000000"/>
          <w:sz w:val="28"/>
          <w:szCs w:val="28"/>
        </w:rPr>
        <w:t>max</w:t>
      </w:r>
      <w:proofErr w:type="spellEnd"/>
      <w:r>
        <w:rPr>
          <w:color w:val="000000"/>
          <w:sz w:val="28"/>
          <w:szCs w:val="28"/>
        </w:rPr>
        <w:t xml:space="preserve"> 8 vignette per pagina che ha raccontato la storia del giovane chirurgo Manca e di altre vittime di Mafia.</w:t>
      </w:r>
    </w:p>
    <w:p w:rsidR="0096646A" w:rsidRDefault="0096646A" w:rsidP="0096646A">
      <w:pPr>
        <w:spacing w:after="240"/>
      </w:pPr>
      <w:r>
        <w:br/>
      </w:r>
      <w:r>
        <w:br/>
      </w:r>
    </w:p>
    <w:p w:rsidR="0096646A" w:rsidRDefault="0096646A" w:rsidP="0096646A">
      <w:pPr>
        <w:pStyle w:val="NormaleWeb"/>
        <w:spacing w:before="0" w:beforeAutospacing="0" w:after="160" w:afterAutospacing="0"/>
        <w:jc w:val="center"/>
      </w:pPr>
      <w:r>
        <w:rPr>
          <w:b/>
          <w:bCs/>
          <w:color w:val="000000"/>
          <w:sz w:val="32"/>
          <w:szCs w:val="32"/>
        </w:rPr>
        <w:t>Attività realizzate dal gruppo civico/</w:t>
      </w:r>
      <w:proofErr w:type="gramStart"/>
      <w:r>
        <w:rPr>
          <w:b/>
          <w:bCs/>
          <w:color w:val="000000"/>
          <w:sz w:val="32"/>
          <w:szCs w:val="32"/>
        </w:rPr>
        <w:t>sociale</w:t>
      </w:r>
      <w:proofErr w:type="gramEnd"/>
    </w:p>
    <w:p w:rsidR="0096646A" w:rsidRDefault="0096646A" w:rsidP="0096646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863"/>
        <w:gridCol w:w="4600"/>
      </w:tblGrid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b/>
                <w:bCs/>
                <w:color w:val="000000"/>
                <w:sz w:val="28"/>
                <w:szCs w:val="28"/>
              </w:rPr>
              <w:t>Data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b/>
                <w:bCs/>
                <w:color w:val="000000"/>
                <w:sz w:val="28"/>
                <w:szCs w:val="28"/>
              </w:rPr>
              <w:t>Attività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b/>
                <w:bCs/>
                <w:color w:val="000000"/>
                <w:sz w:val="28"/>
                <w:szCs w:val="28"/>
              </w:rPr>
              <w:t>Classi 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11/10/2019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Codice Rosso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Tutte le classi di Menfi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lastRenderedPageBreak/>
              <w:t>12/10/2019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B522FB">
              <w:rPr>
                <w:color w:val="000000"/>
              </w:rPr>
              <w:t xml:space="preserve">Prevenzione: Malattie genetiche talassemia: Dott.ssa </w:t>
            </w:r>
            <w:proofErr w:type="spellStart"/>
            <w:r w:rsidRPr="00B522FB">
              <w:rPr>
                <w:color w:val="000000"/>
              </w:rPr>
              <w:t>Gerardi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Tutte le IV e V di Via Nenni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16/10/2019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Giornata dell’alimentazione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III IV V A – V CODO-</w:t>
            </w:r>
          </w:p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II E – III D – IV B ITET – II A ITI.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21/10/2019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Convegno di Prevenzione: LILT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 xml:space="preserve">III A, III B, IVA, V A SSS – IV e VA </w:t>
            </w:r>
            <w:proofErr w:type="spellStart"/>
            <w:proofErr w:type="gramStart"/>
            <w:r w:rsidRPr="00B522FB">
              <w:rPr>
                <w:color w:val="000000"/>
              </w:rPr>
              <w:t>serv</w:t>
            </w:r>
            <w:proofErr w:type="spellEnd"/>
            <w:r w:rsidRPr="00B522FB">
              <w:rPr>
                <w:color w:val="000000"/>
              </w:rPr>
              <w:t>.</w:t>
            </w:r>
            <w:proofErr w:type="gramEnd"/>
            <w:r w:rsidRPr="00B522FB">
              <w:rPr>
                <w:color w:val="000000"/>
              </w:rPr>
              <w:t xml:space="preserve"> Comm., IV e V C ODO Via Nenni.</w:t>
            </w:r>
          </w:p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IV, V TUR. – V D Via Giotto.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29/10/2019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Presentazione progetto: Prevenzione alcol e droghe ai coordinatori.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 xml:space="preserve">Classi </w:t>
            </w:r>
            <w:proofErr w:type="spellStart"/>
            <w:r w:rsidRPr="00B522FB">
              <w:rPr>
                <w:color w:val="000000"/>
              </w:rPr>
              <w:t>III</w:t>
            </w:r>
            <w:r w:rsidRPr="00B522FB">
              <w:rPr>
                <w:color w:val="000000"/>
                <w:sz w:val="14"/>
                <w:szCs w:val="14"/>
                <w:vertAlign w:val="superscript"/>
              </w:rPr>
              <w:t>e</w:t>
            </w:r>
            <w:proofErr w:type="spellEnd"/>
            <w:r w:rsidRPr="00B522FB">
              <w:rPr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B522FB">
              <w:rPr>
                <w:color w:val="000000"/>
              </w:rPr>
              <w:t>di Via Nenni</w:t>
            </w:r>
          </w:p>
        </w:tc>
      </w:tr>
      <w:tr w:rsidR="0096646A" w:rsidRPr="00B522FB" w:rsidTr="00DF7D5C">
        <w:trPr>
          <w:trHeight w:val="7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23/11/2019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 xml:space="preserve">Convegno su </w:t>
            </w:r>
            <w:proofErr w:type="spellStart"/>
            <w:r w:rsidRPr="00B522FB">
              <w:rPr>
                <w:color w:val="000000"/>
              </w:rPr>
              <w:t>Femminicidio</w:t>
            </w:r>
            <w:proofErr w:type="spellEnd"/>
            <w:r w:rsidRPr="00B522FB">
              <w:rPr>
                <w:color w:val="000000"/>
              </w:rPr>
              <w:t xml:space="preserve"> Sala Blasco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IVA SSS, VB AFM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24/11/2019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 xml:space="preserve">Panchina Rossa (allestimento dell’installazione in piazza </w:t>
            </w:r>
            <w:proofErr w:type="spellStart"/>
            <w:proofErr w:type="gramStart"/>
            <w:r w:rsidRPr="00B522FB">
              <w:rPr>
                <w:color w:val="000000"/>
              </w:rPr>
              <w:t>A.Scandaliato</w:t>
            </w:r>
            <w:proofErr w:type="spellEnd"/>
            <w:proofErr w:type="gramEnd"/>
            <w:r w:rsidRPr="00B522FB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Alcune ragazze della III, IV e V SSS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25/11/2019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Inaugurazione della Panchina Rossa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IV e V SSS, V E NAU, VG TURISMO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26/11/2019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 xml:space="preserve">Convegno su </w:t>
            </w:r>
            <w:proofErr w:type="spellStart"/>
            <w:r w:rsidRPr="00B522FB">
              <w:rPr>
                <w:color w:val="000000"/>
              </w:rPr>
              <w:t>Femminicidio</w:t>
            </w:r>
            <w:proofErr w:type="spellEnd"/>
            <w:r w:rsidRPr="00B522FB">
              <w:rPr>
                <w:color w:val="000000"/>
              </w:rPr>
              <w:t xml:space="preserve">: partecipazione della Dott.ssa </w:t>
            </w:r>
            <w:proofErr w:type="spellStart"/>
            <w:r w:rsidRPr="00B522FB">
              <w:rPr>
                <w:color w:val="000000"/>
              </w:rPr>
              <w:t>Cirivello</w:t>
            </w:r>
            <w:proofErr w:type="spellEnd"/>
            <w:r w:rsidRPr="00B522FB">
              <w:rPr>
                <w:color w:val="000000"/>
              </w:rPr>
              <w:t xml:space="preserve">, </w:t>
            </w:r>
            <w:proofErr w:type="spellStart"/>
            <w:proofErr w:type="gramStart"/>
            <w:r w:rsidRPr="00B522FB">
              <w:rPr>
                <w:color w:val="000000"/>
              </w:rPr>
              <w:t>E.Salomone</w:t>
            </w:r>
            <w:proofErr w:type="spellEnd"/>
            <w:proofErr w:type="gramEnd"/>
            <w:r w:rsidRPr="00B522FB">
              <w:rPr>
                <w:color w:val="000000"/>
              </w:rPr>
              <w:t xml:space="preserve"> e…..dal titolo “Stereotipi e identità di genere”.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B522FB">
              <w:rPr>
                <w:color w:val="000000"/>
              </w:rPr>
              <w:t>III A, III B, IVA, V A SSS, IV E NAU, V E NAU, VG, IV G.</w:t>
            </w:r>
            <w:proofErr w:type="gramEnd"/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28/11/2019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 xml:space="preserve"> Convegno “Codice rosso”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Tutte le V</w:t>
            </w:r>
            <w:r w:rsidRPr="00B522FB">
              <w:rPr>
                <w:color w:val="000000"/>
                <w:sz w:val="14"/>
                <w:szCs w:val="14"/>
                <w:vertAlign w:val="superscript"/>
              </w:rPr>
              <w:t>e</w:t>
            </w:r>
            <w:r w:rsidRPr="00B522FB">
              <w:rPr>
                <w:color w:val="000000"/>
              </w:rPr>
              <w:t xml:space="preserve"> di via Giotto, </w:t>
            </w:r>
            <w:proofErr w:type="gramStart"/>
            <w:r w:rsidRPr="00B522FB">
              <w:rPr>
                <w:color w:val="000000"/>
              </w:rPr>
              <w:t>via</w:t>
            </w:r>
            <w:proofErr w:type="gramEnd"/>
            <w:r w:rsidRPr="00B522FB">
              <w:rPr>
                <w:color w:val="000000"/>
              </w:rPr>
              <w:t xml:space="preserve"> Nenni, Via Miraglia 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04/12/2019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 xml:space="preserve">Festa di </w:t>
            </w:r>
            <w:proofErr w:type="spellStart"/>
            <w:proofErr w:type="gramStart"/>
            <w:r w:rsidRPr="00B522FB">
              <w:rPr>
                <w:color w:val="000000"/>
              </w:rPr>
              <w:t>S.Barbara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V E – IV F – IV E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05/12/2019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 xml:space="preserve">2°incontro con la </w:t>
            </w:r>
            <w:proofErr w:type="gramStart"/>
            <w:r w:rsidRPr="00B522FB">
              <w:rPr>
                <w:color w:val="000000"/>
              </w:rPr>
              <w:t>dott.ssa</w:t>
            </w:r>
            <w:proofErr w:type="gramEnd"/>
            <w:r w:rsidRPr="00B522FB">
              <w:rPr>
                <w:color w:val="000000"/>
              </w:rPr>
              <w:t xml:space="preserve"> </w:t>
            </w:r>
            <w:proofErr w:type="spellStart"/>
            <w:r w:rsidRPr="00B522FB">
              <w:rPr>
                <w:color w:val="000000"/>
              </w:rPr>
              <w:t>Cirivello</w:t>
            </w:r>
            <w:proofErr w:type="spellEnd"/>
            <w:r w:rsidRPr="00B522FB">
              <w:rPr>
                <w:color w:val="000000"/>
              </w:rPr>
              <w:t xml:space="preserve"> - “Educazione all’affettività e alla sessualità”.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</w:pPr>
            <w:r w:rsidRPr="00B522FB">
              <w:rPr>
                <w:color w:val="000000"/>
              </w:rPr>
              <w:t>III A IPC, III C ODO, III D SIA, </w:t>
            </w:r>
          </w:p>
          <w:p w:rsidR="0096646A" w:rsidRPr="00B522FB" w:rsidRDefault="0096646A" w:rsidP="00DF7D5C">
            <w:pPr>
              <w:pStyle w:val="NormaleWeb"/>
              <w:spacing w:before="0" w:beforeAutospacing="0" w:after="0" w:afterAutospacing="0"/>
            </w:pPr>
            <w:proofErr w:type="gramStart"/>
            <w:r w:rsidRPr="00B522FB">
              <w:rPr>
                <w:color w:val="000000"/>
              </w:rPr>
              <w:t>III F NAU, IV A IPC, IV B IPC, IV F NAU, IV C ODO, IV D SIA</w:t>
            </w:r>
            <w:proofErr w:type="gramEnd"/>
            <w:r w:rsidRPr="00B522FB">
              <w:rPr>
                <w:color w:val="000000"/>
              </w:rPr>
              <w:t>. </w:t>
            </w:r>
          </w:p>
          <w:p w:rsidR="0096646A" w:rsidRPr="00B522FB" w:rsidRDefault="0096646A" w:rsidP="00DF7D5C"/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27/01/2020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Giornata della memoria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160" w:afterAutospacing="0"/>
            </w:pPr>
            <w:r w:rsidRPr="00B522FB">
              <w:rPr>
                <w:color w:val="000000"/>
              </w:rPr>
              <w:t>Tutte le Ve, IV D MAT, alunni facenti parte dell’</w:t>
            </w:r>
            <w:proofErr w:type="gramStart"/>
            <w:r w:rsidRPr="00B522FB">
              <w:rPr>
                <w:color w:val="000000"/>
              </w:rPr>
              <w:t>Erasmus</w:t>
            </w:r>
            <w:proofErr w:type="gramEnd"/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10/02/2020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Giornata del ricordo. Le Foibe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</w:rPr>
              <w:t>Secondo Biennio e quinte.</w:t>
            </w:r>
          </w:p>
        </w:tc>
      </w:tr>
      <w:tr w:rsidR="0096646A" w:rsidRPr="00B522FB" w:rsidTr="00DF7D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r w:rsidRPr="00B522FB">
              <w:rPr>
                <w:color w:val="000000"/>
                <w:sz w:val="22"/>
                <w:szCs w:val="22"/>
              </w:rPr>
              <w:t>17 Febbraio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0" w:afterAutospacing="0"/>
              <w:jc w:val="both"/>
            </w:pPr>
            <w:proofErr w:type="spellStart"/>
            <w:r w:rsidRPr="00B522FB">
              <w:rPr>
                <w:color w:val="000000"/>
              </w:rPr>
              <w:t>Safer</w:t>
            </w:r>
            <w:proofErr w:type="spellEnd"/>
            <w:r w:rsidRPr="00B522FB">
              <w:rPr>
                <w:color w:val="000000"/>
              </w:rPr>
              <w:t xml:space="preserve"> Internet </w:t>
            </w:r>
            <w:proofErr w:type="spellStart"/>
            <w:r w:rsidRPr="00B522FB">
              <w:rPr>
                <w:color w:val="000000"/>
              </w:rPr>
              <w:t>Day</w:t>
            </w:r>
            <w:proofErr w:type="spellEnd"/>
            <w:r w:rsidRPr="00B522FB">
              <w:rPr>
                <w:color w:val="000000"/>
              </w:rPr>
              <w:t>” e della</w:t>
            </w:r>
            <w:proofErr w:type="gramStart"/>
            <w:r w:rsidRPr="00B522FB">
              <w:rPr>
                <w:color w:val="000000"/>
              </w:rPr>
              <w:t xml:space="preserve">  </w:t>
            </w:r>
            <w:proofErr w:type="gramEnd"/>
            <w:r w:rsidRPr="00B522FB">
              <w:rPr>
                <w:color w:val="000000"/>
              </w:rPr>
              <w:t>Giornata Nazionale contro il Bullismo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46A" w:rsidRPr="00B522FB" w:rsidRDefault="0096646A" w:rsidP="00DF7D5C">
            <w:pPr>
              <w:pStyle w:val="NormaleWeb"/>
              <w:spacing w:before="0" w:beforeAutospacing="0" w:after="160" w:afterAutospacing="0"/>
              <w:ind w:right="-12"/>
              <w:jc w:val="both"/>
            </w:pPr>
            <w:r w:rsidRPr="00B522FB">
              <w:rPr>
                <w:color w:val="000000"/>
              </w:rPr>
              <w:t>III A – IV A SSS</w:t>
            </w:r>
            <w:proofErr w:type="gramStart"/>
            <w:r w:rsidRPr="00B522FB">
              <w:rPr>
                <w:color w:val="000000"/>
              </w:rPr>
              <w:t xml:space="preserve">                                               </w:t>
            </w:r>
            <w:proofErr w:type="gramEnd"/>
            <w:r w:rsidRPr="00B522FB">
              <w:rPr>
                <w:color w:val="000000"/>
              </w:rPr>
              <w:t>della sede di C.so Miraglia</w:t>
            </w:r>
          </w:p>
        </w:tc>
      </w:tr>
    </w:tbl>
    <w:p w:rsidR="0096646A" w:rsidRDefault="0096646A" w:rsidP="0096646A">
      <w:pPr>
        <w:pStyle w:val="NormaleWeb"/>
        <w:spacing w:before="0" w:beforeAutospacing="0" w:after="160" w:afterAutospacing="0"/>
        <w:jc w:val="both"/>
        <w:rPr>
          <w:b/>
          <w:bCs/>
          <w:color w:val="000000"/>
          <w:u w:val="single"/>
        </w:rPr>
      </w:pPr>
    </w:p>
    <w:p w:rsidR="0096646A" w:rsidRPr="00B522FB" w:rsidRDefault="0096646A" w:rsidP="0096646A">
      <w:pPr>
        <w:pStyle w:val="NormaleWeb"/>
        <w:spacing w:before="0" w:beforeAutospacing="0" w:after="160" w:afterAutospacing="0"/>
        <w:jc w:val="both"/>
        <w:rPr>
          <w:bCs/>
          <w:color w:val="000000"/>
        </w:rPr>
      </w:pPr>
      <w:r>
        <w:rPr>
          <w:bCs/>
          <w:color w:val="000000"/>
        </w:rPr>
        <w:t>Da ricordare inoltre le seguenti attività:</w:t>
      </w:r>
    </w:p>
    <w:p w:rsidR="0096646A" w:rsidRPr="00B522FB" w:rsidRDefault="0096646A" w:rsidP="0096646A">
      <w:pPr>
        <w:pStyle w:val="NormaleWeb"/>
        <w:numPr>
          <w:ilvl w:val="0"/>
          <w:numId w:val="2"/>
        </w:numPr>
        <w:spacing w:before="0" w:beforeAutospacing="0" w:after="160" w:afterAutospacing="0"/>
        <w:jc w:val="both"/>
      </w:pPr>
      <w:r w:rsidRPr="00B522FB">
        <w:rPr>
          <w:b/>
          <w:bCs/>
          <w:color w:val="000000"/>
          <w:u w:val="single"/>
        </w:rPr>
        <w:t>Sportello di cittadinanza e Costituzione </w:t>
      </w:r>
    </w:p>
    <w:p w:rsidR="0096646A" w:rsidRPr="00B522FB" w:rsidRDefault="0096646A" w:rsidP="0096646A">
      <w:pPr>
        <w:pStyle w:val="NormaleWeb"/>
        <w:spacing w:before="0" w:beforeAutospacing="0" w:after="160" w:afterAutospacing="0"/>
        <w:jc w:val="both"/>
      </w:pPr>
      <w:proofErr w:type="gramStart"/>
      <w:r w:rsidRPr="00B522FB">
        <w:rPr>
          <w:color w:val="000000"/>
        </w:rPr>
        <w:t>nel</w:t>
      </w:r>
      <w:proofErr w:type="gramEnd"/>
      <w:r w:rsidRPr="00B522FB">
        <w:rPr>
          <w:color w:val="000000"/>
        </w:rPr>
        <w:t xml:space="preserve"> mese  di </w:t>
      </w:r>
      <w:r w:rsidRPr="00B522FB">
        <w:rPr>
          <w:b/>
          <w:bCs/>
          <w:color w:val="000000"/>
        </w:rPr>
        <w:t>febbraio</w:t>
      </w:r>
      <w:r w:rsidRPr="00B522FB">
        <w:rPr>
          <w:color w:val="000000"/>
        </w:rPr>
        <w:t xml:space="preserve"> c.a. si sono svolti </w:t>
      </w:r>
      <w:r w:rsidRPr="00B522FB">
        <w:rPr>
          <w:b/>
          <w:bCs/>
          <w:color w:val="000000"/>
        </w:rPr>
        <w:t>3 incontri pomeridiani</w:t>
      </w:r>
      <w:r w:rsidRPr="00B522FB">
        <w:rPr>
          <w:color w:val="000000"/>
        </w:rPr>
        <w:t xml:space="preserve"> </w:t>
      </w:r>
      <w:r w:rsidRPr="00B522FB">
        <w:rPr>
          <w:b/>
          <w:bCs/>
          <w:color w:val="000000"/>
        </w:rPr>
        <w:t>a cui hanno partecipato gli alunni di tutte le classi quinte dei plessi di Sciacca. </w:t>
      </w:r>
    </w:p>
    <w:p w:rsidR="0096646A" w:rsidRPr="00B522FB" w:rsidRDefault="0096646A" w:rsidP="0096646A">
      <w:pPr>
        <w:pStyle w:val="NormaleWeb"/>
        <w:spacing w:before="0" w:beforeAutospacing="0" w:after="160" w:afterAutospacing="0"/>
        <w:jc w:val="both"/>
      </w:pPr>
      <w:r w:rsidRPr="00B522FB">
        <w:rPr>
          <w:color w:val="000000"/>
        </w:rPr>
        <w:t>Argomenti trattati: </w:t>
      </w:r>
    </w:p>
    <w:p w:rsidR="0096646A" w:rsidRPr="00B522FB" w:rsidRDefault="0096646A" w:rsidP="0096646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22FB">
        <w:rPr>
          <w:color w:val="000000"/>
        </w:rPr>
        <w:t>La cittadinanza italiana ed europea;</w:t>
      </w:r>
    </w:p>
    <w:p w:rsidR="0096646A" w:rsidRPr="00B522FB" w:rsidRDefault="0096646A" w:rsidP="0096646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B522FB">
        <w:rPr>
          <w:color w:val="000000"/>
        </w:rPr>
        <w:t>il</w:t>
      </w:r>
      <w:proofErr w:type="gramEnd"/>
      <w:r w:rsidRPr="00B522FB">
        <w:rPr>
          <w:color w:val="000000"/>
        </w:rPr>
        <w:t xml:space="preserve"> passaggio dalla Monarchia alla Repubblica e la nascita della Costituzione italiana;</w:t>
      </w:r>
    </w:p>
    <w:p w:rsidR="0096646A" w:rsidRPr="00B522FB" w:rsidRDefault="0096646A" w:rsidP="0096646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22FB">
        <w:rPr>
          <w:color w:val="000000"/>
        </w:rPr>
        <w:t>La struttura della Costituzione;</w:t>
      </w:r>
    </w:p>
    <w:p w:rsidR="0096646A" w:rsidRPr="00B522FB" w:rsidRDefault="0096646A" w:rsidP="0096646A">
      <w:pPr>
        <w:pStyle w:val="Normale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 w:rsidRPr="00B522FB">
        <w:rPr>
          <w:color w:val="000000"/>
        </w:rPr>
        <w:t xml:space="preserve">I principi fondamentali (artt.1-12) </w:t>
      </w:r>
      <w:proofErr w:type="gramStart"/>
      <w:r w:rsidRPr="00B522FB">
        <w:rPr>
          <w:color w:val="000000"/>
        </w:rPr>
        <w:t>esplicati</w:t>
      </w:r>
      <w:proofErr w:type="gramEnd"/>
      <w:r w:rsidRPr="00B522FB">
        <w:rPr>
          <w:b/>
          <w:bCs/>
          <w:color w:val="000000"/>
        </w:rPr>
        <w:t>.(vedi circolare n.191)</w:t>
      </w:r>
    </w:p>
    <w:p w:rsidR="0096646A" w:rsidRPr="00B522FB" w:rsidRDefault="0096646A" w:rsidP="0096646A">
      <w:pPr>
        <w:jc w:val="both"/>
        <w:rPr>
          <w:sz w:val="24"/>
          <w:szCs w:val="24"/>
        </w:rPr>
      </w:pPr>
    </w:p>
    <w:p w:rsidR="0096646A" w:rsidRPr="00B522FB" w:rsidRDefault="0096646A" w:rsidP="0096646A">
      <w:pPr>
        <w:pStyle w:val="NormaleWeb"/>
        <w:numPr>
          <w:ilvl w:val="0"/>
          <w:numId w:val="2"/>
        </w:numPr>
        <w:spacing w:before="0" w:beforeAutospacing="0" w:after="160" w:afterAutospacing="0"/>
        <w:jc w:val="both"/>
      </w:pPr>
      <w:r w:rsidRPr="00B522FB">
        <w:rPr>
          <w:b/>
          <w:bCs/>
          <w:color w:val="000000"/>
          <w:u w:val="single"/>
        </w:rPr>
        <w:t xml:space="preserve">Seminario online in </w:t>
      </w:r>
      <w:proofErr w:type="spellStart"/>
      <w:r w:rsidRPr="00B522FB">
        <w:rPr>
          <w:b/>
          <w:bCs/>
          <w:color w:val="000000"/>
          <w:u w:val="single"/>
        </w:rPr>
        <w:t>DaD</w:t>
      </w:r>
      <w:proofErr w:type="spellEnd"/>
    </w:p>
    <w:p w:rsidR="0096646A" w:rsidRDefault="0096646A" w:rsidP="0096646A">
      <w:pPr>
        <w:pStyle w:val="NormaleWeb"/>
        <w:spacing w:before="0" w:beforeAutospacing="0" w:after="160" w:afterAutospacing="0"/>
        <w:jc w:val="both"/>
      </w:pPr>
      <w:r w:rsidRPr="00B522FB">
        <w:rPr>
          <w:b/>
          <w:bCs/>
          <w:color w:val="000000"/>
        </w:rPr>
        <w:lastRenderedPageBreak/>
        <w:t>Il 13 marzo 2020 la classe 5^SSS</w:t>
      </w:r>
      <w:r w:rsidRPr="00B522FB">
        <w:rPr>
          <w:color w:val="000000"/>
        </w:rPr>
        <w:t xml:space="preserve"> ha preso parte al </w:t>
      </w:r>
      <w:r w:rsidRPr="00B522FB">
        <w:rPr>
          <w:b/>
          <w:bCs/>
          <w:color w:val="000000"/>
        </w:rPr>
        <w:t>SEMINARIO ONLINE</w:t>
      </w:r>
      <w:r w:rsidRPr="00B522FB">
        <w:rPr>
          <w:color w:val="000000"/>
        </w:rPr>
        <w:t xml:space="preserve"> dal titolo "la </w:t>
      </w:r>
      <w:proofErr w:type="spellStart"/>
      <w:r w:rsidRPr="00B522FB">
        <w:rPr>
          <w:color w:val="000000"/>
        </w:rPr>
        <w:t>DaD</w:t>
      </w:r>
      <w:proofErr w:type="spellEnd"/>
      <w:r w:rsidRPr="00B522FB">
        <w:rPr>
          <w:color w:val="000000"/>
        </w:rPr>
        <w:t xml:space="preserve"> nelle azioni di affettività e di socializzazione ai tempi del covid-19"-relatrici: dott.ssa Paola Pennisi ricercatrice del dipartimento di patologia del linguaggio "</w:t>
      </w:r>
      <w:proofErr w:type="spellStart"/>
      <w:proofErr w:type="gramStart"/>
      <w:r w:rsidRPr="00B522FB">
        <w:rPr>
          <w:color w:val="000000"/>
        </w:rPr>
        <w:t>G.Barresi</w:t>
      </w:r>
      <w:proofErr w:type="spellEnd"/>
      <w:proofErr w:type="gramEnd"/>
      <w:r w:rsidRPr="00B522FB">
        <w:rPr>
          <w:color w:val="000000"/>
        </w:rPr>
        <w:t xml:space="preserve">" dell'Università di Messina; la </w:t>
      </w:r>
      <w:proofErr w:type="spellStart"/>
      <w:r w:rsidRPr="00B522FB">
        <w:rPr>
          <w:color w:val="000000"/>
        </w:rPr>
        <w:t>dott.Melania</w:t>
      </w:r>
      <w:proofErr w:type="spellEnd"/>
      <w:r w:rsidRPr="00B522FB">
        <w:rPr>
          <w:color w:val="000000"/>
        </w:rPr>
        <w:t xml:space="preserve"> Scorrano. </w:t>
      </w:r>
      <w:r w:rsidRPr="00B522FB">
        <w:rPr>
          <w:b/>
          <w:bCs/>
          <w:color w:val="000000"/>
        </w:rPr>
        <w:t>(vedi circolare n.340</w:t>
      </w:r>
      <w:r>
        <w:rPr>
          <w:b/>
          <w:bCs/>
          <w:color w:val="000000"/>
          <w:sz w:val="32"/>
          <w:szCs w:val="32"/>
        </w:rPr>
        <w:t>)</w:t>
      </w:r>
    </w:p>
    <w:p w:rsidR="0096646A" w:rsidRDefault="0096646A" w:rsidP="0096646A">
      <w:pPr>
        <w:jc w:val="both"/>
      </w:pPr>
    </w:p>
    <w:p w:rsidR="00B17512" w:rsidRDefault="00B17512" w:rsidP="0096646A">
      <w:pPr>
        <w:jc w:val="center"/>
      </w:pPr>
    </w:p>
    <w:sectPr w:rsidR="00B17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412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974EA"/>
    <w:multiLevelType w:val="hybridMultilevel"/>
    <w:tmpl w:val="C3B8F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C7"/>
    <w:rsid w:val="000038BA"/>
    <w:rsid w:val="000103F3"/>
    <w:rsid w:val="00041736"/>
    <w:rsid w:val="000766CB"/>
    <w:rsid w:val="00084029"/>
    <w:rsid w:val="000A072E"/>
    <w:rsid w:val="000C56B1"/>
    <w:rsid w:val="00167E38"/>
    <w:rsid w:val="002564FC"/>
    <w:rsid w:val="002D7873"/>
    <w:rsid w:val="002F18CE"/>
    <w:rsid w:val="00324412"/>
    <w:rsid w:val="00326759"/>
    <w:rsid w:val="00335B95"/>
    <w:rsid w:val="00354BC0"/>
    <w:rsid w:val="00380DF6"/>
    <w:rsid w:val="003D4F5C"/>
    <w:rsid w:val="00412403"/>
    <w:rsid w:val="00435ADC"/>
    <w:rsid w:val="0047601E"/>
    <w:rsid w:val="004A040A"/>
    <w:rsid w:val="004D05AF"/>
    <w:rsid w:val="004E1523"/>
    <w:rsid w:val="00542A1A"/>
    <w:rsid w:val="00550165"/>
    <w:rsid w:val="00587863"/>
    <w:rsid w:val="0062421B"/>
    <w:rsid w:val="006A5787"/>
    <w:rsid w:val="006D1992"/>
    <w:rsid w:val="006F6779"/>
    <w:rsid w:val="0072160B"/>
    <w:rsid w:val="007905C3"/>
    <w:rsid w:val="007C1553"/>
    <w:rsid w:val="00874C01"/>
    <w:rsid w:val="00876B4B"/>
    <w:rsid w:val="0096646A"/>
    <w:rsid w:val="009A4930"/>
    <w:rsid w:val="009C196D"/>
    <w:rsid w:val="009E0E52"/>
    <w:rsid w:val="00A25330"/>
    <w:rsid w:val="00B17512"/>
    <w:rsid w:val="00B63576"/>
    <w:rsid w:val="00C36355"/>
    <w:rsid w:val="00CA777F"/>
    <w:rsid w:val="00D06832"/>
    <w:rsid w:val="00D11DC7"/>
    <w:rsid w:val="00DE7963"/>
    <w:rsid w:val="00E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A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6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A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6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verde</dc:creator>
  <cp:lastModifiedBy>Calogero De Gregorio</cp:lastModifiedBy>
  <cp:revision>4</cp:revision>
  <cp:lastPrinted>2019-03-27T16:21:00Z</cp:lastPrinted>
  <dcterms:created xsi:type="dcterms:W3CDTF">2020-05-17T16:23:00Z</dcterms:created>
  <dcterms:modified xsi:type="dcterms:W3CDTF">2020-05-21T21:22:00Z</dcterms:modified>
</cp:coreProperties>
</file>