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D0" w:rsidRDefault="00D61FFD" w:rsidP="00D61FFD">
      <w:pPr>
        <w:widowControl w:val="0"/>
        <w:spacing w:after="0" w:line="240" w:lineRule="auto"/>
        <w:ind w:firstLine="142"/>
        <w:jc w:val="center"/>
        <w:outlineLvl w:val="1"/>
        <w:rPr>
          <w:rFonts w:eastAsia="Arial" w:cs="Arial"/>
          <w:b/>
          <w:i/>
          <w:sz w:val="24"/>
          <w:szCs w:val="24"/>
          <w:lang w:eastAsia="it-IT"/>
        </w:rPr>
      </w:pPr>
      <w:bookmarkStart w:id="0" w:name="_Toc501299472"/>
      <w:bookmarkStart w:id="1" w:name="_Toc533602188"/>
      <w:r w:rsidRPr="000B6281">
        <w:rPr>
          <w:rFonts w:ascii="Arial Narrow" w:hAnsi="Arial Narrow" w:cstheme="minorHAnsi"/>
          <w:b/>
          <w:i/>
          <w:sz w:val="24"/>
          <w:szCs w:val="24"/>
          <w:lang w:eastAsia="it-IT"/>
        </w:rPr>
        <w:t>Allegato B_DOC 15 maggio</w:t>
      </w:r>
      <w:r w:rsidR="000B6281" w:rsidRPr="000B6281">
        <w:rPr>
          <w:rFonts w:eastAsia="Arial" w:cs="Arial"/>
          <w:i/>
          <w:sz w:val="24"/>
          <w:szCs w:val="24"/>
          <w:lang w:eastAsia="it-IT"/>
        </w:rPr>
        <w:t>_</w:t>
      </w:r>
      <w:r w:rsidRPr="000B6281">
        <w:rPr>
          <w:rFonts w:eastAsia="Arial" w:cs="Arial"/>
          <w:i/>
          <w:sz w:val="24"/>
          <w:szCs w:val="24"/>
          <w:lang w:eastAsia="it-IT"/>
        </w:rPr>
        <w:t xml:space="preserve"> </w:t>
      </w:r>
      <w:r w:rsidRPr="000B6281">
        <w:rPr>
          <w:rFonts w:eastAsia="Arial" w:cs="Arial"/>
          <w:b/>
          <w:i/>
          <w:sz w:val="24"/>
          <w:szCs w:val="24"/>
          <w:lang w:eastAsia="it-IT"/>
        </w:rPr>
        <w:t>VALUTAZIONE</w:t>
      </w:r>
      <w:r w:rsidR="00F33DB4">
        <w:rPr>
          <w:rFonts w:eastAsia="Arial" w:cs="Arial"/>
          <w:b/>
          <w:i/>
          <w:sz w:val="24"/>
          <w:szCs w:val="24"/>
          <w:lang w:eastAsia="it-IT"/>
        </w:rPr>
        <w:t xml:space="preserve"> DISCIPLINE</w:t>
      </w:r>
    </w:p>
    <w:p w:rsidR="009657D0" w:rsidRDefault="009657D0" w:rsidP="00D61FFD">
      <w:pPr>
        <w:widowControl w:val="0"/>
        <w:spacing w:after="0" w:line="240" w:lineRule="auto"/>
        <w:ind w:firstLine="142"/>
        <w:jc w:val="center"/>
        <w:outlineLvl w:val="1"/>
        <w:rPr>
          <w:rFonts w:eastAsia="Arial" w:cs="Arial"/>
          <w:b/>
          <w:i/>
          <w:sz w:val="24"/>
          <w:szCs w:val="24"/>
          <w:lang w:eastAsia="it-IT"/>
        </w:rPr>
      </w:pPr>
    </w:p>
    <w:p w:rsidR="00D61FFD" w:rsidRDefault="009657D0" w:rsidP="00D61FFD">
      <w:pPr>
        <w:widowControl w:val="0"/>
        <w:spacing w:after="0" w:line="240" w:lineRule="auto"/>
        <w:ind w:firstLine="142"/>
        <w:jc w:val="center"/>
        <w:outlineLvl w:val="1"/>
        <w:rPr>
          <w:rFonts w:eastAsia="Arial" w:cs="Arial"/>
          <w:b/>
          <w:i/>
          <w:sz w:val="24"/>
          <w:szCs w:val="24"/>
          <w:lang w:eastAsia="it-IT"/>
        </w:rPr>
      </w:pPr>
      <w:r>
        <w:rPr>
          <w:rFonts w:eastAsia="Arial" w:cs="Arial"/>
          <w:b/>
          <w:i/>
          <w:sz w:val="24"/>
          <w:szCs w:val="24"/>
          <w:lang w:eastAsia="it-IT"/>
        </w:rPr>
        <w:t xml:space="preserve">GRIGLIA DI </w:t>
      </w:r>
      <w:r w:rsidR="00E26A25">
        <w:rPr>
          <w:rFonts w:eastAsia="Arial" w:cs="Arial"/>
          <w:b/>
          <w:i/>
          <w:sz w:val="24"/>
          <w:szCs w:val="24"/>
          <w:lang w:eastAsia="it-IT"/>
        </w:rPr>
        <w:t xml:space="preserve"> </w:t>
      </w:r>
      <w:r w:rsidR="00F33DB4" w:rsidRPr="00952D78">
        <w:rPr>
          <w:rFonts w:eastAsia="Arial" w:cs="Arial"/>
          <w:b/>
          <w:i/>
          <w:sz w:val="24"/>
          <w:szCs w:val="24"/>
          <w:lang w:eastAsia="it-IT"/>
        </w:rPr>
        <w:t xml:space="preserve">VALUTAZIONE </w:t>
      </w:r>
      <w:r>
        <w:rPr>
          <w:rFonts w:eastAsia="Arial" w:cs="Arial"/>
          <w:b/>
          <w:i/>
          <w:sz w:val="24"/>
          <w:szCs w:val="24"/>
          <w:lang w:eastAsia="it-IT"/>
        </w:rPr>
        <w:t xml:space="preserve"> ATTIVITA’ IN MODALITA’</w:t>
      </w:r>
      <w:r w:rsidR="00725D99">
        <w:rPr>
          <w:rFonts w:eastAsia="Arial" w:cs="Arial"/>
          <w:b/>
          <w:i/>
          <w:sz w:val="24"/>
          <w:szCs w:val="24"/>
          <w:lang w:eastAsia="it-IT"/>
        </w:rPr>
        <w:t xml:space="preserve"> </w:t>
      </w:r>
      <w:r w:rsidR="00E26A25" w:rsidRPr="00952D78">
        <w:rPr>
          <w:rFonts w:eastAsia="Arial" w:cs="Arial"/>
          <w:b/>
          <w:i/>
          <w:sz w:val="24"/>
          <w:szCs w:val="24"/>
          <w:lang w:eastAsia="it-IT"/>
        </w:rPr>
        <w:t xml:space="preserve">DAD </w:t>
      </w:r>
    </w:p>
    <w:p w:rsidR="00725D99" w:rsidRPr="000F3EDC" w:rsidRDefault="00725D99" w:rsidP="00725D99">
      <w:pPr>
        <w:keepNext/>
        <w:spacing w:after="0" w:line="276" w:lineRule="auto"/>
        <w:jc w:val="center"/>
        <w:outlineLvl w:val="6"/>
        <w:rPr>
          <w:rFonts w:ascii="Arial" w:eastAsia="Arial" w:hAnsi="Arial" w:cs="Arial"/>
          <w:lang w:val="it" w:eastAsia="it-IT"/>
        </w:rPr>
      </w:pPr>
      <w:r w:rsidRPr="00D44174">
        <w:rPr>
          <w:rFonts w:ascii="Arial" w:eastAsia="Arial" w:hAnsi="Arial" w:cs="Arial"/>
          <w:lang w:val="it" w:eastAsia="it-IT"/>
        </w:rPr>
        <w:t>Approvata con delibera del Collegio dei docenti n. 14 del 07.05.2020</w:t>
      </w:r>
    </w:p>
    <w:p w:rsidR="00725D99" w:rsidRPr="00725D99" w:rsidRDefault="00725D99" w:rsidP="00D61FFD">
      <w:pPr>
        <w:widowControl w:val="0"/>
        <w:spacing w:after="0" w:line="240" w:lineRule="auto"/>
        <w:ind w:firstLine="142"/>
        <w:jc w:val="center"/>
        <w:outlineLvl w:val="1"/>
        <w:rPr>
          <w:rFonts w:eastAsia="Arial" w:cs="Arial"/>
          <w:b/>
          <w:i/>
          <w:sz w:val="24"/>
          <w:szCs w:val="24"/>
          <w:lang w:val="it" w:eastAsia="it-IT"/>
        </w:rPr>
      </w:pPr>
    </w:p>
    <w:p w:rsidR="00D61FFD" w:rsidRDefault="00D61FFD" w:rsidP="00D61FFD">
      <w:pPr>
        <w:widowControl w:val="0"/>
        <w:spacing w:after="0" w:line="240" w:lineRule="auto"/>
        <w:ind w:firstLine="708"/>
        <w:jc w:val="center"/>
        <w:outlineLvl w:val="1"/>
        <w:rPr>
          <w:rFonts w:eastAsia="Arial" w:cs="Arial"/>
          <w:i/>
          <w:lang w:eastAsia="it-IT"/>
        </w:rPr>
      </w:pPr>
    </w:p>
    <w:p w:rsidR="00BF1929" w:rsidRDefault="00BF1929" w:rsidP="00725D99">
      <w:pPr>
        <w:pStyle w:val="Titolo5"/>
      </w:pPr>
      <w:r w:rsidRPr="009A4AE6">
        <w:t>Criteri generali per l’attribuzione dei voti numerici nelle discipline</w:t>
      </w:r>
      <w:bookmarkEnd w:id="0"/>
      <w:bookmarkEnd w:id="1"/>
    </w:p>
    <w:p w:rsidR="00D61FFD" w:rsidRPr="009A4AE6" w:rsidRDefault="00D61FFD" w:rsidP="00BF1929">
      <w:pPr>
        <w:widowControl w:val="0"/>
        <w:spacing w:after="0" w:line="240" w:lineRule="auto"/>
        <w:ind w:firstLine="708"/>
        <w:outlineLvl w:val="1"/>
        <w:rPr>
          <w:rFonts w:eastAsia="Arial" w:cs="Arial"/>
          <w:i/>
          <w:lang w:eastAsia="it-IT"/>
        </w:rPr>
      </w:pPr>
      <w:bookmarkStart w:id="2" w:name="_GoBack"/>
    </w:p>
    <w:p w:rsidR="00BF1929" w:rsidRDefault="00BF1929" w:rsidP="00D61FFD">
      <w:pPr>
        <w:widowControl w:val="0"/>
        <w:spacing w:before="2" w:after="0" w:line="240" w:lineRule="auto"/>
        <w:ind w:right="159"/>
        <w:jc w:val="both"/>
        <w:rPr>
          <w:rFonts w:eastAsia="Arial" w:cs="Calibri"/>
          <w:lang w:eastAsia="it-IT"/>
        </w:rPr>
      </w:pPr>
      <w:r w:rsidRPr="009A4AE6">
        <w:rPr>
          <w:rFonts w:eastAsia="Arial" w:cs="Calibri"/>
          <w:lang w:eastAsia="it-IT"/>
        </w:rPr>
        <w:t>La valutazione periodica e finale degli apprendimenti è riferita a ciascuna delle discipline di studio previste dalle Linee guida per gli istituti tecnici e gli istituti professionali e alle attività svolte nell'ambito di "Cittadinanza e Costituzione". Per queste ultime la valutazione trova espressione nel complessivo voto delle discipline dell’area storico-geografica e storico sociale ai sensi dell'art. 1 della legge n. 169/2008, del DPR 15 marzo 2010 n. 87 “Riordino degli istituti professionali” art.5 c.1 lettera e</w:t>
      </w:r>
      <w:bookmarkEnd w:id="2"/>
      <w:r w:rsidRPr="009A4AE6">
        <w:rPr>
          <w:rFonts w:eastAsia="Arial" w:cs="Calibri"/>
          <w:lang w:eastAsia="it-IT"/>
        </w:rPr>
        <w:t xml:space="preserve">); del DPR 15 marzo 2010 n. 88 “Riordino degli istituti </w:t>
      </w:r>
      <w:r>
        <w:rPr>
          <w:rFonts w:eastAsia="Arial" w:cs="Calibri"/>
          <w:lang w:eastAsia="it-IT"/>
        </w:rPr>
        <w:t>tecnici” art. 5 c.1. lettera e)</w:t>
      </w:r>
    </w:p>
    <w:p w:rsidR="00BF1929" w:rsidRPr="009A4AE6" w:rsidRDefault="00BF1929" w:rsidP="00D61FFD">
      <w:pPr>
        <w:widowControl w:val="0"/>
        <w:spacing w:before="2" w:after="0" w:line="240" w:lineRule="auto"/>
        <w:ind w:right="159"/>
        <w:jc w:val="both"/>
        <w:rPr>
          <w:rFonts w:eastAsia="Arial" w:cs="Calibri"/>
          <w:lang w:eastAsia="it-IT"/>
        </w:rPr>
      </w:pPr>
    </w:p>
    <w:tbl>
      <w:tblPr>
        <w:tblW w:w="0" w:type="auto"/>
        <w:jc w:val="center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3541"/>
        <w:gridCol w:w="1133"/>
        <w:gridCol w:w="425"/>
        <w:gridCol w:w="2125"/>
        <w:gridCol w:w="1503"/>
      </w:tblGrid>
      <w:tr w:rsidR="00BF1929" w:rsidTr="00BD7A5F">
        <w:trPr>
          <w:trHeight w:val="220"/>
          <w:jc w:val="center"/>
        </w:trPr>
        <w:tc>
          <w:tcPr>
            <w:tcW w:w="10153" w:type="dxa"/>
            <w:gridSpan w:val="6"/>
          </w:tcPr>
          <w:p w:rsidR="00BF1929" w:rsidRPr="008F7969" w:rsidRDefault="00BF1929" w:rsidP="003039A6">
            <w:pPr>
              <w:pStyle w:val="TableParagraph"/>
              <w:spacing w:before="1" w:line="199" w:lineRule="exact"/>
              <w:ind w:left="797"/>
              <w:rPr>
                <w:rFonts w:ascii="Trebuchet MS"/>
                <w:b/>
                <w:sz w:val="18"/>
                <w:lang w:val="it-IT"/>
              </w:rPr>
            </w:pPr>
            <w:r w:rsidRPr="008F7969">
              <w:rPr>
                <w:rFonts w:ascii="Trebuchet MS"/>
                <w:b/>
                <w:sz w:val="18"/>
                <w:lang w:val="it-IT"/>
              </w:rPr>
              <w:t>CRITERI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GENERALI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PER</w:t>
            </w:r>
            <w:r w:rsidRPr="008F7969">
              <w:rPr>
                <w:rFonts w:ascii="Trebuchet MS"/>
                <w:b/>
                <w:spacing w:val="-39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L'ATTRIBUZIONE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DEI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VOTI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NUMERICI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NELLE</w:t>
            </w:r>
            <w:r w:rsidRPr="008F7969">
              <w:rPr>
                <w:rFonts w:ascii="Trebuchet MS"/>
                <w:b/>
                <w:spacing w:val="-37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DEISCIPLINE-SCUOLA</w:t>
            </w:r>
            <w:r w:rsidRPr="008F7969">
              <w:rPr>
                <w:rFonts w:ascii="Trebuchet MS"/>
                <w:b/>
                <w:spacing w:val="-39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SECONDARIA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II</w:t>
            </w:r>
            <w:r w:rsidRPr="008F7969">
              <w:rPr>
                <w:rFonts w:ascii="Trebuchet MS"/>
                <w:b/>
                <w:spacing w:val="-38"/>
                <w:sz w:val="18"/>
                <w:lang w:val="it-IT"/>
              </w:rPr>
              <w:t xml:space="preserve"> </w:t>
            </w:r>
            <w:r w:rsidRPr="008F7969">
              <w:rPr>
                <w:rFonts w:ascii="Trebuchet MS"/>
                <w:b/>
                <w:sz w:val="18"/>
                <w:lang w:val="it-IT"/>
              </w:rPr>
              <w:t>GRADO</w:t>
            </w:r>
          </w:p>
        </w:tc>
      </w:tr>
      <w:tr w:rsidR="00BF1929" w:rsidTr="00BD7A5F">
        <w:trPr>
          <w:trHeight w:val="1371"/>
          <w:jc w:val="center"/>
        </w:trPr>
        <w:tc>
          <w:tcPr>
            <w:tcW w:w="1426" w:type="dxa"/>
            <w:vAlign w:val="center"/>
          </w:tcPr>
          <w:p w:rsidR="00BF1929" w:rsidRPr="00117274" w:rsidRDefault="00BF1929" w:rsidP="003039A6">
            <w:pPr>
              <w:pStyle w:val="TableParagraph"/>
              <w:spacing w:line="254" w:lineRule="auto"/>
              <w:ind w:left="204" w:right="100" w:hanging="85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w w:val="90"/>
                <w:sz w:val="18"/>
              </w:rPr>
              <w:t xml:space="preserve">DESCRITTORI DI </w:t>
            </w:r>
            <w:r w:rsidRPr="00117274">
              <w:rPr>
                <w:rFonts w:ascii="Trebuchet MS"/>
                <w:b/>
                <w:w w:val="95"/>
                <w:sz w:val="18"/>
              </w:rPr>
              <w:t>CONOSCENZE</w:t>
            </w:r>
          </w:p>
        </w:tc>
        <w:tc>
          <w:tcPr>
            <w:tcW w:w="3541" w:type="dxa"/>
            <w:vAlign w:val="center"/>
          </w:tcPr>
          <w:p w:rsidR="00BF1929" w:rsidRPr="00117274" w:rsidRDefault="00BF1929" w:rsidP="003039A6">
            <w:pPr>
              <w:pStyle w:val="TableParagraph"/>
              <w:spacing w:line="208" w:lineRule="exact"/>
              <w:ind w:left="745" w:right="738"/>
              <w:jc w:val="center"/>
              <w:rPr>
                <w:rFonts w:ascii="Trebuchet MS" w:hAnsi="Trebuchet MS"/>
                <w:b/>
                <w:sz w:val="18"/>
              </w:rPr>
            </w:pPr>
            <w:r w:rsidRPr="00117274">
              <w:rPr>
                <w:rFonts w:ascii="Trebuchet MS" w:hAnsi="Trebuchet MS"/>
                <w:b/>
                <w:sz w:val="18"/>
              </w:rPr>
              <w:t>DESCRITTORI DI ABILITÀ</w:t>
            </w:r>
          </w:p>
        </w:tc>
        <w:tc>
          <w:tcPr>
            <w:tcW w:w="1133" w:type="dxa"/>
            <w:vAlign w:val="center"/>
          </w:tcPr>
          <w:p w:rsidR="00BF1929" w:rsidRPr="00117274" w:rsidRDefault="00BF1929" w:rsidP="003039A6">
            <w:pPr>
              <w:pStyle w:val="TableParagraph"/>
              <w:spacing w:line="208" w:lineRule="exact"/>
              <w:ind w:right="207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w w:val="90"/>
                <w:sz w:val="18"/>
              </w:rPr>
              <w:t>GIUDIZIO</w:t>
            </w:r>
          </w:p>
        </w:tc>
        <w:tc>
          <w:tcPr>
            <w:tcW w:w="425" w:type="dxa"/>
            <w:vAlign w:val="center"/>
          </w:tcPr>
          <w:p w:rsidR="00BF1929" w:rsidRPr="00117274" w:rsidRDefault="00BF1929" w:rsidP="003039A6">
            <w:pPr>
              <w:pStyle w:val="TableParagraph"/>
              <w:spacing w:line="252" w:lineRule="auto"/>
              <w:ind w:left="150" w:right="140" w:firstLine="7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sz w:val="18"/>
              </w:rPr>
              <w:t xml:space="preserve">V </w:t>
            </w:r>
            <w:r w:rsidRPr="00117274">
              <w:rPr>
                <w:rFonts w:ascii="Trebuchet MS"/>
                <w:b/>
                <w:w w:val="95"/>
                <w:sz w:val="18"/>
              </w:rPr>
              <w:t xml:space="preserve">O </w:t>
            </w:r>
            <w:r w:rsidRPr="00117274">
              <w:rPr>
                <w:rFonts w:ascii="Trebuchet MS"/>
                <w:b/>
                <w:sz w:val="18"/>
              </w:rPr>
              <w:t>T</w:t>
            </w:r>
          </w:p>
          <w:p w:rsidR="00BF1929" w:rsidRPr="00117274" w:rsidRDefault="00BF1929" w:rsidP="003039A6">
            <w:pPr>
              <w:pStyle w:val="TableParagraph"/>
              <w:spacing w:before="1" w:line="202" w:lineRule="exact"/>
              <w:ind w:left="8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w w:val="96"/>
                <w:sz w:val="18"/>
              </w:rPr>
              <w:t>O</w:t>
            </w:r>
          </w:p>
        </w:tc>
        <w:tc>
          <w:tcPr>
            <w:tcW w:w="2125" w:type="dxa"/>
            <w:vAlign w:val="center"/>
          </w:tcPr>
          <w:p w:rsidR="00BF1929" w:rsidRPr="00117274" w:rsidRDefault="00BF1929" w:rsidP="003039A6">
            <w:pPr>
              <w:pStyle w:val="TableParagraph"/>
              <w:spacing w:line="254" w:lineRule="auto"/>
              <w:ind w:left="546" w:right="169" w:hanging="219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w w:val="90"/>
                <w:sz w:val="18"/>
              </w:rPr>
              <w:t xml:space="preserve">DESCRITTORI DELLE </w:t>
            </w:r>
            <w:r w:rsidRPr="00117274">
              <w:rPr>
                <w:rFonts w:ascii="Trebuchet MS"/>
                <w:b/>
                <w:sz w:val="18"/>
              </w:rPr>
              <w:t>COMPETENZE</w:t>
            </w:r>
          </w:p>
        </w:tc>
        <w:tc>
          <w:tcPr>
            <w:tcW w:w="1503" w:type="dxa"/>
            <w:vAlign w:val="center"/>
          </w:tcPr>
          <w:p w:rsidR="00BF1929" w:rsidRDefault="00BD7A5F" w:rsidP="003039A6">
            <w:pPr>
              <w:pStyle w:val="TableParagraph"/>
              <w:spacing w:line="252" w:lineRule="auto"/>
              <w:ind w:left="121" w:right="117" w:hanging="2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85"/>
                <w:sz w:val="18"/>
              </w:rPr>
              <w:t>CERTIFICAZIO</w:t>
            </w:r>
            <w:r w:rsidR="00BF1929" w:rsidRPr="00117274">
              <w:rPr>
                <w:rFonts w:ascii="Trebuchet MS"/>
                <w:b/>
                <w:sz w:val="18"/>
              </w:rPr>
              <w:t xml:space="preserve">NE </w:t>
            </w:r>
          </w:p>
          <w:p w:rsidR="00BF1929" w:rsidRDefault="00BF1929" w:rsidP="003039A6">
            <w:pPr>
              <w:pStyle w:val="TableParagraph"/>
              <w:spacing w:line="252" w:lineRule="auto"/>
              <w:ind w:left="121" w:right="117" w:hanging="2"/>
              <w:jc w:val="center"/>
              <w:rPr>
                <w:rFonts w:ascii="Trebuchet MS"/>
                <w:b/>
                <w:sz w:val="18"/>
              </w:rPr>
            </w:pPr>
          </w:p>
          <w:p w:rsidR="00BF1929" w:rsidRPr="00117274" w:rsidRDefault="00BF1929" w:rsidP="003039A6">
            <w:pPr>
              <w:pStyle w:val="TableParagraph"/>
              <w:spacing w:line="252" w:lineRule="auto"/>
              <w:ind w:left="121" w:right="117" w:hanging="2"/>
              <w:jc w:val="center"/>
              <w:rPr>
                <w:rFonts w:ascii="Trebuchet MS"/>
                <w:b/>
                <w:sz w:val="18"/>
              </w:rPr>
            </w:pPr>
            <w:r w:rsidRPr="00117274">
              <w:rPr>
                <w:rFonts w:ascii="Trebuchet MS"/>
                <w:b/>
                <w:sz w:val="18"/>
              </w:rPr>
              <w:t xml:space="preserve">DELLE </w:t>
            </w:r>
            <w:r w:rsidRPr="00117274">
              <w:rPr>
                <w:rFonts w:ascii="Trebuchet MS"/>
                <w:b/>
                <w:w w:val="90"/>
                <w:sz w:val="18"/>
              </w:rPr>
              <w:t>COMPETENZE</w:t>
            </w:r>
          </w:p>
        </w:tc>
      </w:tr>
      <w:tr w:rsidR="00BF1929" w:rsidTr="00BD7A5F">
        <w:trPr>
          <w:trHeight w:val="2960"/>
          <w:jc w:val="center"/>
        </w:trPr>
        <w:tc>
          <w:tcPr>
            <w:tcW w:w="1426" w:type="dxa"/>
            <w:vAlign w:val="center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10"/>
              <w:jc w:val="center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Conoscenze complete, organiche,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particolarmente </w:t>
            </w:r>
            <w:r w:rsidRPr="008F7969">
              <w:rPr>
                <w:sz w:val="20"/>
                <w:szCs w:val="20"/>
                <w:lang w:val="it-IT"/>
              </w:rPr>
              <w:t>approfondite.</w:t>
            </w:r>
          </w:p>
        </w:tc>
        <w:tc>
          <w:tcPr>
            <w:tcW w:w="3541" w:type="dxa"/>
            <w:vAlign w:val="center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5"/>
              <w:jc w:val="center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>Ottima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comprensione</w:t>
            </w:r>
            <w:r w:rsidRPr="008F7969">
              <w:rPr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analisi, corretta ed efficace applicazione di concetti, regole</w:t>
            </w:r>
            <w:r w:rsidRPr="008F7969">
              <w:rPr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procedure,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esposizione</w:t>
            </w:r>
            <w:r w:rsidRPr="008F7969">
              <w:rPr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fluida</w:t>
            </w:r>
            <w:r w:rsidRPr="008F7969">
              <w:rPr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ben </w:t>
            </w:r>
            <w:r w:rsidRPr="008F7969">
              <w:rPr>
                <w:sz w:val="20"/>
                <w:szCs w:val="20"/>
                <w:lang w:val="it-IT"/>
              </w:rPr>
              <w:t xml:space="preserve">articolata, con uso di terminologia varia e </w:t>
            </w:r>
            <w:r w:rsidRPr="008F7969">
              <w:rPr>
                <w:w w:val="95"/>
                <w:sz w:val="20"/>
                <w:szCs w:val="20"/>
                <w:lang w:val="it-IT"/>
              </w:rPr>
              <w:t>linguaggio specifico appropriato, capacità di sintesi,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organizzazione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rielaborazione delle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conoscenze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acquisite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con</w:t>
            </w:r>
            <w:r w:rsidRPr="008F7969">
              <w:rPr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apporti</w:t>
            </w:r>
            <w:r w:rsidRPr="008F7969">
              <w:rPr>
                <w:spacing w:val="-13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critici originali,</w:t>
            </w:r>
            <w:r w:rsidRPr="008F7969">
              <w:rPr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operare</w:t>
            </w:r>
            <w:r w:rsidRPr="008F7969">
              <w:rPr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collegamenti</w:t>
            </w:r>
            <w:r w:rsidRPr="008F7969">
              <w:rPr>
                <w:spacing w:val="-1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tra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jc w:val="center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>discipline e di stabilire relazioni.</w:t>
            </w:r>
          </w:p>
        </w:tc>
        <w:tc>
          <w:tcPr>
            <w:tcW w:w="1133" w:type="dxa"/>
            <w:vAlign w:val="center"/>
          </w:tcPr>
          <w:p w:rsidR="00BF1929" w:rsidRPr="008F7969" w:rsidRDefault="00BF1929" w:rsidP="00095853">
            <w:pPr>
              <w:pStyle w:val="TableParagraph"/>
              <w:ind w:left="304"/>
              <w:rPr>
                <w:sz w:val="20"/>
                <w:szCs w:val="20"/>
              </w:rPr>
            </w:pPr>
            <w:proofErr w:type="spellStart"/>
            <w:r w:rsidRPr="008F7969">
              <w:rPr>
                <w:w w:val="105"/>
                <w:sz w:val="20"/>
                <w:szCs w:val="20"/>
              </w:rPr>
              <w:t>Ottimo</w:t>
            </w:r>
            <w:proofErr w:type="spellEnd"/>
          </w:p>
        </w:tc>
        <w:tc>
          <w:tcPr>
            <w:tcW w:w="425" w:type="dxa"/>
            <w:vAlign w:val="center"/>
          </w:tcPr>
          <w:p w:rsidR="00BF1929" w:rsidRPr="008F7969" w:rsidRDefault="00BF1929" w:rsidP="003039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12"/>
              <w:jc w:val="center"/>
              <w:rPr>
                <w:sz w:val="20"/>
                <w:szCs w:val="20"/>
              </w:rPr>
            </w:pPr>
            <w:r w:rsidRPr="008F7969">
              <w:rPr>
                <w:w w:val="90"/>
                <w:sz w:val="20"/>
                <w:szCs w:val="20"/>
              </w:rPr>
              <w:t>10</w:t>
            </w:r>
          </w:p>
        </w:tc>
        <w:tc>
          <w:tcPr>
            <w:tcW w:w="2125" w:type="dxa"/>
            <w:vAlign w:val="center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69"/>
              <w:jc w:val="center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Competenza utilizzata </w:t>
            </w:r>
            <w:r w:rsidRPr="008F7969">
              <w:rPr>
                <w:w w:val="95"/>
                <w:sz w:val="20"/>
                <w:szCs w:val="20"/>
                <w:lang w:val="it-IT"/>
              </w:rPr>
              <w:t>con</w:t>
            </w:r>
            <w:r w:rsidRPr="008F7969">
              <w:rPr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sicura</w:t>
            </w:r>
            <w:r w:rsidRPr="008F7969">
              <w:rPr>
                <w:spacing w:val="-30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padronanza</w:t>
            </w:r>
            <w:r w:rsidRPr="008F7969">
              <w:rPr>
                <w:spacing w:val="-3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in </w:t>
            </w:r>
            <w:r w:rsidRPr="008F7969">
              <w:rPr>
                <w:sz w:val="20"/>
                <w:szCs w:val="20"/>
                <w:lang w:val="it-IT"/>
              </w:rPr>
              <w:t>autonomia, osservata sistematicamente in contesti numerosi e complessi</w:t>
            </w:r>
          </w:p>
        </w:tc>
        <w:tc>
          <w:tcPr>
            <w:tcW w:w="1503" w:type="dxa"/>
            <w:vMerge w:val="restart"/>
            <w:vAlign w:val="center"/>
          </w:tcPr>
          <w:p w:rsidR="00BF1929" w:rsidRPr="008F7969" w:rsidRDefault="00BF1929" w:rsidP="003039A6">
            <w:pPr>
              <w:pStyle w:val="TableParagraph"/>
              <w:ind w:left="320"/>
              <w:jc w:val="center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sz w:val="20"/>
                <w:szCs w:val="20"/>
              </w:rPr>
              <w:t xml:space="preserve"> A</w:t>
            </w:r>
          </w:p>
        </w:tc>
      </w:tr>
      <w:tr w:rsidR="00BF1929" w:rsidTr="00BD7A5F">
        <w:trPr>
          <w:trHeight w:val="2299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338"/>
              <w:rPr>
                <w:sz w:val="20"/>
                <w:szCs w:val="20"/>
                <w:lang w:val="it-IT"/>
              </w:rPr>
            </w:pPr>
            <w:r w:rsidRPr="008F7969">
              <w:rPr>
                <w:w w:val="90"/>
                <w:sz w:val="20"/>
                <w:szCs w:val="20"/>
                <w:lang w:val="it-IT"/>
              </w:rPr>
              <w:t xml:space="preserve">Conoscenze </w:t>
            </w:r>
            <w:r w:rsidRPr="008F7969">
              <w:rPr>
                <w:sz w:val="20"/>
                <w:szCs w:val="20"/>
                <w:lang w:val="it-IT"/>
              </w:rPr>
              <w:t xml:space="preserve">ampie, complete e </w:t>
            </w:r>
            <w:r w:rsidRPr="008F7969">
              <w:rPr>
                <w:w w:val="95"/>
                <w:sz w:val="20"/>
                <w:szCs w:val="20"/>
                <w:lang w:val="it-IT"/>
              </w:rPr>
              <w:t>approfondite</w:t>
            </w:r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8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 xml:space="preserve">Apprezzabile capacità di comprensione e di </w:t>
            </w:r>
            <w:r w:rsidRPr="008F7969">
              <w:rPr>
                <w:sz w:val="20"/>
                <w:szCs w:val="20"/>
                <w:lang w:val="it-IT"/>
              </w:rPr>
              <w:t>analisi, efficace applicazione di concetti, regole e procedure anche in situazioni nuove,</w:t>
            </w:r>
            <w:r w:rsidRPr="008F7969">
              <w:rPr>
                <w:spacing w:val="-19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esposizione</w:t>
            </w:r>
            <w:r w:rsidRPr="008F7969">
              <w:rPr>
                <w:spacing w:val="-18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chiara</w:t>
            </w:r>
            <w:r w:rsidRPr="008F7969">
              <w:rPr>
                <w:spacing w:val="-18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e</w:t>
            </w:r>
            <w:r w:rsidRPr="008F7969">
              <w:rPr>
                <w:spacing w:val="-19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ben</w:t>
            </w:r>
            <w:r w:rsidRPr="008F7969">
              <w:rPr>
                <w:spacing w:val="-19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 xml:space="preserve">articolata, con uso di terminologia varia e linguaggio </w:t>
            </w:r>
            <w:r w:rsidRPr="008F7969">
              <w:rPr>
                <w:w w:val="95"/>
                <w:sz w:val="20"/>
                <w:szCs w:val="20"/>
                <w:lang w:val="it-IT"/>
              </w:rPr>
              <w:t>specifico</w:t>
            </w:r>
            <w:r w:rsidRPr="008F7969">
              <w:rPr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appropriato,</w:t>
            </w:r>
            <w:r w:rsidRPr="008F7969">
              <w:rPr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6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sintesi</w:t>
            </w:r>
            <w:r w:rsidRPr="008F7969">
              <w:rPr>
                <w:spacing w:val="-5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di </w:t>
            </w:r>
            <w:r w:rsidRPr="008F7969">
              <w:rPr>
                <w:sz w:val="20"/>
                <w:szCs w:val="20"/>
                <w:lang w:val="it-IT"/>
              </w:rPr>
              <w:t>rielaborazione delle conoscenze</w:t>
            </w:r>
            <w:r w:rsidRPr="008F7969">
              <w:rPr>
                <w:spacing w:val="-13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acquisite con apporti critici originali, capacità di operare</w:t>
            </w:r>
            <w:r w:rsidRPr="008F7969">
              <w:rPr>
                <w:spacing w:val="-20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collegamenti</w:t>
            </w:r>
            <w:r w:rsidRPr="008F7969">
              <w:rPr>
                <w:spacing w:val="-19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tra</w:t>
            </w:r>
            <w:r w:rsidRPr="008F7969">
              <w:rPr>
                <w:spacing w:val="-14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discipline.</w:t>
            </w:r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ind w:left="278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Distinto</w:t>
            </w:r>
            <w:proofErr w:type="spellEnd"/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29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Competenza utilizzata con buona padronanza, con apprezzabile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autonomia, osservata con </w:t>
            </w:r>
            <w:r w:rsidRPr="008F7969">
              <w:rPr>
                <w:sz w:val="20"/>
                <w:szCs w:val="20"/>
                <w:lang w:val="it-IT"/>
              </w:rPr>
              <w:t>frequenza e talvolta in contesti complessi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F1929" w:rsidRPr="008F7969" w:rsidRDefault="00BF1929" w:rsidP="003039A6">
            <w:pPr>
              <w:rPr>
                <w:sz w:val="20"/>
                <w:szCs w:val="20"/>
              </w:rPr>
            </w:pPr>
          </w:p>
        </w:tc>
      </w:tr>
      <w:tr w:rsidR="00BF1929" w:rsidTr="00BD7A5F">
        <w:trPr>
          <w:trHeight w:val="1537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00"/>
              <w:rPr>
                <w:sz w:val="20"/>
                <w:szCs w:val="20"/>
                <w:lang w:val="it-IT"/>
              </w:rPr>
            </w:pPr>
            <w:r w:rsidRPr="008F7969">
              <w:rPr>
                <w:rFonts w:ascii="Trebuchet MS"/>
                <w:b/>
                <w:sz w:val="20"/>
                <w:szCs w:val="20"/>
                <w:lang w:val="it-IT"/>
              </w:rPr>
              <w:t xml:space="preserve">Conoscenze </w:t>
            </w:r>
            <w:r w:rsidRPr="008F7969">
              <w:rPr>
                <w:sz w:val="20"/>
                <w:szCs w:val="20"/>
                <w:lang w:val="it-IT"/>
              </w:rPr>
              <w:t xml:space="preserve">sicure, complete e integrate con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giusto apporto </w:t>
            </w:r>
            <w:r w:rsidRPr="008F7969">
              <w:rPr>
                <w:sz w:val="20"/>
                <w:szCs w:val="20"/>
                <w:lang w:val="it-IT"/>
              </w:rPr>
              <w:t>personale.</w:t>
            </w:r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7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>Buona</w:t>
            </w:r>
            <w:r w:rsidRPr="008F7969">
              <w:rPr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comprensione</w:t>
            </w:r>
            <w:r w:rsidRPr="008F7969">
              <w:rPr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analisi, </w:t>
            </w:r>
            <w:r w:rsidRPr="008F7969">
              <w:rPr>
                <w:sz w:val="20"/>
                <w:szCs w:val="20"/>
                <w:lang w:val="it-IT"/>
              </w:rPr>
              <w:t xml:space="preserve">sicura applicazione di concetti, regole e procedure, esposizione chiara, con uso di terminologia varia e linguaggio specifico appropriato, capacità di sintesi e di </w:t>
            </w:r>
            <w:r w:rsidRPr="008F7969">
              <w:rPr>
                <w:w w:val="95"/>
                <w:sz w:val="20"/>
                <w:szCs w:val="20"/>
                <w:lang w:val="it-IT"/>
              </w:rPr>
              <w:t>rielaborazione</w:t>
            </w:r>
            <w:r w:rsidRPr="008F7969">
              <w:rPr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delle</w:t>
            </w:r>
            <w:r w:rsidRPr="008F7969">
              <w:rPr>
                <w:spacing w:val="-2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conoscenze</w:t>
            </w:r>
            <w:r w:rsidRPr="008F7969">
              <w:rPr>
                <w:spacing w:val="-1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ind w:left="326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6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 xml:space="preserve">Competenza utilizzata </w:t>
            </w:r>
            <w:r w:rsidRPr="008F7969">
              <w:rPr>
                <w:w w:val="90"/>
                <w:sz w:val="20"/>
                <w:szCs w:val="20"/>
                <w:lang w:val="it-IT"/>
              </w:rPr>
              <w:t xml:space="preserve">con sufficiente sicurezza </w:t>
            </w:r>
            <w:r w:rsidRPr="008F7969">
              <w:rPr>
                <w:sz w:val="20"/>
                <w:szCs w:val="20"/>
                <w:lang w:val="it-IT"/>
              </w:rPr>
              <w:t xml:space="preserve">non sempre in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autonomia, osservata in </w:t>
            </w:r>
            <w:r w:rsidRPr="008F7969">
              <w:rPr>
                <w:sz w:val="20"/>
                <w:szCs w:val="20"/>
                <w:lang w:val="it-IT"/>
              </w:rPr>
              <w:t>contesti ricorrenti complessi e/o non</w:t>
            </w:r>
          </w:p>
          <w:p w:rsidR="00BF1929" w:rsidRPr="008F7969" w:rsidRDefault="00BF1929" w:rsidP="003039A6">
            <w:pPr>
              <w:pStyle w:val="TableParagraph"/>
              <w:spacing w:before="2" w:line="199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complessi</w:t>
            </w:r>
            <w:proofErr w:type="spellEnd"/>
          </w:p>
        </w:tc>
        <w:tc>
          <w:tcPr>
            <w:tcW w:w="1503" w:type="dxa"/>
            <w:vMerge w:val="restart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left="323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sz w:val="20"/>
                <w:szCs w:val="20"/>
              </w:rPr>
              <w:t xml:space="preserve"> B</w:t>
            </w:r>
          </w:p>
        </w:tc>
      </w:tr>
      <w:tr w:rsidR="00BF1929" w:rsidTr="00BD7A5F">
        <w:trPr>
          <w:trHeight w:val="1319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00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 xml:space="preserve">Conoscenze generalmente </w:t>
            </w:r>
            <w:r w:rsidRPr="008F7969">
              <w:rPr>
                <w:sz w:val="20"/>
                <w:szCs w:val="20"/>
                <w:lang w:val="it-IT"/>
              </w:rPr>
              <w:t>complete e sicure</w:t>
            </w:r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8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>Adeguata capacità di comprensione e di analisi, discreta applicazione di concetti, regole e procedure, esposizione chiara e sostanzialmente corretta con uso di terminologia appropriata, autonomia di</w:t>
            </w:r>
          </w:p>
          <w:p w:rsidR="00BF1929" w:rsidRPr="008F7969" w:rsidRDefault="00BF1929" w:rsidP="003039A6">
            <w:pPr>
              <w:pStyle w:val="TableParagraph"/>
              <w:spacing w:before="1" w:line="201" w:lineRule="exact"/>
              <w:ind w:left="107"/>
              <w:jc w:val="both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rielaborazione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delle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conoscenze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acquisite</w:t>
            </w:r>
            <w:proofErr w:type="spellEnd"/>
            <w:r w:rsidRPr="008F796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34"/>
              <w:ind w:left="261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Discreto</w:t>
            </w:r>
            <w:proofErr w:type="spellEnd"/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34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6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Competenza utilizzata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con qualche incertezza e con modesta autonomia, </w:t>
            </w:r>
            <w:r w:rsidRPr="008F7969">
              <w:rPr>
                <w:sz w:val="20"/>
                <w:szCs w:val="20"/>
                <w:lang w:val="it-IT"/>
              </w:rPr>
              <w:t>osservata in contesti relativamente semplici</w:t>
            </w:r>
          </w:p>
        </w:tc>
        <w:tc>
          <w:tcPr>
            <w:tcW w:w="1503" w:type="dxa"/>
            <w:vMerge/>
            <w:tcBorders>
              <w:top w:val="nil"/>
            </w:tcBorders>
          </w:tcPr>
          <w:p w:rsidR="00BF1929" w:rsidRPr="008F7969" w:rsidRDefault="00BF1929" w:rsidP="003039A6">
            <w:pPr>
              <w:rPr>
                <w:sz w:val="20"/>
                <w:szCs w:val="20"/>
              </w:rPr>
            </w:pPr>
          </w:p>
        </w:tc>
      </w:tr>
      <w:tr w:rsidR="00BF1929" w:rsidTr="00BD7A5F">
        <w:trPr>
          <w:trHeight w:val="1538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00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lastRenderedPageBreak/>
              <w:t xml:space="preserve">Conoscenze semplici e </w:t>
            </w:r>
            <w:r w:rsidRPr="008F7969">
              <w:rPr>
                <w:w w:val="90"/>
                <w:sz w:val="20"/>
                <w:szCs w:val="20"/>
                <w:lang w:val="it-IT"/>
              </w:rPr>
              <w:t xml:space="preserve">sostanzialmente </w:t>
            </w:r>
            <w:r w:rsidRPr="008F7969">
              <w:rPr>
                <w:sz w:val="20"/>
                <w:szCs w:val="20"/>
                <w:lang w:val="it-IT"/>
              </w:rPr>
              <w:t>corrette dei contenuti disciplinari più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significativi</w:t>
            </w:r>
            <w:proofErr w:type="spellEnd"/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5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>Elementare, ma pertinente capacità di comprensione e di analisi, generalmente corretta applicazione di concetti, regole e procedure, esposizione semplificata, con lessico povero ma appropriato, parziale autonomia nella rielaborazione delle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jc w:val="both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conoscenze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acquisite</w:t>
            </w:r>
            <w:proofErr w:type="spellEnd"/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67"/>
              <w:jc w:val="right"/>
              <w:rPr>
                <w:sz w:val="20"/>
                <w:szCs w:val="20"/>
              </w:rPr>
            </w:pPr>
            <w:proofErr w:type="spellStart"/>
            <w:r w:rsidRPr="008F7969">
              <w:rPr>
                <w:w w:val="95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372"/>
              <w:rPr>
                <w:sz w:val="20"/>
                <w:szCs w:val="20"/>
                <w:lang w:val="it-IT"/>
              </w:rPr>
            </w:pPr>
            <w:r w:rsidRPr="008F7969">
              <w:rPr>
                <w:w w:val="90"/>
                <w:sz w:val="20"/>
                <w:szCs w:val="20"/>
                <w:lang w:val="it-IT"/>
              </w:rPr>
              <w:t xml:space="preserve">Competenza utilizzata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parzialmente, spesso </w:t>
            </w:r>
            <w:r w:rsidRPr="008F7969">
              <w:rPr>
                <w:sz w:val="20"/>
                <w:szCs w:val="20"/>
                <w:lang w:val="it-IT"/>
              </w:rPr>
              <w:t>accompagnata da richieste di aiuto, in contesti semplici.</w:t>
            </w:r>
          </w:p>
        </w:tc>
        <w:tc>
          <w:tcPr>
            <w:tcW w:w="150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spacing w:before="3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ind w:left="250" w:right="247"/>
              <w:jc w:val="center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w w:val="95"/>
                <w:sz w:val="20"/>
                <w:szCs w:val="20"/>
              </w:rPr>
              <w:t xml:space="preserve"> C</w:t>
            </w:r>
          </w:p>
        </w:tc>
      </w:tr>
      <w:tr w:rsidR="00BF1929" w:rsidTr="00BD7A5F">
        <w:trPr>
          <w:trHeight w:val="1098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434"/>
              <w:jc w:val="both"/>
              <w:rPr>
                <w:sz w:val="20"/>
                <w:szCs w:val="20"/>
              </w:rPr>
            </w:pPr>
            <w:proofErr w:type="spellStart"/>
            <w:r w:rsidRPr="008F7969">
              <w:rPr>
                <w:w w:val="85"/>
                <w:sz w:val="20"/>
                <w:szCs w:val="20"/>
              </w:rPr>
              <w:t>Conoscenze</w:t>
            </w:r>
            <w:proofErr w:type="spellEnd"/>
            <w:r w:rsidRPr="008F7969">
              <w:rPr>
                <w:w w:val="85"/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w w:val="95"/>
                <w:sz w:val="20"/>
                <w:szCs w:val="20"/>
              </w:rPr>
              <w:t>generiche</w:t>
            </w:r>
            <w:proofErr w:type="spellEnd"/>
            <w:r w:rsidRPr="008F7969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8F7969">
              <w:rPr>
                <w:w w:val="95"/>
                <w:sz w:val="20"/>
                <w:szCs w:val="20"/>
              </w:rPr>
              <w:t xml:space="preserve">e </w:t>
            </w:r>
            <w:proofErr w:type="spellStart"/>
            <w:r w:rsidRPr="008F7969">
              <w:rPr>
                <w:sz w:val="20"/>
                <w:szCs w:val="20"/>
              </w:rPr>
              <w:t>parziali</w:t>
            </w:r>
            <w:proofErr w:type="spellEnd"/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8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Limitata capacità di comprensione e di analisi, modesta applicazione di concetti, </w:t>
            </w:r>
            <w:r w:rsidRPr="008F7969">
              <w:rPr>
                <w:w w:val="95"/>
                <w:sz w:val="20"/>
                <w:szCs w:val="20"/>
                <w:lang w:val="it-IT"/>
              </w:rPr>
              <w:t>regole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</w:t>
            </w:r>
            <w:r w:rsidRPr="008F7969">
              <w:rPr>
                <w:spacing w:val="-15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procedure,</w:t>
            </w:r>
            <w:r w:rsidRPr="008F7969">
              <w:rPr>
                <w:spacing w:val="-12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esposizione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non</w:t>
            </w:r>
            <w:r w:rsidRPr="008F7969">
              <w:rPr>
                <w:spacing w:val="-14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sempre </w:t>
            </w:r>
            <w:r w:rsidRPr="008F7969">
              <w:rPr>
                <w:sz w:val="20"/>
                <w:szCs w:val="20"/>
                <w:lang w:val="it-IT"/>
              </w:rPr>
              <w:t>lineare</w:t>
            </w:r>
            <w:r w:rsidRPr="008F7969">
              <w:rPr>
                <w:spacing w:val="34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e</w:t>
            </w:r>
            <w:r w:rsidRPr="008F7969">
              <w:rPr>
                <w:spacing w:val="34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coerente,</w:t>
            </w:r>
            <w:r w:rsidRPr="008F7969">
              <w:rPr>
                <w:spacing w:val="3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modesta</w:t>
            </w:r>
            <w:r w:rsidRPr="008F7969">
              <w:rPr>
                <w:spacing w:val="36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3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di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jc w:val="both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rielaborazione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delle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conoscenze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acquisite</w:t>
            </w:r>
            <w:proofErr w:type="spellEnd"/>
            <w:r w:rsidRPr="008F796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20" w:line="256" w:lineRule="auto"/>
              <w:ind w:left="393" w:right="95" w:hanging="286"/>
              <w:rPr>
                <w:sz w:val="20"/>
                <w:szCs w:val="20"/>
              </w:rPr>
            </w:pPr>
            <w:proofErr w:type="spellStart"/>
            <w:r w:rsidRPr="008F7969">
              <w:rPr>
                <w:w w:val="90"/>
                <w:sz w:val="20"/>
                <w:szCs w:val="20"/>
              </w:rPr>
              <w:t>Insufficienza</w:t>
            </w:r>
            <w:proofErr w:type="spellEnd"/>
            <w:r w:rsidRPr="008F7969"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lieve</w:t>
            </w:r>
            <w:proofErr w:type="spellEnd"/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30"/>
              <w:rPr>
                <w:sz w:val="20"/>
                <w:szCs w:val="20"/>
                <w:lang w:val="it-IT"/>
              </w:rPr>
            </w:pPr>
            <w:r w:rsidRPr="008F7969">
              <w:rPr>
                <w:sz w:val="20"/>
                <w:szCs w:val="20"/>
                <w:lang w:val="it-IT"/>
              </w:rPr>
              <w:t xml:space="preserve">Competenza debole,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utilizzata raramente e con </w:t>
            </w:r>
            <w:r w:rsidRPr="008F7969">
              <w:rPr>
                <w:sz w:val="20"/>
                <w:szCs w:val="20"/>
                <w:lang w:val="it-IT"/>
              </w:rPr>
              <w:t xml:space="preserve">una guida costante, in </w:t>
            </w:r>
            <w:r w:rsidRPr="008F7969">
              <w:rPr>
                <w:w w:val="95"/>
                <w:sz w:val="20"/>
                <w:szCs w:val="20"/>
                <w:lang w:val="it-IT"/>
              </w:rPr>
              <w:t>contesti particolarmente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50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left="250" w:right="248"/>
              <w:jc w:val="center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sz w:val="20"/>
                <w:szCs w:val="20"/>
              </w:rPr>
              <w:t xml:space="preserve"> D</w:t>
            </w:r>
          </w:p>
        </w:tc>
      </w:tr>
      <w:tr w:rsidR="00BF1929" w:rsidTr="00BD7A5F">
        <w:trPr>
          <w:trHeight w:val="1099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281"/>
              <w:rPr>
                <w:sz w:val="20"/>
                <w:szCs w:val="20"/>
              </w:rPr>
            </w:pPr>
            <w:proofErr w:type="spellStart"/>
            <w:r w:rsidRPr="008F7969">
              <w:rPr>
                <w:w w:val="95"/>
                <w:sz w:val="20"/>
                <w:szCs w:val="20"/>
              </w:rPr>
              <w:t>Conoscenze</w:t>
            </w:r>
            <w:proofErr w:type="spellEnd"/>
            <w:r w:rsidRPr="008F7969">
              <w:rPr>
                <w:w w:val="95"/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w w:val="95"/>
                <w:sz w:val="20"/>
                <w:szCs w:val="20"/>
              </w:rPr>
              <w:t>frammentarie</w:t>
            </w:r>
            <w:proofErr w:type="spellEnd"/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98"/>
              <w:jc w:val="both"/>
              <w:rPr>
                <w:sz w:val="20"/>
                <w:szCs w:val="20"/>
                <w:lang w:val="it-IT"/>
              </w:rPr>
            </w:pPr>
            <w:r w:rsidRPr="008F7969">
              <w:rPr>
                <w:w w:val="95"/>
                <w:sz w:val="20"/>
                <w:szCs w:val="20"/>
                <w:lang w:val="it-IT"/>
              </w:rPr>
              <w:t>Scarsa</w:t>
            </w:r>
            <w:r w:rsidRPr="008F7969">
              <w:rPr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comprensione,</w:t>
            </w:r>
            <w:r w:rsidRPr="008F7969">
              <w:rPr>
                <w:spacing w:val="-17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analisi</w:t>
            </w:r>
            <w:r w:rsidRPr="008F7969">
              <w:rPr>
                <w:spacing w:val="-18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e </w:t>
            </w:r>
            <w:r w:rsidRPr="008F7969">
              <w:rPr>
                <w:sz w:val="20"/>
                <w:szCs w:val="20"/>
                <w:lang w:val="it-IT"/>
              </w:rPr>
              <w:t>sintesi,</w:t>
            </w:r>
            <w:r w:rsidRPr="008F7969">
              <w:rPr>
                <w:spacing w:val="-16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7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applicazione</w:t>
            </w:r>
            <w:r w:rsidRPr="008F7969">
              <w:rPr>
                <w:spacing w:val="-1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16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concetti,</w:t>
            </w:r>
            <w:r w:rsidRPr="008F7969">
              <w:rPr>
                <w:spacing w:val="-17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regole</w:t>
            </w:r>
            <w:r w:rsidRPr="008F7969">
              <w:rPr>
                <w:spacing w:val="-1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 xml:space="preserve">e </w:t>
            </w:r>
            <w:r w:rsidRPr="008F7969">
              <w:rPr>
                <w:w w:val="95"/>
                <w:sz w:val="20"/>
                <w:szCs w:val="20"/>
                <w:lang w:val="it-IT"/>
              </w:rPr>
              <w:t>procedure;</w:t>
            </w:r>
            <w:r w:rsidRPr="008F7969">
              <w:rPr>
                <w:spacing w:val="-11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scarsa</w:t>
            </w:r>
            <w:r w:rsidRPr="008F7969">
              <w:rPr>
                <w:spacing w:val="-10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capacità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>di</w:t>
            </w:r>
            <w:r w:rsidRPr="008F7969">
              <w:rPr>
                <w:spacing w:val="-9"/>
                <w:w w:val="95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w w:val="95"/>
                <w:sz w:val="20"/>
                <w:szCs w:val="20"/>
                <w:lang w:val="it-IT"/>
              </w:rPr>
              <w:t xml:space="preserve">rielaborazione </w:t>
            </w:r>
            <w:r w:rsidRPr="008F7969">
              <w:rPr>
                <w:sz w:val="20"/>
                <w:szCs w:val="20"/>
                <w:lang w:val="it-IT"/>
              </w:rPr>
              <w:t>delle conoscenze</w:t>
            </w:r>
            <w:r w:rsidRPr="008F7969">
              <w:rPr>
                <w:spacing w:val="-34"/>
                <w:sz w:val="20"/>
                <w:szCs w:val="20"/>
                <w:lang w:val="it-IT"/>
              </w:rPr>
              <w:t xml:space="preserve"> </w:t>
            </w:r>
            <w:r w:rsidRPr="008F7969">
              <w:rPr>
                <w:sz w:val="20"/>
                <w:szCs w:val="20"/>
                <w:lang w:val="it-IT"/>
              </w:rPr>
              <w:t>acquisite.</w:t>
            </w:r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  <w:lang w:val="it-IT"/>
              </w:rPr>
            </w:pPr>
          </w:p>
          <w:p w:rsidR="00BF1929" w:rsidRPr="008F7969" w:rsidRDefault="00BF1929" w:rsidP="003039A6">
            <w:pPr>
              <w:pStyle w:val="TableParagraph"/>
              <w:spacing w:before="120" w:line="256" w:lineRule="auto"/>
              <w:ind w:left="362" w:right="95" w:hanging="255"/>
              <w:rPr>
                <w:sz w:val="20"/>
                <w:szCs w:val="20"/>
              </w:rPr>
            </w:pPr>
            <w:proofErr w:type="spellStart"/>
            <w:r w:rsidRPr="008F7969">
              <w:rPr>
                <w:w w:val="90"/>
                <w:sz w:val="20"/>
                <w:szCs w:val="20"/>
              </w:rPr>
              <w:t>Insufficienza</w:t>
            </w:r>
            <w:proofErr w:type="spellEnd"/>
            <w:r w:rsidRPr="008F7969">
              <w:rPr>
                <w:w w:val="90"/>
                <w:sz w:val="20"/>
                <w:szCs w:val="20"/>
              </w:rPr>
              <w:t xml:space="preserve"> </w:t>
            </w:r>
            <w:r w:rsidRPr="008F7969">
              <w:rPr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right="156"/>
              <w:jc w:val="right"/>
              <w:rPr>
                <w:sz w:val="20"/>
                <w:szCs w:val="20"/>
              </w:rPr>
            </w:pPr>
            <w:r w:rsidRPr="008F7969">
              <w:rPr>
                <w:w w:val="91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line="254" w:lineRule="auto"/>
              <w:ind w:left="107" w:right="169"/>
              <w:rPr>
                <w:sz w:val="20"/>
                <w:szCs w:val="20"/>
                <w:lang w:val="it-IT"/>
              </w:rPr>
            </w:pPr>
            <w:r w:rsidRPr="008F7969">
              <w:rPr>
                <w:w w:val="90"/>
                <w:sz w:val="20"/>
                <w:szCs w:val="20"/>
                <w:lang w:val="it-IT"/>
              </w:rPr>
              <w:t xml:space="preserve">Competenza scarsa, non </w:t>
            </w:r>
            <w:r w:rsidRPr="008F7969">
              <w:rPr>
                <w:sz w:val="20"/>
                <w:szCs w:val="20"/>
                <w:lang w:val="it-IT"/>
              </w:rPr>
              <w:t>utilizzata anche se in presenza di una guida costante e in contesti</w:t>
            </w:r>
          </w:p>
          <w:p w:rsidR="00BF1929" w:rsidRPr="008F7969" w:rsidRDefault="00BF1929" w:rsidP="003039A6">
            <w:pPr>
              <w:pStyle w:val="TableParagraph"/>
              <w:spacing w:line="201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particolarmente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semplici</w:t>
            </w:r>
            <w:proofErr w:type="spellEnd"/>
          </w:p>
        </w:tc>
        <w:tc>
          <w:tcPr>
            <w:tcW w:w="1503" w:type="dxa"/>
          </w:tcPr>
          <w:p w:rsidR="00BF1929" w:rsidRPr="008F7969" w:rsidRDefault="00BF1929" w:rsidP="003039A6">
            <w:pPr>
              <w:pStyle w:val="TableParagraph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BF1929" w:rsidRPr="008F7969" w:rsidRDefault="00BF1929" w:rsidP="003039A6">
            <w:pPr>
              <w:pStyle w:val="TableParagraph"/>
              <w:ind w:left="248" w:right="248"/>
              <w:jc w:val="center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w w:val="95"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w w:val="95"/>
                <w:sz w:val="20"/>
                <w:szCs w:val="20"/>
              </w:rPr>
              <w:t xml:space="preserve"> E</w:t>
            </w:r>
          </w:p>
        </w:tc>
      </w:tr>
      <w:tr w:rsidR="00BF1929" w:rsidTr="00BD7A5F">
        <w:trPr>
          <w:trHeight w:val="438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Mancata</w:t>
            </w:r>
            <w:proofErr w:type="spellEnd"/>
          </w:p>
          <w:p w:rsidR="00BF1929" w:rsidRPr="008F7969" w:rsidRDefault="00BF1929" w:rsidP="003039A6">
            <w:pPr>
              <w:pStyle w:val="TableParagraph"/>
              <w:spacing w:before="11" w:line="201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3541" w:type="dxa"/>
          </w:tcPr>
          <w:p w:rsidR="00BF1929" w:rsidRPr="008F7969" w:rsidRDefault="00BF1929" w:rsidP="003039A6">
            <w:pPr>
              <w:pStyle w:val="TableParagraph"/>
              <w:spacing w:before="109"/>
              <w:ind w:left="742" w:right="738"/>
              <w:jc w:val="center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Mancata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1133" w:type="dxa"/>
          </w:tcPr>
          <w:p w:rsidR="00BF1929" w:rsidRPr="008F7969" w:rsidRDefault="00BF1929" w:rsidP="003039A6">
            <w:pPr>
              <w:pStyle w:val="TableParagraph"/>
              <w:spacing w:line="206" w:lineRule="exact"/>
              <w:ind w:left="107"/>
              <w:rPr>
                <w:sz w:val="20"/>
                <w:szCs w:val="20"/>
              </w:rPr>
            </w:pPr>
            <w:proofErr w:type="spellStart"/>
            <w:r w:rsidRPr="008F7969">
              <w:rPr>
                <w:w w:val="95"/>
                <w:sz w:val="20"/>
                <w:szCs w:val="20"/>
              </w:rPr>
              <w:t>Insufficienza</w:t>
            </w:r>
            <w:proofErr w:type="spellEnd"/>
          </w:p>
          <w:p w:rsidR="00BF1929" w:rsidRPr="008F7969" w:rsidRDefault="00BF1929" w:rsidP="003039A6">
            <w:pPr>
              <w:pStyle w:val="TableParagraph"/>
              <w:spacing w:before="11" w:line="201" w:lineRule="exact"/>
              <w:ind w:left="124"/>
              <w:rPr>
                <w:sz w:val="20"/>
                <w:szCs w:val="20"/>
              </w:rPr>
            </w:pPr>
            <w:r w:rsidRPr="008F7969">
              <w:rPr>
                <w:w w:val="95"/>
                <w:sz w:val="20"/>
                <w:szCs w:val="20"/>
              </w:rPr>
              <w:t>molto</w:t>
            </w:r>
            <w:r w:rsidRPr="008F7969">
              <w:rPr>
                <w:spacing w:val="-14"/>
                <w:w w:val="95"/>
                <w:sz w:val="20"/>
                <w:szCs w:val="20"/>
              </w:rPr>
              <w:t xml:space="preserve"> </w:t>
            </w:r>
            <w:r w:rsidRPr="008F7969">
              <w:rPr>
                <w:w w:val="95"/>
                <w:sz w:val="20"/>
                <w:szCs w:val="20"/>
              </w:rPr>
              <w:t>grave</w:t>
            </w:r>
          </w:p>
        </w:tc>
        <w:tc>
          <w:tcPr>
            <w:tcW w:w="425" w:type="dxa"/>
          </w:tcPr>
          <w:p w:rsidR="00BF1929" w:rsidRPr="008F7969" w:rsidRDefault="00BF1929" w:rsidP="003039A6">
            <w:pPr>
              <w:pStyle w:val="TableParagraph"/>
              <w:spacing w:before="109"/>
              <w:ind w:right="111"/>
              <w:jc w:val="right"/>
              <w:rPr>
                <w:sz w:val="20"/>
                <w:szCs w:val="20"/>
              </w:rPr>
            </w:pPr>
            <w:r w:rsidRPr="008F7969">
              <w:rPr>
                <w:w w:val="85"/>
                <w:sz w:val="20"/>
                <w:szCs w:val="20"/>
              </w:rPr>
              <w:t>&lt;4</w:t>
            </w:r>
          </w:p>
        </w:tc>
        <w:tc>
          <w:tcPr>
            <w:tcW w:w="2125" w:type="dxa"/>
          </w:tcPr>
          <w:p w:rsidR="00BF1929" w:rsidRPr="008F7969" w:rsidRDefault="00BF1929" w:rsidP="003039A6">
            <w:pPr>
              <w:pStyle w:val="TableParagraph"/>
              <w:spacing w:before="109"/>
              <w:ind w:left="270"/>
              <w:rPr>
                <w:sz w:val="20"/>
                <w:szCs w:val="20"/>
              </w:rPr>
            </w:pPr>
            <w:proofErr w:type="spellStart"/>
            <w:r w:rsidRPr="008F7969">
              <w:rPr>
                <w:sz w:val="20"/>
                <w:szCs w:val="20"/>
              </w:rPr>
              <w:t>Mancata</w:t>
            </w:r>
            <w:proofErr w:type="spellEnd"/>
            <w:r w:rsidRPr="008F7969">
              <w:rPr>
                <w:sz w:val="20"/>
                <w:szCs w:val="20"/>
              </w:rPr>
              <w:t xml:space="preserve"> </w:t>
            </w:r>
            <w:proofErr w:type="spellStart"/>
            <w:r w:rsidRPr="008F7969">
              <w:rPr>
                <w:sz w:val="20"/>
                <w:szCs w:val="20"/>
              </w:rPr>
              <w:t>acquisizione</w:t>
            </w:r>
            <w:proofErr w:type="spellEnd"/>
          </w:p>
        </w:tc>
        <w:tc>
          <w:tcPr>
            <w:tcW w:w="1503" w:type="dxa"/>
          </w:tcPr>
          <w:p w:rsidR="00BF1929" w:rsidRPr="008F7969" w:rsidRDefault="00BF1929" w:rsidP="003039A6">
            <w:pPr>
              <w:pStyle w:val="TableParagraph"/>
              <w:spacing w:before="109"/>
              <w:ind w:left="248" w:right="248"/>
              <w:jc w:val="center"/>
              <w:rPr>
                <w:rFonts w:ascii="Trebuchet MS"/>
                <w:b/>
                <w:sz w:val="20"/>
                <w:szCs w:val="20"/>
              </w:rPr>
            </w:pPr>
            <w:proofErr w:type="spellStart"/>
            <w:r w:rsidRPr="008F7969">
              <w:rPr>
                <w:rFonts w:ascii="Trebuchet MS"/>
                <w:b/>
                <w:w w:val="90"/>
                <w:sz w:val="20"/>
                <w:szCs w:val="20"/>
              </w:rPr>
              <w:t>Livello</w:t>
            </w:r>
            <w:proofErr w:type="spellEnd"/>
            <w:r w:rsidRPr="008F7969">
              <w:rPr>
                <w:rFonts w:ascii="Trebuchet MS"/>
                <w:b/>
                <w:w w:val="90"/>
                <w:sz w:val="20"/>
                <w:szCs w:val="20"/>
              </w:rPr>
              <w:t xml:space="preserve"> F</w:t>
            </w:r>
          </w:p>
        </w:tc>
      </w:tr>
      <w:tr w:rsidR="00BF1929" w:rsidTr="00BD7A5F">
        <w:trPr>
          <w:trHeight w:val="194"/>
          <w:jc w:val="center"/>
        </w:trPr>
        <w:tc>
          <w:tcPr>
            <w:tcW w:w="1426" w:type="dxa"/>
          </w:tcPr>
          <w:p w:rsidR="00BF1929" w:rsidRPr="00117274" w:rsidRDefault="00BF1929" w:rsidP="003039A6">
            <w:pPr>
              <w:pStyle w:val="TableParagraph"/>
              <w:spacing w:line="174" w:lineRule="exact"/>
              <w:ind w:left="114"/>
              <w:rPr>
                <w:rFonts w:ascii="Trebuchet MS"/>
                <w:b/>
                <w:sz w:val="16"/>
              </w:rPr>
            </w:pPr>
            <w:proofErr w:type="spellStart"/>
            <w:r w:rsidRPr="00117274">
              <w:rPr>
                <w:rFonts w:ascii="Trebuchet MS"/>
                <w:b/>
                <w:w w:val="95"/>
                <w:sz w:val="16"/>
              </w:rPr>
              <w:t>Livello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117274" w:rsidRDefault="00BF1929" w:rsidP="003039A6">
            <w:pPr>
              <w:pStyle w:val="TableParagraph"/>
              <w:spacing w:line="174" w:lineRule="exact"/>
              <w:ind w:left="115"/>
              <w:rPr>
                <w:rFonts w:ascii="Times New Roman"/>
                <w:b/>
                <w:sz w:val="16"/>
              </w:rPr>
            </w:pPr>
            <w:proofErr w:type="spellStart"/>
            <w:r w:rsidRPr="00117274">
              <w:rPr>
                <w:rFonts w:ascii="Times New Roman"/>
                <w:b/>
                <w:sz w:val="16"/>
              </w:rPr>
              <w:t>Indicatori</w:t>
            </w:r>
            <w:proofErr w:type="spellEnd"/>
            <w:r w:rsidRPr="00117274"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 w:rsidRPr="00117274">
              <w:rPr>
                <w:rFonts w:ascii="Times New Roman"/>
                <w:b/>
                <w:sz w:val="16"/>
              </w:rPr>
              <w:t>esplicativi</w:t>
            </w:r>
            <w:proofErr w:type="spellEnd"/>
          </w:p>
        </w:tc>
      </w:tr>
      <w:tr w:rsidR="00BF1929" w:rsidTr="00BD7A5F">
        <w:trPr>
          <w:trHeight w:val="412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before="1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sz w:val="20"/>
                <w:szCs w:val="20"/>
              </w:rPr>
              <w:t xml:space="preserve">A – </w:t>
            </w:r>
            <w:proofErr w:type="spellStart"/>
            <w:r w:rsidRPr="008F7969">
              <w:rPr>
                <w:b/>
                <w:i/>
                <w:sz w:val="20"/>
                <w:szCs w:val="20"/>
              </w:rPr>
              <w:t>Avanzato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spacing w:line="237" w:lineRule="auto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BF1929" w:rsidTr="00BD7A5F">
        <w:trPr>
          <w:trHeight w:val="419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183" w:lineRule="exact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sz w:val="20"/>
                <w:szCs w:val="20"/>
              </w:rPr>
              <w:t xml:space="preserve">B – </w:t>
            </w:r>
            <w:proofErr w:type="spellStart"/>
            <w:r w:rsidRPr="008F7969">
              <w:rPr>
                <w:b/>
                <w:i/>
                <w:sz w:val="20"/>
                <w:szCs w:val="20"/>
              </w:rPr>
              <w:t>Intermedio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BF1929" w:rsidTr="00BD7A5F">
        <w:trPr>
          <w:trHeight w:val="369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before="1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w w:val="95"/>
                <w:sz w:val="20"/>
                <w:szCs w:val="20"/>
              </w:rPr>
              <w:t>C – Base</w:t>
            </w:r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spacing w:line="182" w:lineRule="exact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BF1929" w:rsidTr="00BD7A5F">
        <w:trPr>
          <w:trHeight w:val="193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174" w:lineRule="exact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sz w:val="20"/>
                <w:szCs w:val="20"/>
              </w:rPr>
              <w:t xml:space="preserve">D – </w:t>
            </w:r>
            <w:proofErr w:type="spellStart"/>
            <w:r w:rsidRPr="008F7969">
              <w:rPr>
                <w:b/>
                <w:i/>
                <w:sz w:val="20"/>
                <w:szCs w:val="20"/>
              </w:rPr>
              <w:t>Iniziale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spacing w:line="174" w:lineRule="exact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L’alunno/a, se opportunamente guidato/a, svolge compiti semplici in situazioni note</w:t>
            </w:r>
          </w:p>
        </w:tc>
      </w:tr>
      <w:tr w:rsidR="00BF1929" w:rsidTr="00BD7A5F">
        <w:trPr>
          <w:trHeight w:val="196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before="1" w:line="175" w:lineRule="exact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sz w:val="20"/>
                <w:szCs w:val="20"/>
              </w:rPr>
              <w:t xml:space="preserve">E – </w:t>
            </w:r>
            <w:proofErr w:type="spellStart"/>
            <w:r w:rsidRPr="008F7969">
              <w:rPr>
                <w:b/>
                <w:i/>
                <w:sz w:val="20"/>
                <w:szCs w:val="20"/>
              </w:rPr>
              <w:t>Inadeguato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spacing w:line="176" w:lineRule="exact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L’alunno/a, anche se opportunamente guidato/a, non svolge compiti semplici in situazioni note</w:t>
            </w:r>
          </w:p>
        </w:tc>
      </w:tr>
      <w:tr w:rsidR="00BF1929" w:rsidTr="00BD7A5F">
        <w:trPr>
          <w:trHeight w:val="196"/>
          <w:jc w:val="center"/>
        </w:trPr>
        <w:tc>
          <w:tcPr>
            <w:tcW w:w="1426" w:type="dxa"/>
          </w:tcPr>
          <w:p w:rsidR="00BF1929" w:rsidRPr="008F7969" w:rsidRDefault="00BF1929" w:rsidP="003039A6">
            <w:pPr>
              <w:pStyle w:val="TableParagraph"/>
              <w:spacing w:line="176" w:lineRule="exact"/>
              <w:ind w:left="114"/>
              <w:rPr>
                <w:b/>
                <w:i/>
                <w:sz w:val="20"/>
                <w:szCs w:val="20"/>
              </w:rPr>
            </w:pPr>
            <w:r w:rsidRPr="008F7969">
              <w:rPr>
                <w:b/>
                <w:i/>
                <w:sz w:val="20"/>
                <w:szCs w:val="20"/>
              </w:rPr>
              <w:t xml:space="preserve">F Non </w:t>
            </w:r>
            <w:proofErr w:type="spellStart"/>
            <w:r w:rsidRPr="008F7969">
              <w:rPr>
                <w:b/>
                <w:i/>
                <w:sz w:val="20"/>
                <w:szCs w:val="20"/>
              </w:rPr>
              <w:t>valutabile</w:t>
            </w:r>
            <w:proofErr w:type="spellEnd"/>
          </w:p>
        </w:tc>
        <w:tc>
          <w:tcPr>
            <w:tcW w:w="8727" w:type="dxa"/>
            <w:gridSpan w:val="5"/>
          </w:tcPr>
          <w:p w:rsidR="00BF1929" w:rsidRPr="008F7969" w:rsidRDefault="00BF1929" w:rsidP="003039A6">
            <w:pPr>
              <w:pStyle w:val="TableParagraph"/>
              <w:spacing w:line="176" w:lineRule="exact"/>
              <w:ind w:left="115"/>
              <w:rPr>
                <w:i/>
                <w:sz w:val="20"/>
                <w:szCs w:val="20"/>
                <w:lang w:val="it-IT"/>
              </w:rPr>
            </w:pPr>
            <w:r w:rsidRPr="008F7969">
              <w:rPr>
                <w:i/>
                <w:sz w:val="20"/>
                <w:szCs w:val="20"/>
                <w:lang w:val="it-IT"/>
              </w:rPr>
              <w:t>L’alunno non è in grado di svolgere alcun compito</w:t>
            </w:r>
          </w:p>
        </w:tc>
      </w:tr>
    </w:tbl>
    <w:p w:rsidR="00BF1929" w:rsidRDefault="00BF1929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BF1929" w:rsidRDefault="00BF1929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174" w:rsidRDefault="00D44174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0E6" w:rsidRDefault="00C260E6" w:rsidP="00C260E6">
      <w:pPr>
        <w:tabs>
          <w:tab w:val="left" w:pos="204"/>
          <w:tab w:val="left" w:pos="48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A5F" w:rsidRPr="00D44174" w:rsidRDefault="00BD7A5F" w:rsidP="009657D0">
      <w:pPr>
        <w:widowControl w:val="0"/>
        <w:spacing w:before="3" w:after="0" w:line="271" w:lineRule="exact"/>
        <w:ind w:right="3269"/>
        <w:rPr>
          <w:rFonts w:ascii="Times New Roman" w:eastAsia="Times New Roman" w:hAnsi="Times New Roman"/>
          <w:sz w:val="24"/>
          <w:szCs w:val="24"/>
        </w:rPr>
      </w:pPr>
    </w:p>
    <w:p w:rsidR="00BD7A5F" w:rsidRPr="00D44174" w:rsidRDefault="00BD7A5F" w:rsidP="00BD7A5F">
      <w:pPr>
        <w:spacing w:after="0" w:line="276" w:lineRule="auto"/>
        <w:rPr>
          <w:rFonts w:ascii="Arial" w:eastAsia="Arial" w:hAnsi="Arial" w:cs="Arial"/>
          <w:b/>
          <w:sz w:val="28"/>
          <w:szCs w:val="28"/>
          <w:lang w:val="it" w:eastAsia="it-IT"/>
        </w:rPr>
      </w:pPr>
    </w:p>
    <w:p w:rsidR="00BD7A5F" w:rsidRPr="00D44174" w:rsidRDefault="00BD7A5F" w:rsidP="00BD7A5F">
      <w:pPr>
        <w:spacing w:after="0" w:line="276" w:lineRule="auto"/>
        <w:jc w:val="center"/>
        <w:rPr>
          <w:rFonts w:ascii="Arial" w:eastAsia="Arial" w:hAnsi="Arial" w:cs="Arial"/>
          <w:b/>
          <w:lang w:val="it" w:eastAsia="it-IT"/>
        </w:rPr>
      </w:pPr>
      <w:r w:rsidRPr="00D44174">
        <w:rPr>
          <w:rFonts w:ascii="Arial" w:eastAsia="Arial" w:hAnsi="Arial" w:cs="Arial"/>
          <w:b/>
          <w:lang w:val="it" w:eastAsia="it-IT"/>
        </w:rPr>
        <w:t>GRIGLIA DI VALUTAZIONE ADATTATA ALLA DIDATTICA A DISTANZA</w:t>
      </w:r>
    </w:p>
    <w:p w:rsidR="00996879" w:rsidRPr="00996879" w:rsidRDefault="00996879" w:rsidP="00996879">
      <w:pPr>
        <w:keepNext/>
        <w:spacing w:after="0" w:line="240" w:lineRule="auto"/>
        <w:jc w:val="center"/>
        <w:outlineLvl w:val="2"/>
        <w:rPr>
          <w:rFonts w:eastAsia="Arial" w:cs="Arial"/>
          <w:i/>
          <w:lang w:eastAsia="it-IT"/>
        </w:rPr>
      </w:pPr>
    </w:p>
    <w:p w:rsidR="00996879" w:rsidRPr="00996879" w:rsidRDefault="00952D78" w:rsidP="00996879">
      <w:pPr>
        <w:pStyle w:val="Corpotesto"/>
      </w:pPr>
      <w:r>
        <w:rPr>
          <w:rFonts w:ascii="Times New Roman" w:eastAsia="Times New Roman" w:hAnsi="Times New Roman" w:cs="Times New Roman"/>
          <w:lang w:val="it" w:eastAsia="it-IT"/>
        </w:rPr>
        <w:t>L’utilizzo di questo strumento</w:t>
      </w:r>
      <w:r w:rsidR="00996879" w:rsidRPr="00996879">
        <w:rPr>
          <w:rFonts w:ascii="Times New Roman" w:eastAsia="Times New Roman" w:hAnsi="Times New Roman" w:cs="Times New Roman"/>
          <w:lang w:val="it" w:eastAsia="it-IT"/>
        </w:rPr>
        <w:t xml:space="preserve"> è finalizzato</w:t>
      </w:r>
      <w:r w:rsidR="00996879" w:rsidRPr="00996879">
        <w:rPr>
          <w:rFonts w:ascii="Times New Roman" w:eastAsia="Times New Roman" w:hAnsi="Times New Roman"/>
          <w:lang w:val="it" w:eastAsia="it-IT"/>
        </w:rPr>
        <w:t xml:space="preserve"> alla </w:t>
      </w:r>
      <w:r w:rsidR="00996879" w:rsidRPr="0019222A">
        <w:rPr>
          <w:rFonts w:ascii="Times New Roman" w:eastAsia="Times New Roman" w:hAnsi="Times New Roman"/>
          <w:b/>
          <w:lang w:val="it" w:eastAsia="it-IT"/>
        </w:rPr>
        <w:t xml:space="preserve">valutazione </w:t>
      </w:r>
      <w:r w:rsidR="0019222A" w:rsidRPr="0019222A">
        <w:rPr>
          <w:rFonts w:ascii="Times New Roman" w:eastAsia="Times New Roman" w:hAnsi="Times New Roman"/>
          <w:b/>
          <w:lang w:val="it" w:eastAsia="it-IT"/>
        </w:rPr>
        <w:t xml:space="preserve">formativa e </w:t>
      </w:r>
      <w:r w:rsidR="00996879" w:rsidRPr="0019222A">
        <w:rPr>
          <w:rFonts w:ascii="Times New Roman" w:eastAsia="Times New Roman" w:hAnsi="Times New Roman"/>
          <w:b/>
          <w:lang w:val="it" w:eastAsia="it-IT"/>
        </w:rPr>
        <w:t>sommativa</w:t>
      </w:r>
      <w:r w:rsidR="00996879" w:rsidRPr="00996879">
        <w:rPr>
          <w:rFonts w:ascii="Times New Roman" w:eastAsia="Times New Roman" w:hAnsi="Times New Roman"/>
          <w:lang w:val="it" w:eastAsia="it-IT"/>
        </w:rPr>
        <w:t xml:space="preserve"> delle attività realizzate con la modalità della didattica a distanza</w:t>
      </w:r>
      <w:r w:rsidR="0019222A">
        <w:rPr>
          <w:rFonts w:ascii="Times New Roman" w:eastAsia="Times New Roman" w:hAnsi="Times New Roman"/>
          <w:lang w:val="it" w:eastAsia="it-IT"/>
        </w:rPr>
        <w:t xml:space="preserve"> con riferimento a tre</w:t>
      </w:r>
      <w:r>
        <w:rPr>
          <w:rFonts w:ascii="Times New Roman" w:eastAsia="Times New Roman" w:hAnsi="Times New Roman"/>
          <w:lang w:val="it" w:eastAsia="it-IT"/>
        </w:rPr>
        <w:t xml:space="preserve"> </w:t>
      </w:r>
      <w:r w:rsidR="00996879" w:rsidRPr="00996879">
        <w:rPr>
          <w:rFonts w:ascii="Times New Roman" w:eastAsia="Times New Roman" w:hAnsi="Times New Roman"/>
          <w:lang w:val="it" w:eastAsia="it-IT"/>
        </w:rPr>
        <w:t xml:space="preserve"> aree:</w:t>
      </w:r>
    </w:p>
    <w:p w:rsidR="00996879" w:rsidRPr="00996879" w:rsidRDefault="00996879" w:rsidP="0099687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" w:eastAsia="it-IT"/>
        </w:rPr>
      </w:pPr>
      <w:bookmarkStart w:id="3" w:name="_heading=h.ap2o4avmru4s" w:colFirst="0" w:colLast="0"/>
      <w:bookmarkEnd w:id="3"/>
      <w:r w:rsidRPr="00996879">
        <w:rPr>
          <w:rFonts w:ascii="Times New Roman" w:eastAsia="Times New Roman" w:hAnsi="Times New Roman"/>
          <w:sz w:val="24"/>
          <w:szCs w:val="24"/>
          <w:lang w:val="it" w:eastAsia="it-IT"/>
        </w:rPr>
        <w:t>area della partecipazione</w:t>
      </w:r>
    </w:p>
    <w:p w:rsidR="00996879" w:rsidRPr="00996879" w:rsidRDefault="00996879" w:rsidP="0099687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" w:eastAsia="it-IT"/>
        </w:rPr>
      </w:pPr>
      <w:bookmarkStart w:id="4" w:name="_heading=h.wm3adbhsg6s4" w:colFirst="0" w:colLast="0"/>
      <w:bookmarkEnd w:id="4"/>
      <w:r w:rsidRPr="00996879">
        <w:rPr>
          <w:rFonts w:ascii="Times New Roman" w:eastAsia="Times New Roman" w:hAnsi="Times New Roman"/>
          <w:sz w:val="24"/>
          <w:szCs w:val="24"/>
          <w:lang w:val="it" w:eastAsia="it-IT"/>
        </w:rPr>
        <w:t>area della comunicazione</w:t>
      </w:r>
    </w:p>
    <w:p w:rsidR="00996879" w:rsidRPr="00996879" w:rsidRDefault="00996879" w:rsidP="0099687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" w:eastAsia="it-IT"/>
        </w:rPr>
      </w:pPr>
      <w:bookmarkStart w:id="5" w:name="_heading=h.445ooztzhl07" w:colFirst="0" w:colLast="0"/>
      <w:bookmarkEnd w:id="5"/>
      <w:r w:rsidRPr="00996879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area dell’azione </w:t>
      </w:r>
    </w:p>
    <w:p w:rsidR="00996879" w:rsidRDefault="00996879" w:rsidP="00996879">
      <w:pPr>
        <w:pStyle w:val="Corpotesto"/>
        <w:rPr>
          <w:rFonts w:ascii="Times New Roman" w:eastAsia="Times New Roman" w:hAnsi="Times New Roman" w:cs="Times New Roman"/>
          <w:lang w:val="it" w:eastAsia="it-IT"/>
        </w:rPr>
      </w:pPr>
      <w:bookmarkStart w:id="6" w:name="_heading=h.eurzh21yk1js" w:colFirst="0" w:colLast="0"/>
      <w:bookmarkEnd w:id="6"/>
      <w:r w:rsidRPr="00996879">
        <w:rPr>
          <w:rFonts w:ascii="Times New Roman" w:eastAsia="Times New Roman" w:hAnsi="Times New Roman" w:cs="Times New Roman"/>
          <w:lang w:val="it" w:eastAsia="it-IT"/>
        </w:rPr>
        <w:t xml:space="preserve">Per ciascuna di queste aree sono stati </w:t>
      </w:r>
      <w:r w:rsidR="00C34C46">
        <w:rPr>
          <w:rFonts w:ascii="Times New Roman" w:eastAsia="Times New Roman" w:hAnsi="Times New Roman" w:cs="Times New Roman"/>
          <w:lang w:val="it" w:eastAsia="it-IT"/>
        </w:rPr>
        <w:t xml:space="preserve">individuati </w:t>
      </w:r>
      <w:r w:rsidRPr="00996879">
        <w:rPr>
          <w:rFonts w:ascii="Times New Roman" w:eastAsia="Times New Roman" w:hAnsi="Times New Roman" w:cs="Times New Roman"/>
          <w:lang w:val="it" w:eastAsia="it-IT"/>
        </w:rPr>
        <w:t xml:space="preserve"> indicatori</w:t>
      </w:r>
      <w:r w:rsidR="00C34C46">
        <w:rPr>
          <w:rFonts w:ascii="Times New Roman" w:eastAsia="Times New Roman" w:hAnsi="Times New Roman" w:cs="Times New Roman"/>
          <w:lang w:val="it" w:eastAsia="it-IT"/>
        </w:rPr>
        <w:t xml:space="preserve"> </w:t>
      </w:r>
      <w:r>
        <w:rPr>
          <w:rFonts w:ascii="Times New Roman" w:eastAsia="Times New Roman" w:hAnsi="Times New Roman" w:cs="Times New Roman"/>
          <w:lang w:val="it" w:eastAsia="it-IT"/>
        </w:rPr>
        <w:t>declinati</w:t>
      </w:r>
      <w:r w:rsidRPr="00996879">
        <w:rPr>
          <w:rFonts w:ascii="Times New Roman" w:eastAsia="Times New Roman" w:hAnsi="Times New Roman" w:cs="Times New Roman"/>
          <w:lang w:val="it" w:eastAsia="it-IT"/>
        </w:rPr>
        <w:t xml:space="preserve"> secondo livelli di padronanza connotati da un senso di autonomia crescente da parte dell’allievo nelle prestazioni richieste.</w:t>
      </w:r>
    </w:p>
    <w:p w:rsidR="003F09A5" w:rsidRPr="003F09A5" w:rsidRDefault="003F09A5" w:rsidP="003F09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it" w:eastAsia="it-IT"/>
        </w:rPr>
      </w:pP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A ciascun livello di ogni indicatore è attribuito un punteggio, questo consente per ciascun alunno di definire un profilo che conduce all’individuazione di un punteggio totale </w:t>
      </w:r>
      <w:r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dato dalla somma dei punteggi di </w:t>
      </w: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 ciascuna area</w:t>
      </w:r>
      <w:r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 ( 30+30+40= 100). </w:t>
      </w: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Il punteggio </w:t>
      </w:r>
      <w:r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totale in centesimi </w:t>
      </w: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 è convertito, attraverso l’opportuna </w:t>
      </w:r>
      <w:r w:rsidRPr="003F09A5">
        <w:rPr>
          <w:rFonts w:ascii="Times New Roman" w:eastAsia="Times New Roman" w:hAnsi="Times New Roman"/>
          <w:sz w:val="24"/>
          <w:szCs w:val="24"/>
          <w:u w:val="single"/>
          <w:lang w:val="it" w:eastAsia="it-IT"/>
        </w:rPr>
        <w:t>tabella di conversione</w:t>
      </w: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 in voto</w:t>
      </w:r>
      <w:r>
        <w:rPr>
          <w:rFonts w:ascii="Times New Roman" w:eastAsia="Times New Roman" w:hAnsi="Times New Roman"/>
          <w:sz w:val="24"/>
          <w:szCs w:val="24"/>
          <w:lang w:val="it" w:eastAsia="it-IT"/>
        </w:rPr>
        <w:t xml:space="preserve"> decimale</w:t>
      </w:r>
      <w:r w:rsidRPr="003F09A5">
        <w:rPr>
          <w:rFonts w:ascii="Times New Roman" w:eastAsia="Times New Roman" w:hAnsi="Times New Roman"/>
          <w:sz w:val="24"/>
          <w:szCs w:val="24"/>
          <w:lang w:val="it" w:eastAsia="it-IT"/>
        </w:rPr>
        <w:t>.</w:t>
      </w:r>
    </w:p>
    <w:p w:rsidR="00D44174" w:rsidRPr="00785BE8" w:rsidRDefault="00D44174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9657D0" w:rsidRPr="00785BE8" w:rsidRDefault="009657D0" w:rsidP="00BD7A5F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sz w:val="20"/>
          <w:szCs w:val="20"/>
        </w:rPr>
      </w:pPr>
    </w:p>
    <w:p w:rsidR="00D44174" w:rsidRPr="00785BE8" w:rsidRDefault="00D44174" w:rsidP="00D44174">
      <w:pPr>
        <w:widowControl w:val="0"/>
        <w:spacing w:before="5" w:after="0" w:line="180" w:lineRule="exact"/>
        <w:rPr>
          <w:sz w:val="18"/>
          <w:szCs w:val="18"/>
        </w:rPr>
      </w:pPr>
    </w:p>
    <w:p w:rsidR="009657D0" w:rsidRDefault="009657D0" w:rsidP="00D44174">
      <w:pPr>
        <w:spacing w:after="0" w:line="276" w:lineRule="auto"/>
        <w:rPr>
          <w:rFonts w:ascii="Arial" w:eastAsia="Arial" w:hAnsi="Arial" w:cs="Arial"/>
          <w:lang w:val="it" w:eastAsia="it-IT"/>
        </w:rPr>
        <w:sectPr w:rsidR="009657D0" w:rsidSect="009657D0">
          <w:footerReference w:type="default" r:id="rId9"/>
          <w:pgSz w:w="11906" w:h="16838"/>
          <w:pgMar w:top="709" w:right="424" w:bottom="1134" w:left="1134" w:header="708" w:footer="708" w:gutter="0"/>
          <w:cols w:space="708"/>
          <w:docGrid w:linePitch="360"/>
        </w:sectPr>
      </w:pPr>
    </w:p>
    <w:p w:rsidR="00D44174" w:rsidRDefault="009657D0" w:rsidP="009657D0">
      <w:pPr>
        <w:pStyle w:val="TableParagraph"/>
        <w:widowControl/>
        <w:spacing w:line="276" w:lineRule="auto"/>
        <w:rPr>
          <w:rFonts w:ascii="Arial" w:eastAsia="Arial" w:hAnsi="Arial" w:cs="Arial"/>
          <w:lang w:val="it" w:eastAsia="it-IT"/>
        </w:rPr>
      </w:pPr>
      <w:r w:rsidRPr="009657D0">
        <w:rPr>
          <w:noProof/>
          <w:lang w:val="it-IT" w:eastAsia="it-IT"/>
        </w:rPr>
        <w:lastRenderedPageBreak/>
        <w:drawing>
          <wp:anchor distT="0" distB="0" distL="114300" distR="114300" simplePos="0" relativeHeight="251663360" behindDoc="1" locked="0" layoutInCell="1" allowOverlap="1" wp14:anchorId="05487B32" wp14:editId="48AAEB48">
            <wp:simplePos x="0" y="0"/>
            <wp:positionH relativeFrom="page">
              <wp:posOffset>9399270</wp:posOffset>
            </wp:positionH>
            <wp:positionV relativeFrom="paragraph">
              <wp:posOffset>-68580</wp:posOffset>
            </wp:positionV>
            <wp:extent cx="607695" cy="473710"/>
            <wp:effectExtent l="0" t="0" r="1905" b="2540"/>
            <wp:wrapNone/>
            <wp:docPr id="6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7D0"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6010F2E2" wp14:editId="0542BE1E">
            <wp:simplePos x="0" y="0"/>
            <wp:positionH relativeFrom="page">
              <wp:posOffset>4936490</wp:posOffset>
            </wp:positionH>
            <wp:positionV relativeFrom="paragraph">
              <wp:posOffset>-90170</wp:posOffset>
            </wp:positionV>
            <wp:extent cx="454025" cy="507365"/>
            <wp:effectExtent l="0" t="0" r="3175" b="6985"/>
            <wp:wrapNone/>
            <wp:docPr id="4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7D0">
        <w:rPr>
          <w:noProof/>
          <w:lang w:val="it-IT" w:eastAsia="it-IT"/>
        </w:rPr>
        <w:drawing>
          <wp:inline distT="0" distB="0" distL="0" distR="0" wp14:anchorId="6C843B98" wp14:editId="27EF26FD">
            <wp:extent cx="397510" cy="48514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D0" w:rsidRDefault="009657D0" w:rsidP="009657D0">
      <w:pPr>
        <w:pStyle w:val="TableParagraph"/>
        <w:widowControl/>
        <w:spacing w:line="276" w:lineRule="auto"/>
        <w:rPr>
          <w:rFonts w:ascii="Arial" w:eastAsia="Arial" w:hAnsi="Arial" w:cs="Arial"/>
          <w:lang w:val="it" w:eastAsia="it-IT"/>
        </w:rPr>
      </w:pPr>
    </w:p>
    <w:p w:rsidR="000F3EDC" w:rsidRPr="00D44174" w:rsidRDefault="000F3EDC" w:rsidP="000F3EDC">
      <w:pPr>
        <w:pStyle w:val="Titolo4"/>
      </w:pPr>
      <w:r w:rsidRPr="00D44174">
        <w:t xml:space="preserve">GRIGLIA DI VALUTAZIONE </w:t>
      </w:r>
      <w:r w:rsidR="00785BE8">
        <w:t xml:space="preserve">DISCIPLINE </w:t>
      </w:r>
      <w:r w:rsidRPr="00D44174">
        <w:t>ADATTATA ALLA DIDATTICA A DISTANZA</w:t>
      </w:r>
    </w:p>
    <w:p w:rsidR="000F3EDC" w:rsidRPr="000F3EDC" w:rsidRDefault="000F3EDC" w:rsidP="000F3EDC">
      <w:pPr>
        <w:keepNext/>
        <w:spacing w:after="0" w:line="276" w:lineRule="auto"/>
        <w:jc w:val="center"/>
        <w:outlineLvl w:val="6"/>
        <w:rPr>
          <w:rFonts w:ascii="Arial" w:eastAsia="Arial" w:hAnsi="Arial" w:cs="Arial"/>
          <w:lang w:val="it" w:eastAsia="it-IT"/>
        </w:rPr>
      </w:pPr>
      <w:r w:rsidRPr="00D44174">
        <w:rPr>
          <w:rFonts w:ascii="Arial" w:eastAsia="Arial" w:hAnsi="Arial" w:cs="Arial"/>
          <w:lang w:val="it" w:eastAsia="it-IT"/>
        </w:rPr>
        <w:t>Approvata con delibera del Collegio dei docenti n. 14 del 07.05.2020</w:t>
      </w:r>
    </w:p>
    <w:p w:rsidR="009657D0" w:rsidRPr="009657D0" w:rsidRDefault="009657D0" w:rsidP="009657D0">
      <w:pPr>
        <w:pStyle w:val="TableParagraph"/>
        <w:widowControl/>
        <w:spacing w:line="276" w:lineRule="auto"/>
        <w:rPr>
          <w:rFonts w:ascii="Arial" w:eastAsia="Arial" w:hAnsi="Arial" w:cs="Arial"/>
          <w:lang w:val="it" w:eastAsia="it-IT"/>
        </w:rPr>
      </w:pPr>
    </w:p>
    <w:tbl>
      <w:tblPr>
        <w:tblStyle w:val="1"/>
        <w:tblpPr w:leftFromText="141" w:rightFromText="141" w:vertAnchor="page" w:horzAnchor="margin" w:tblpY="2442"/>
        <w:tblW w:w="15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2977"/>
        <w:gridCol w:w="2268"/>
        <w:gridCol w:w="2204"/>
        <w:gridCol w:w="64"/>
        <w:gridCol w:w="1939"/>
        <w:gridCol w:w="45"/>
        <w:gridCol w:w="1701"/>
        <w:gridCol w:w="220"/>
        <w:gridCol w:w="64"/>
        <w:gridCol w:w="567"/>
      </w:tblGrid>
      <w:tr w:rsidR="00D44174" w:rsidRPr="00D44174" w:rsidTr="009657D0">
        <w:trPr>
          <w:trHeight w:val="454"/>
        </w:trPr>
        <w:tc>
          <w:tcPr>
            <w:tcW w:w="3544" w:type="dxa"/>
            <w:vMerge w:val="restart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INDICATORI 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10"/>
            <w:shd w:val="clear" w:color="auto" w:fill="CFE2F3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Livelli di padronanza</w:t>
            </w:r>
          </w:p>
        </w:tc>
      </w:tr>
      <w:tr w:rsidR="00D44174" w:rsidRPr="00D44174" w:rsidTr="009657D0">
        <w:trPr>
          <w:trHeight w:val="454"/>
        </w:trPr>
        <w:tc>
          <w:tcPr>
            <w:tcW w:w="3544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AVANZATO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9-10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INTERMEDIO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7-8</w:t>
            </w:r>
          </w:p>
        </w:tc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BASE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0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INIZIALE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INADEGUATO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44174">
              <w:rPr>
                <w:rFonts w:ascii="Arial" w:eastAsia="Arial" w:hAnsi="Arial" w:cs="Arial"/>
                <w:b/>
                <w:sz w:val="18"/>
                <w:szCs w:val="18"/>
              </w:rPr>
              <w:t>NR (1)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D44174" w:rsidRPr="00D44174" w:rsidTr="009657D0">
        <w:trPr>
          <w:trHeight w:val="305"/>
        </w:trPr>
        <w:tc>
          <w:tcPr>
            <w:tcW w:w="3544" w:type="dxa"/>
            <w:vMerge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44174">
              <w:rPr>
                <w:rFonts w:ascii="Arial" w:eastAsia="Arial" w:hAnsi="Arial" w:cs="Arial"/>
                <w:b/>
                <w:sz w:val="18"/>
                <w:szCs w:val="18"/>
              </w:rPr>
              <w:t>(1) NON RILEVATO per assenza</w:t>
            </w:r>
          </w:p>
        </w:tc>
      </w:tr>
      <w:tr w:rsidR="00D44174" w:rsidRPr="00D44174" w:rsidTr="009657D0">
        <w:trPr>
          <w:trHeight w:val="454"/>
        </w:trPr>
        <w:tc>
          <w:tcPr>
            <w:tcW w:w="15593" w:type="dxa"/>
            <w:gridSpan w:val="11"/>
            <w:shd w:val="clear" w:color="auto" w:fill="CFE2F3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Area della Partecipazione (</w:t>
            </w:r>
            <w:proofErr w:type="spellStart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30 punti)</w:t>
            </w:r>
          </w:p>
        </w:tc>
      </w:tr>
      <w:tr w:rsidR="00D44174" w:rsidRPr="00D44174" w:rsidTr="009657D0">
        <w:trPr>
          <w:trHeight w:val="1545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5" w:hanging="28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Partecipa alle</w:t>
            </w: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attività sincrone  e asincrone, contribuendo in modo originale e personale, nel rispetto delle regole e promuovendo un clima sereno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Partecipa alle attività sincrone  e asincrone, contribuendo in modo originale e personale, nel rispetto delle regole e promuovendo un clima sereno.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Partecipa alle attività sincrone  e asincrone, contribuendo in modo personale, nel rispetto delle regole.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Partecipa alle attività sincrone  e asincrone, offrendo qualche contributo personale nel  rispetto delle regole.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Partecipa occasionalmente alle attività sincrone  e asincrone, nel rispetto delle regole.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 xml:space="preserve">partecipa alle attività sincrone (videoconferenze, </w:t>
            </w:r>
            <w:proofErr w:type="spellStart"/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instant</w:t>
            </w:r>
            <w:proofErr w:type="spellEnd"/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messaging</w:t>
            </w:r>
            <w:proofErr w:type="spellEnd"/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, etc.)  e asincrone</w:t>
            </w:r>
          </w:p>
        </w:tc>
        <w:tc>
          <w:tcPr>
            <w:tcW w:w="63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28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798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5" w:hanging="28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Mostra p</w:t>
            </w: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untualità nella consegna dei materiali o dei lavori assegnati in modalità sincrona e/o asincrona come esercizi ed elaborati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 piena puntualità nella consegna dei materiali o dei lavori assegnati in modalità sincrona e/o asincrona come esercizi ed elaborati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 spesso puntualità nella consegna dei materiali o dei lavori assegnati  in modalità sincrona e/o asincrona come esercizi ed elaborati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sempre è puntuale  nella consegna dei materiali o dei lavori assegnati in modalità sincrona e/o asincrona come esercizi ed elaborati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è  puntuale e solo talvolta  consegna i materiali o i lavori assegnati in modalità sincrona e/o asincrona come esercizi ed elaborati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consegna materiali o lavori assegnati in modalità sincrona e/o asincrona come esercizi ed elaborati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390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08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25" w:hanging="28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Manifesta una collaborazione</w:t>
            </w: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costruttiva alle attività proposte, singolarmente, in coppia o in gruppo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Collabora in modo costruttivo alle attività proposte, singolarmente, in coppia o in gruppo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Collabora positivamente alle attività proposte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Collabora sufficiente alle attività proposte</w:t>
            </w:r>
          </w:p>
        </w:tc>
        <w:tc>
          <w:tcPr>
            <w:tcW w:w="2003" w:type="dxa"/>
            <w:gridSpan w:val="2"/>
            <w:tcBorders>
              <w:bottom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Collabora parzialmente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 xml:space="preserve"> alle attività proposte</w:t>
            </w:r>
          </w:p>
        </w:tc>
        <w:tc>
          <w:tcPr>
            <w:tcW w:w="196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collabora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 xml:space="preserve"> alle attività proposte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41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7A082B">
        <w:trPr>
          <w:trHeight w:val="342"/>
        </w:trPr>
        <w:tc>
          <w:tcPr>
            <w:tcW w:w="12996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Punteggio Totale Area</w:t>
            </w:r>
          </w:p>
        </w:tc>
        <w:tc>
          <w:tcPr>
            <w:tcW w:w="259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…………/30</w:t>
            </w:r>
          </w:p>
        </w:tc>
      </w:tr>
      <w:tr w:rsidR="00D44174" w:rsidRPr="00D44174" w:rsidTr="009657D0">
        <w:trPr>
          <w:trHeight w:val="454"/>
        </w:trPr>
        <w:tc>
          <w:tcPr>
            <w:tcW w:w="15593" w:type="dxa"/>
            <w:gridSpan w:val="11"/>
            <w:shd w:val="clear" w:color="auto" w:fill="B6D7A8"/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Area della Comunicazione (</w:t>
            </w:r>
            <w:proofErr w:type="spellStart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30 punti)</w:t>
            </w:r>
          </w:p>
        </w:tc>
      </w:tr>
      <w:tr w:rsidR="00D44174" w:rsidRPr="00D44174" w:rsidTr="009657D0">
        <w:trPr>
          <w:trHeight w:val="1724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25" w:hanging="28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Padronanza della comunicazione scritta e orale secondo chiarezza, logicità e linearità (sincrono e asincrono)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Si esprime in modo fluido, logico e lineare sia nella comunicazione scritta sia in quella orale (sincrono e asincrono)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 xml:space="preserve">Si esprime in modo chiaro utilizzando un linguaggio specifico e appropriato 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sia nella comunicazione scritta sia in quella orale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Si esprime in maniera  essenziale, utilizzando un linguaggio specifico  sia nella comunicazione scritta sia in quella orale</w:t>
            </w: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Si esprime in maniera  incerta utilizzando un linguaggio non</w:t>
            </w:r>
          </w:p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sempre specifico e appropriato sia nella comunicazione scritta sia in quella orale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Si esprime in modo semplice, con errori lessicali e/o sintattici sia nella comunicazione scritta sia in quella orale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67" w:hanging="42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Possiede le conoscenze appropriate alla comprensione della realtà ed all’intervento in essa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Possiede conoscenze complete e approfondite che utilizza per la  comprensione della realtà e l’intervento in  essa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Possiede  conoscenze appropriate alla comprensione della realtà e per  intervenire in essa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Possiede  conoscenze adeguate  per comprendere la realtà</w:t>
            </w: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Possiede  poche  e frammentarie conoscenze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possiede le conoscenze appropriate alla comprensione della realtà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467" w:hanging="425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Manifesta una corretta padronanza del linguaggio specifico della disciplina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Manifesta una  completa padronanza  del linguaggio specifico della disciplina e lo utilizza in maniera coerente al compito/prodotto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Utilizza un linguaggio appropriato alla disciplina e in funzione del  compito/prodotto realizzato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Utilizza un linguaggio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essenziale ma adeguato al compito/prodotto realizzato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Utilizza un  linguaggio non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sempre specifico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ha padronanza e commette errori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nell’ utilizzo del linguaggio specifico della disciplina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Punteggio Totale Area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………../30</w:t>
            </w:r>
          </w:p>
        </w:tc>
      </w:tr>
      <w:tr w:rsidR="00D44174" w:rsidRPr="00D44174" w:rsidTr="009657D0">
        <w:trPr>
          <w:trHeight w:val="454"/>
        </w:trPr>
        <w:tc>
          <w:tcPr>
            <w:tcW w:w="15593" w:type="dxa"/>
            <w:gridSpan w:val="11"/>
            <w:shd w:val="clear" w:color="auto" w:fill="FFD966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Area dell’azione (</w:t>
            </w:r>
            <w:proofErr w:type="spellStart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max</w:t>
            </w:r>
            <w:proofErr w:type="spellEnd"/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40 punti)</w:t>
            </w:r>
          </w:p>
        </w:tc>
      </w:tr>
      <w:tr w:rsidR="00D44174" w:rsidRPr="00D44174" w:rsidTr="007A082B">
        <w:trPr>
          <w:trHeight w:val="1330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Comprende la consegna, interpreta la situazione problematica ed elabora una risposta coerente al compito assegnato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Comprende la consegna, interpreta in modo corretto e originale la situazione problematica rispondendo con coerenza al compito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Comprende la consegna, interpreta correttamente la situazione problematica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Comprende parzialmente la consegna, interpreta in modo parzialmente corretto la situazione problematica</w:t>
            </w: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Comprende parzialmente la consegna e interpreta la situazione problematica  in modo improprio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7A0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comprende la  consegna o lo fa  in modo parziale, non  interpreta la situazione problematica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157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Di fronte alla crisi, mostra capacità di riflessione e di rielaborazione personale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 capacità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 riflessione e rielaborazione  personale di fronte alla crisi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capacità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 riflessione con qualche  spunto di rielaborazione di fronte alla crisi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capacità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 riflessione di fronte alla crisi</w:t>
            </w: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Mostra scarsa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capacità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 riflessione e di rielaborazione di fronte alla crisi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mostra</w:t>
            </w:r>
            <w:r w:rsidRPr="00D4417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capacità</w:t>
            </w:r>
          </w:p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 riflessione e di rielaborazione di fronte alla crisi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93639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Mostra padronanza nell’uso  delle risorse (competenze storico-sociali, matematiche,   scientifico professionali)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Dimostra una  sicura e completa  padronanza nell’ uso delle risorse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Dimostra  padronanza nell’ uso  delle risorse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Dimostra   padronanza di base, talvolta  e/ o scorretto parziale delle risorse</w:t>
            </w: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Dimostra un livello di padronanza essenziale   talora  errata o incomplete.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4174">
              <w:rPr>
                <w:rFonts w:ascii="Times New Roman" w:eastAsia="Times New Roman" w:hAnsi="Times New Roman"/>
                <w:sz w:val="20"/>
                <w:szCs w:val="20"/>
              </w:rPr>
              <w:t>Non dimostra alcuna  padronanza delle risorse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93639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Documenta quanto acquisito e prodotto utilizzando correttamente strumenti e tecnologie adeguate, dimostrando capacità concrete di </w:t>
            </w:r>
            <w:proofErr w:type="spellStart"/>
            <w:r w:rsidRPr="00D441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problem</w:t>
            </w:r>
            <w:proofErr w:type="spellEnd"/>
            <w:r w:rsidRPr="00D441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4417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29683B" w:rsidRDefault="0029683B" w:rsidP="00296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Documenta in maniera completa quanto acquisito e prodotto, utilizzando correttamente strumenti e tecnologie, riuscendo a elaborare soluzioni sempre corrette e pertinenti rispetto agli obiettivi da raggiungere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29683B" w:rsidRDefault="0029683B" w:rsidP="00296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Documenta in maniera appropriata quanto acquisito e prodotto, utilizzando correttamente strumenti e tecnologie  riuscendo a elaborare soluzioni corrette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29683B" w:rsidRDefault="0029683B" w:rsidP="00296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Documenta quanto acquisito e prodotto con un uso essenziale  di strumenti e tecnologie elabora soluzioni parziali non sempre corrette o pertinenti</w:t>
            </w:r>
          </w:p>
        </w:tc>
        <w:tc>
          <w:tcPr>
            <w:tcW w:w="1984" w:type="dxa"/>
            <w:gridSpan w:val="2"/>
          </w:tcPr>
          <w:p w:rsidR="00D44174" w:rsidRPr="0029683B" w:rsidRDefault="0029683B" w:rsidP="00296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Documenta  quanto acquisito e prodotto in modo frammentario con un uso essenziale o improprio di strumenti e tecnologie  elabora soluzioni errate e/o incomplete.</w:t>
            </w: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29683B" w:rsidRDefault="0029683B" w:rsidP="002968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683B">
              <w:rPr>
                <w:rFonts w:ascii="Times New Roman" w:eastAsia="Times New Roman" w:hAnsi="Times New Roman"/>
                <w:sz w:val="20"/>
                <w:szCs w:val="20"/>
              </w:rPr>
              <w:t>Non documenta quanto acquisito  utilizzando strumenti e tecnologie,  non propone alcuna soluzione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9657D0">
        <w:trPr>
          <w:trHeight w:val="149"/>
        </w:trPr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sz w:val="24"/>
                <w:szCs w:val="24"/>
              </w:rPr>
              <w:t>Punteggio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44174" w:rsidRPr="00D44174" w:rsidTr="007A082B">
        <w:trPr>
          <w:trHeight w:val="280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Punteggio Area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………./40</w:t>
            </w:r>
          </w:p>
        </w:tc>
      </w:tr>
      <w:tr w:rsidR="00D44174" w:rsidRPr="00D44174" w:rsidTr="009657D0">
        <w:trPr>
          <w:trHeight w:val="149"/>
        </w:trPr>
        <w:tc>
          <w:tcPr>
            <w:tcW w:w="1304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PUNTEGGIO TOTALE</w:t>
            </w:r>
          </w:p>
        </w:tc>
        <w:tc>
          <w:tcPr>
            <w:tcW w:w="2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9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4174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0298D" wp14:editId="1756F7AB">
                      <wp:simplePos x="0" y="0"/>
                      <wp:positionH relativeFrom="column">
                        <wp:posOffset>34793</wp:posOffset>
                      </wp:positionH>
                      <wp:positionV relativeFrom="paragraph">
                        <wp:posOffset>135363</wp:posOffset>
                      </wp:positionV>
                      <wp:extent cx="715957" cy="8626"/>
                      <wp:effectExtent l="0" t="0" r="0" b="0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5957" cy="86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0.65pt" to="5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" stroked="f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A082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D44174">
              <w:rPr>
                <w:rFonts w:ascii="Times New Roman" w:eastAsia="Times New Roman" w:hAnsi="Times New Roman"/>
                <w:b/>
                <w:sz w:val="24"/>
                <w:szCs w:val="24"/>
              </w:rPr>
              <w:t>……./100</w:t>
            </w:r>
          </w:p>
        </w:tc>
      </w:tr>
    </w:tbl>
    <w:p w:rsidR="00D44174" w:rsidRPr="00D44174" w:rsidRDefault="00D44174" w:rsidP="009657D0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it" w:eastAsia="it-IT"/>
        </w:rPr>
      </w:pPr>
    </w:p>
    <w:p w:rsidR="00D44174" w:rsidRPr="00D44174" w:rsidRDefault="00D44174" w:rsidP="009657D0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it" w:eastAsia="it-IT"/>
        </w:rPr>
      </w:pPr>
    </w:p>
    <w:p w:rsidR="00D44174" w:rsidRPr="00D44174" w:rsidRDefault="00D44174" w:rsidP="00D44174">
      <w:pPr>
        <w:keepNext/>
        <w:spacing w:line="240" w:lineRule="auto"/>
        <w:jc w:val="center"/>
        <w:outlineLvl w:val="7"/>
        <w:rPr>
          <w:rFonts w:ascii="Arial" w:eastAsia="Times New Roman" w:hAnsi="Arial" w:cs="Arial"/>
          <w:b/>
          <w:sz w:val="24"/>
          <w:szCs w:val="24"/>
          <w:lang w:val="it" w:eastAsia="it-IT"/>
        </w:rPr>
      </w:pPr>
      <w:r w:rsidRPr="00D44174">
        <w:rPr>
          <w:rFonts w:ascii="Arial" w:eastAsia="Times New Roman" w:hAnsi="Arial" w:cs="Arial"/>
          <w:b/>
          <w:sz w:val="24"/>
          <w:szCs w:val="24"/>
          <w:lang w:val="it" w:eastAsia="it-IT"/>
        </w:rPr>
        <w:t>Tabella di corrispondenza punteggio/voto/livello</w:t>
      </w:r>
    </w:p>
    <w:tbl>
      <w:tblPr>
        <w:tblW w:w="11236" w:type="dxa"/>
        <w:tblInd w:w="25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3355"/>
        <w:gridCol w:w="3355"/>
      </w:tblGrid>
      <w:tr w:rsidR="00D44174" w:rsidRPr="00D44174" w:rsidTr="00D13C94">
        <w:trPr>
          <w:trHeight w:val="468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  <w:t>PUNTEGGIO</w:t>
            </w:r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  <w:t>VOTO</w:t>
            </w:r>
          </w:p>
        </w:tc>
        <w:tc>
          <w:tcPr>
            <w:tcW w:w="3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8"/>
                <w:szCs w:val="28"/>
                <w:lang w:val="it" w:eastAsia="it-IT"/>
              </w:rPr>
              <w:t>LIVELLO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100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10</w:t>
            </w:r>
          </w:p>
        </w:tc>
        <w:tc>
          <w:tcPr>
            <w:tcW w:w="3355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44174" w:rsidRPr="00D44174" w:rsidRDefault="00D44174" w:rsidP="00D44174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AVANZATO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9</w:t>
            </w:r>
          </w:p>
        </w:tc>
        <w:tc>
          <w:tcPr>
            <w:tcW w:w="33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</w:p>
        </w:tc>
      </w:tr>
      <w:tr w:rsidR="00D44174" w:rsidRPr="00D44174" w:rsidTr="00D13C94">
        <w:trPr>
          <w:trHeight w:val="47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8</w:t>
            </w:r>
          </w:p>
        </w:tc>
        <w:tc>
          <w:tcPr>
            <w:tcW w:w="3355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INTERMEDIO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7</w:t>
            </w:r>
          </w:p>
        </w:tc>
        <w:tc>
          <w:tcPr>
            <w:tcW w:w="33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BASE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INIZIALE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40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INADEGUATO</w:t>
            </w:r>
          </w:p>
        </w:tc>
      </w:tr>
      <w:tr w:rsidR="00D44174" w:rsidRPr="00D44174" w:rsidTr="00D13C94">
        <w:trPr>
          <w:trHeight w:val="468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b/>
                <w:sz w:val="20"/>
                <w:szCs w:val="20"/>
                <w:lang w:val="it" w:eastAsia="it-IT"/>
              </w:rPr>
              <w:t>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74" w:rsidRPr="00D44174" w:rsidRDefault="00D44174" w:rsidP="00D441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</w:pPr>
            <w:r w:rsidRPr="00D44174">
              <w:rPr>
                <w:rFonts w:ascii="Arial" w:eastAsia="Times New Roman" w:hAnsi="Arial" w:cs="Arial"/>
                <w:sz w:val="20"/>
                <w:szCs w:val="20"/>
                <w:lang w:val="it" w:eastAsia="it-IT"/>
              </w:rPr>
              <w:t>non rilevato per assenza</w:t>
            </w:r>
          </w:p>
        </w:tc>
      </w:tr>
    </w:tbl>
    <w:p w:rsidR="00D44174" w:rsidRPr="00D44174" w:rsidRDefault="00D44174" w:rsidP="00D44174">
      <w:pPr>
        <w:rPr>
          <w:rFonts w:ascii="Arial" w:eastAsia="Times New Roman" w:hAnsi="Arial" w:cs="Arial"/>
          <w:sz w:val="20"/>
          <w:szCs w:val="20"/>
          <w:lang w:val="it" w:eastAsia="it-IT"/>
        </w:rPr>
      </w:pPr>
    </w:p>
    <w:p w:rsidR="00C260E6" w:rsidRDefault="00C260E6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:rsidR="003F09A5" w:rsidRDefault="003F09A5" w:rsidP="00F33DB4">
      <w:pPr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C260E6" w:rsidRPr="00C260E6" w:rsidRDefault="00C260E6" w:rsidP="00C260E6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BF1929" w:rsidRDefault="00BF1929" w:rsidP="00BF1929">
      <w:pPr>
        <w:pStyle w:val="Paragrafoelenco"/>
        <w:tabs>
          <w:tab w:val="left" w:pos="204"/>
        </w:tabs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sectPr w:rsidR="00BF1929" w:rsidSect="00DE35EB">
      <w:pgSz w:w="16838" w:h="11906" w:orient="landscape" w:code="9"/>
      <w:pgMar w:top="28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B6" w:rsidRDefault="00B83DB6" w:rsidP="00725D99">
      <w:pPr>
        <w:spacing w:after="0" w:line="240" w:lineRule="auto"/>
      </w:pPr>
      <w:r>
        <w:separator/>
      </w:r>
    </w:p>
  </w:endnote>
  <w:endnote w:type="continuationSeparator" w:id="0">
    <w:p w:rsidR="00B83DB6" w:rsidRDefault="00B83DB6" w:rsidP="007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831903"/>
      <w:docPartObj>
        <w:docPartGallery w:val="Page Numbers (Bottom of Page)"/>
        <w:docPartUnique/>
      </w:docPartObj>
    </w:sdtPr>
    <w:sdtEndPr/>
    <w:sdtContent>
      <w:p w:rsidR="00725D99" w:rsidRDefault="00725D9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71F">
          <w:rPr>
            <w:noProof/>
          </w:rPr>
          <w:t>1</w:t>
        </w:r>
        <w:r>
          <w:fldChar w:fldCharType="end"/>
        </w:r>
      </w:p>
    </w:sdtContent>
  </w:sdt>
  <w:p w:rsidR="00725D99" w:rsidRDefault="00725D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B6" w:rsidRDefault="00B83DB6" w:rsidP="00725D99">
      <w:pPr>
        <w:spacing w:after="0" w:line="240" w:lineRule="auto"/>
      </w:pPr>
      <w:r>
        <w:separator/>
      </w:r>
    </w:p>
  </w:footnote>
  <w:footnote w:type="continuationSeparator" w:id="0">
    <w:p w:rsidR="00B83DB6" w:rsidRDefault="00B83DB6" w:rsidP="00725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236"/>
    <w:multiLevelType w:val="hybridMultilevel"/>
    <w:tmpl w:val="93B64AE4"/>
    <w:lvl w:ilvl="0" w:tplc="96BC1B74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7354F6C0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D7E4D212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97C297BA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38FC8A52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DD5CD112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36AAA2FC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25209604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807A4CC8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">
    <w:nsid w:val="2CE15DA4"/>
    <w:multiLevelType w:val="hybridMultilevel"/>
    <w:tmpl w:val="61CEAC36"/>
    <w:lvl w:ilvl="0" w:tplc="3FC2882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3A369224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1D6E84A0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7F5EB95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4D2E6C10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28885F46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67127F88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55082AA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25B61A90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2">
    <w:nsid w:val="3AB1646D"/>
    <w:multiLevelType w:val="hybridMultilevel"/>
    <w:tmpl w:val="E5209214"/>
    <w:lvl w:ilvl="0" w:tplc="6ED8CF6C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3A8F5D4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6F3E31F0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31DE9F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E750AB6C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7E05568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036D3BC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9380FF34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1994BD6A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3">
    <w:nsid w:val="4E4E4328"/>
    <w:multiLevelType w:val="hybridMultilevel"/>
    <w:tmpl w:val="3CB08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024D"/>
    <w:multiLevelType w:val="multilevel"/>
    <w:tmpl w:val="CED41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84B6C05"/>
    <w:multiLevelType w:val="hybridMultilevel"/>
    <w:tmpl w:val="325433F8"/>
    <w:lvl w:ilvl="0" w:tplc="024C97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33C89"/>
    <w:multiLevelType w:val="hybridMultilevel"/>
    <w:tmpl w:val="C4129A70"/>
    <w:lvl w:ilvl="0" w:tplc="354635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75586"/>
    <w:multiLevelType w:val="hybridMultilevel"/>
    <w:tmpl w:val="9A4AB08E"/>
    <w:lvl w:ilvl="0" w:tplc="DBD405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readOnly" w:formatting="1" w:enforcement="1" w:cryptProviderType="rsaFull" w:cryptAlgorithmClass="hash" w:cryptAlgorithmType="typeAny" w:cryptAlgorithmSid="4" w:cryptSpinCount="100000" w:hash="jzu9RQI0o2e93o5iSvAdui68fcA=" w:salt="2W/0uDJrY7tpQQqjXfRC3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2C"/>
    <w:rsid w:val="0009575F"/>
    <w:rsid w:val="00095853"/>
    <w:rsid w:val="000B6281"/>
    <w:rsid w:val="000B7D2C"/>
    <w:rsid w:val="000F3EDC"/>
    <w:rsid w:val="00115ED7"/>
    <w:rsid w:val="0019222A"/>
    <w:rsid w:val="00246762"/>
    <w:rsid w:val="0029683B"/>
    <w:rsid w:val="003C6F69"/>
    <w:rsid w:val="003F09A5"/>
    <w:rsid w:val="00543B97"/>
    <w:rsid w:val="0060347B"/>
    <w:rsid w:val="00725D99"/>
    <w:rsid w:val="00785BE8"/>
    <w:rsid w:val="007A082B"/>
    <w:rsid w:val="00952D78"/>
    <w:rsid w:val="009657D0"/>
    <w:rsid w:val="00993639"/>
    <w:rsid w:val="00996879"/>
    <w:rsid w:val="00B71F8D"/>
    <w:rsid w:val="00B83DB6"/>
    <w:rsid w:val="00BD7A5F"/>
    <w:rsid w:val="00BF1929"/>
    <w:rsid w:val="00C260E6"/>
    <w:rsid w:val="00C34C46"/>
    <w:rsid w:val="00D44174"/>
    <w:rsid w:val="00D456FB"/>
    <w:rsid w:val="00D61FFD"/>
    <w:rsid w:val="00DE35EB"/>
    <w:rsid w:val="00E26A25"/>
    <w:rsid w:val="00E45E02"/>
    <w:rsid w:val="00E579EB"/>
    <w:rsid w:val="00ED4E24"/>
    <w:rsid w:val="00F33DB4"/>
    <w:rsid w:val="00F714FA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929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60E6"/>
    <w:pPr>
      <w:keepNext/>
      <w:framePr w:hSpace="141" w:wrap="around" w:vAnchor="page" w:hAnchor="margin" w:y="15061"/>
      <w:widowControl w:val="0"/>
      <w:autoSpaceDE w:val="0"/>
      <w:autoSpaceDN w:val="0"/>
      <w:spacing w:after="0" w:line="240" w:lineRule="auto"/>
      <w:outlineLvl w:val="0"/>
    </w:pPr>
    <w:rPr>
      <w:rFonts w:cs="SimSun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0E6"/>
    <w:pPr>
      <w:keepNext/>
      <w:framePr w:hSpace="141" w:wrap="around" w:vAnchor="page" w:hAnchor="margin" w:y="15061"/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Times New Roman"/>
      <w:b/>
      <w:color w:val="1F1F1E"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2D78"/>
    <w:pPr>
      <w:keepNext/>
      <w:spacing w:after="0" w:line="240" w:lineRule="auto"/>
      <w:jc w:val="center"/>
      <w:outlineLvl w:val="2"/>
    </w:pPr>
    <w:rPr>
      <w:rFonts w:eastAsia="Arial" w:cs="Arial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F3EDC"/>
    <w:pPr>
      <w:keepNext/>
      <w:spacing w:after="0" w:line="276" w:lineRule="auto"/>
      <w:jc w:val="center"/>
      <w:outlineLvl w:val="3"/>
    </w:pPr>
    <w:rPr>
      <w:rFonts w:ascii="Arial" w:eastAsia="Arial" w:hAnsi="Arial" w:cs="Arial"/>
      <w:b/>
      <w:sz w:val="28"/>
      <w:szCs w:val="28"/>
      <w:lang w:val="it"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25D99"/>
    <w:pPr>
      <w:keepNext/>
      <w:widowControl w:val="0"/>
      <w:spacing w:after="0" w:line="240" w:lineRule="auto"/>
      <w:ind w:firstLine="708"/>
      <w:jc w:val="center"/>
      <w:outlineLvl w:val="4"/>
    </w:pPr>
    <w:rPr>
      <w:rFonts w:eastAsia="Arial" w:cs="Arial"/>
      <w:i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41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41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41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9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F1929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C260E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260E6"/>
    <w:rPr>
      <w:rFonts w:ascii="Calibri" w:eastAsia="Calibri" w:hAnsi="Calibri" w:cs="SimSun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60E6"/>
    <w:rPr>
      <w:rFonts w:ascii="Arial" w:eastAsia="Times New Roman" w:hAnsi="Times New Roman" w:cs="Times New Roman"/>
      <w:b/>
      <w:color w:val="1F1F1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26A25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E26A25"/>
    <w:pPr>
      <w:tabs>
        <w:tab w:val="left" w:pos="204"/>
        <w:tab w:val="left" w:pos="4860"/>
      </w:tabs>
      <w:suppressAutoHyphens/>
      <w:spacing w:after="0" w:line="240" w:lineRule="auto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26A25"/>
    <w:rPr>
      <w:rFonts w:eastAsia="Calibri" w:cstheme="minorHAnsi"/>
      <w:sz w:val="24"/>
      <w:szCs w:val="24"/>
    </w:rPr>
  </w:style>
  <w:style w:type="table" w:customStyle="1" w:styleId="TableNormal">
    <w:name w:val="Table Normal"/>
    <w:rsid w:val="00996879"/>
    <w:pPr>
      <w:spacing w:after="0"/>
    </w:pPr>
    <w:rPr>
      <w:rFonts w:ascii="Arial" w:eastAsia="Arial" w:hAnsi="Arial" w:cs="Arial"/>
      <w:lang w:val="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952D78"/>
    <w:rPr>
      <w:rFonts w:ascii="Calibri" w:eastAsia="Arial" w:hAnsi="Calibri" w:cs="Arial"/>
      <w:b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4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4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4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">
    <w:name w:val="1"/>
    <w:basedOn w:val="Tabellanormale"/>
    <w:rsid w:val="00D44174"/>
    <w:pPr>
      <w:spacing w:after="0"/>
    </w:pPr>
    <w:rPr>
      <w:rFonts w:ascii="Arial" w:eastAsia="Arial" w:hAnsi="Arial" w:cs="Arial"/>
      <w:lang w:val="it"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74"/>
    <w:rPr>
      <w:rFonts w:ascii="Tahoma" w:eastAsia="Calibri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F3EDC"/>
    <w:rPr>
      <w:rFonts w:ascii="Arial" w:eastAsia="Arial" w:hAnsi="Arial" w:cs="Arial"/>
      <w:b/>
      <w:sz w:val="28"/>
      <w:szCs w:val="28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5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D9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25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D99"/>
    <w:rPr>
      <w:rFonts w:ascii="Calibri" w:eastAsia="Calibri" w:hAnsi="Calibri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25D99"/>
    <w:rPr>
      <w:rFonts w:ascii="Calibri" w:eastAsia="Arial" w:hAnsi="Calibri" w:cs="Arial"/>
      <w:i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929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60E6"/>
    <w:pPr>
      <w:keepNext/>
      <w:framePr w:hSpace="141" w:wrap="around" w:vAnchor="page" w:hAnchor="margin" w:y="15061"/>
      <w:widowControl w:val="0"/>
      <w:autoSpaceDE w:val="0"/>
      <w:autoSpaceDN w:val="0"/>
      <w:spacing w:after="0" w:line="240" w:lineRule="auto"/>
      <w:outlineLvl w:val="0"/>
    </w:pPr>
    <w:rPr>
      <w:rFonts w:cs="SimSun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60E6"/>
    <w:pPr>
      <w:keepNext/>
      <w:framePr w:hSpace="141" w:wrap="around" w:vAnchor="page" w:hAnchor="margin" w:y="15061"/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Times New Roman"/>
      <w:b/>
      <w:color w:val="1F1F1E"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2D78"/>
    <w:pPr>
      <w:keepNext/>
      <w:spacing w:after="0" w:line="240" w:lineRule="auto"/>
      <w:jc w:val="center"/>
      <w:outlineLvl w:val="2"/>
    </w:pPr>
    <w:rPr>
      <w:rFonts w:eastAsia="Arial" w:cs="Arial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F3EDC"/>
    <w:pPr>
      <w:keepNext/>
      <w:spacing w:after="0" w:line="276" w:lineRule="auto"/>
      <w:jc w:val="center"/>
      <w:outlineLvl w:val="3"/>
    </w:pPr>
    <w:rPr>
      <w:rFonts w:ascii="Arial" w:eastAsia="Arial" w:hAnsi="Arial" w:cs="Arial"/>
      <w:b/>
      <w:sz w:val="28"/>
      <w:szCs w:val="28"/>
      <w:lang w:val="it"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25D99"/>
    <w:pPr>
      <w:keepNext/>
      <w:widowControl w:val="0"/>
      <w:spacing w:after="0" w:line="240" w:lineRule="auto"/>
      <w:ind w:firstLine="708"/>
      <w:jc w:val="center"/>
      <w:outlineLvl w:val="4"/>
    </w:pPr>
    <w:rPr>
      <w:rFonts w:eastAsia="Arial" w:cs="Arial"/>
      <w:i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41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41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41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92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BF1929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C260E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260E6"/>
    <w:rPr>
      <w:rFonts w:ascii="Calibri" w:eastAsia="Calibri" w:hAnsi="Calibri" w:cs="SimSun"/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C260E6"/>
    <w:rPr>
      <w:rFonts w:ascii="Arial" w:eastAsia="Times New Roman" w:hAnsi="Times New Roman" w:cs="Times New Roman"/>
      <w:b/>
      <w:color w:val="1F1F1E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26A25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E26A25"/>
    <w:pPr>
      <w:tabs>
        <w:tab w:val="left" w:pos="204"/>
        <w:tab w:val="left" w:pos="4860"/>
      </w:tabs>
      <w:suppressAutoHyphens/>
      <w:spacing w:after="0" w:line="240" w:lineRule="auto"/>
      <w:jc w:val="both"/>
    </w:pPr>
    <w:rPr>
      <w:rFonts w:asciiTheme="minorHAnsi" w:hAnsiTheme="minorHAnsi" w:cstheme="minorHAns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26A25"/>
    <w:rPr>
      <w:rFonts w:eastAsia="Calibri" w:cstheme="minorHAnsi"/>
      <w:sz w:val="24"/>
      <w:szCs w:val="24"/>
    </w:rPr>
  </w:style>
  <w:style w:type="table" w:customStyle="1" w:styleId="TableNormal">
    <w:name w:val="Table Normal"/>
    <w:rsid w:val="00996879"/>
    <w:pPr>
      <w:spacing w:after="0"/>
    </w:pPr>
    <w:rPr>
      <w:rFonts w:ascii="Arial" w:eastAsia="Arial" w:hAnsi="Arial" w:cs="Arial"/>
      <w:lang w:val="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952D78"/>
    <w:rPr>
      <w:rFonts w:ascii="Calibri" w:eastAsia="Arial" w:hAnsi="Calibri" w:cs="Arial"/>
      <w:b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4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4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4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">
    <w:name w:val="1"/>
    <w:basedOn w:val="Tabellanormale"/>
    <w:rsid w:val="00D44174"/>
    <w:pPr>
      <w:spacing w:after="0"/>
    </w:pPr>
    <w:rPr>
      <w:rFonts w:ascii="Arial" w:eastAsia="Arial" w:hAnsi="Arial" w:cs="Arial"/>
      <w:lang w:val="it" w:eastAsia="it-IT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74"/>
    <w:rPr>
      <w:rFonts w:ascii="Tahoma" w:eastAsia="Calibri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F3EDC"/>
    <w:rPr>
      <w:rFonts w:ascii="Arial" w:eastAsia="Arial" w:hAnsi="Arial" w:cs="Arial"/>
      <w:b/>
      <w:sz w:val="28"/>
      <w:szCs w:val="28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25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D9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25D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D99"/>
    <w:rPr>
      <w:rFonts w:ascii="Calibri" w:eastAsia="Calibri" w:hAnsi="Calibri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25D99"/>
    <w:rPr>
      <w:rFonts w:ascii="Calibri" w:eastAsia="Arial" w:hAnsi="Calibri" w:cs="Arial"/>
      <w:i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7D6423-B776-4997-BAA6-C4DAD52E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11249</Characters>
  <Application>Microsoft Office Word</Application>
  <DocSecurity>8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Giuseppe </cp:lastModifiedBy>
  <cp:revision>2</cp:revision>
  <dcterms:created xsi:type="dcterms:W3CDTF">2020-05-21T15:45:00Z</dcterms:created>
  <dcterms:modified xsi:type="dcterms:W3CDTF">2020-05-21T15:45:00Z</dcterms:modified>
</cp:coreProperties>
</file>