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0" w:rsidRDefault="00625640" w:rsidP="001A5C8B">
      <w:pPr>
        <w:rPr>
          <w:sz w:val="28"/>
          <w:szCs w:val="28"/>
        </w:rPr>
      </w:pPr>
    </w:p>
    <w:p w:rsidR="001A5C8B" w:rsidRPr="00C043C0" w:rsidRDefault="001C7D7C" w:rsidP="001A5C8B">
      <w:pPr>
        <w:tabs>
          <w:tab w:val="left" w:pos="750"/>
          <w:tab w:val="left" w:pos="4253"/>
          <w:tab w:val="center" w:pos="439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71500" cy="571500"/>
            <wp:effectExtent l="19050" t="0" r="0" b="0"/>
            <wp:wrapNone/>
            <wp:docPr id="4" name="Immagine 6" descr="http://t2.gstatic.com/images?q=tbn:xTeehAK4TGgUYM:http://www.agrigentoeda.it/eda/images/stories/logo_repubblica%2520italiana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t2.gstatic.com/images?q=tbn:xTeehAK4TGgUYM:http://www.agrigentoeda.it/eda/images/stories/logo_repubblica%2520italiana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C8B">
        <w:tab/>
      </w:r>
      <w:r w:rsidR="001A5C8B"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523875" cy="457200"/>
            <wp:effectExtent l="19050" t="0" r="9525" b="0"/>
            <wp:wrapNone/>
            <wp:docPr id="5" name="Immagine 4" descr="Stemma_Regione_Sic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_Regione_Sicilia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C8B"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561975" cy="438150"/>
            <wp:effectExtent l="19050" t="0" r="9525" b="0"/>
            <wp:docPr id="1" name="Immagine 2" descr="http://files.liceoclassicodesanctis.it/200021414-9f1bda015b/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files.liceoclassicodesanctis.it/200021414-9f1bda015b/logo_europ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8B" w:rsidRDefault="001A5C8B" w:rsidP="001A5C8B">
      <w:pPr>
        <w:spacing w:line="312" w:lineRule="auto"/>
        <w:rPr>
          <w:sz w:val="18"/>
          <w:szCs w:val="18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1A5C8B" w:rsidRPr="00E85CA1" w:rsidTr="002D6C89">
        <w:trPr>
          <w:trHeight w:val="369"/>
        </w:trPr>
        <w:tc>
          <w:tcPr>
            <w:tcW w:w="10490" w:type="dxa"/>
            <w:shd w:val="clear" w:color="auto" w:fill="auto"/>
            <w:vAlign w:val="center"/>
          </w:tcPr>
          <w:p w:rsidR="00247EE8" w:rsidRDefault="00247EE8" w:rsidP="00247EE8">
            <w:pPr>
              <w:spacing w:line="229" w:lineRule="exact"/>
              <w:ind w:right="-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Unione Europea * Ministero Istruzione Università Ricerca * Regione Sicilia * Distretto Scolastico n. 1</w:t>
            </w:r>
            <w:proofErr w:type="gramEnd"/>
          </w:p>
          <w:p w:rsidR="00247EE8" w:rsidRDefault="00247EE8" w:rsidP="00247EE8">
            <w:pPr>
              <w:spacing w:before="91"/>
              <w:ind w:right="-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Istituto di Istruzione Secondaria Superiore Statale</w:t>
            </w:r>
          </w:p>
          <w:p w:rsidR="00247EE8" w:rsidRDefault="00247EE8" w:rsidP="00247EE8">
            <w:pPr>
              <w:spacing w:before="4" w:line="318" w:lineRule="exact"/>
              <w:ind w:right="-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“Don Michele Arena”</w:t>
            </w:r>
          </w:p>
          <w:p w:rsidR="00247EE8" w:rsidRDefault="00247EE8" w:rsidP="00247EE8">
            <w:pPr>
              <w:spacing w:line="226" w:lineRule="exact"/>
              <w:ind w:right="-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Via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V.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Ne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i,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2"/>
                <w:w w:val="99"/>
                <w:sz w:val="20"/>
              </w:rPr>
              <w:t>5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-2"/>
                <w:w w:val="99"/>
                <w:sz w:val="20"/>
              </w:rPr>
              <w:t>4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2"/>
                <w:w w:val="99"/>
                <w:sz w:val="20"/>
              </w:rPr>
              <w:t>4</w:t>
            </w:r>
            <w:r>
              <w:rPr>
                <w:b/>
                <w:w w:val="99"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=</w:t>
            </w:r>
            <w:r>
              <w:rPr>
                <w:b/>
                <w:w w:val="99"/>
                <w:sz w:val="20"/>
              </w:rPr>
              <w:t>=</w:t>
            </w:r>
            <w:r>
              <w:rPr>
                <w:b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Via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Gi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tto,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pacing w:val="1"/>
                <w:w w:val="99"/>
                <w:sz w:val="20"/>
              </w:rPr>
              <w:t>09</w:t>
            </w:r>
            <w:r>
              <w:rPr>
                <w:spacing w:val="-2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5</w:t>
            </w:r>
            <w:r>
              <w:rPr>
                <w:w w:val="99"/>
                <w:sz w:val="20"/>
              </w:rPr>
              <w:t>/8</w:t>
            </w:r>
            <w:r>
              <w:rPr>
                <w:spacing w:val="1"/>
                <w:w w:val="99"/>
                <w:sz w:val="20"/>
              </w:rPr>
              <w:t>5</w:t>
            </w:r>
            <w:r>
              <w:rPr>
                <w:spacing w:val="-2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6</w:t>
            </w:r>
            <w:r>
              <w:rPr>
                <w:w w:val="99"/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/8</w:t>
            </w:r>
            <w:r>
              <w:rPr>
                <w:spacing w:val="-2"/>
                <w:w w:val="99"/>
                <w:sz w:val="20"/>
              </w:rPr>
              <w:t>5</w:t>
            </w:r>
            <w:r>
              <w:rPr>
                <w:spacing w:val="1"/>
                <w:w w:val="99"/>
                <w:sz w:val="20"/>
              </w:rPr>
              <w:t>36</w:t>
            </w:r>
            <w:r>
              <w:rPr>
                <w:w w:val="99"/>
                <w:sz w:val="20"/>
              </w:rPr>
              <w:t>6</w:t>
            </w:r>
          </w:p>
          <w:p w:rsidR="00247EE8" w:rsidRDefault="00247EE8" w:rsidP="00247EE8">
            <w:pPr>
              <w:ind w:right="-1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Mi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lia,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1"/>
                <w:w w:val="99"/>
                <w:sz w:val="20"/>
              </w:rPr>
              <w:t>22</w:t>
            </w:r>
            <w:r>
              <w:rPr>
                <w:spacing w:val="-2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/2</w:t>
            </w:r>
            <w:r>
              <w:rPr>
                <w:spacing w:val="-2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41</w:t>
            </w:r>
            <w:r>
              <w:rPr>
                <w:w w:val="99"/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==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Via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Eta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(</w:t>
            </w:r>
            <w:r>
              <w:rPr>
                <w:spacing w:val="1"/>
                <w:w w:val="99"/>
                <w:sz w:val="20"/>
              </w:rPr>
              <w:t>92</w:t>
            </w:r>
            <w:r>
              <w:rPr>
                <w:spacing w:val="-2"/>
                <w:w w:val="99"/>
                <w:sz w:val="20"/>
              </w:rPr>
              <w:t>0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Me</w:t>
            </w:r>
            <w:r>
              <w:rPr>
                <w:spacing w:val="-2"/>
                <w:w w:val="99"/>
                <w:sz w:val="20"/>
              </w:rPr>
              <w:t>nf</w:t>
            </w:r>
            <w:r>
              <w:rPr>
                <w:w w:val="99"/>
                <w:sz w:val="20"/>
              </w:rPr>
              <w:t>i)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Wingdings" w:hAnsi="Wingdings"/>
                <w:w w:val="295"/>
                <w:sz w:val="20"/>
              </w:rPr>
              <w:t>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0925</w:t>
            </w:r>
            <w:r>
              <w:rPr>
                <w:w w:val="99"/>
                <w:sz w:val="20"/>
              </w:rPr>
              <w:t>/7</w:t>
            </w:r>
            <w:r>
              <w:rPr>
                <w:spacing w:val="1"/>
                <w:w w:val="99"/>
                <w:sz w:val="20"/>
              </w:rPr>
              <w:t>42</w:t>
            </w:r>
            <w:r>
              <w:rPr>
                <w:spacing w:val="-2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4</w:t>
            </w:r>
          </w:p>
          <w:p w:rsidR="00247EE8" w:rsidRDefault="00247EE8" w:rsidP="00247EE8">
            <w:pPr>
              <w:spacing w:before="7" w:line="206" w:lineRule="exact"/>
              <w:ind w:right="-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</w:t>
            </w:r>
            <w:hyperlink r:id="rId13">
              <w:r>
                <w:rPr>
                  <w:b/>
                  <w:sz w:val="18"/>
                </w:rPr>
                <w:t xml:space="preserve">il: agis01600n@istruzione.it </w:t>
              </w:r>
            </w:hyperlink>
            <w:r>
              <w:rPr>
                <w:b/>
                <w:sz w:val="18"/>
              </w:rPr>
              <w:t xml:space="preserve">– </w:t>
            </w:r>
            <w:hyperlink r:id="rId14">
              <w:r>
                <w:rPr>
                  <w:b/>
                  <w:sz w:val="18"/>
                </w:rPr>
                <w:t xml:space="preserve">agis01600n@pec.istruzione.it </w:t>
              </w:r>
            </w:hyperlink>
            <w:r>
              <w:rPr>
                <w:b/>
                <w:sz w:val="18"/>
              </w:rPr>
              <w:t xml:space="preserve">- URL: </w:t>
            </w:r>
            <w:hyperlink w:history="1">
              <w:r w:rsidR="00344F3E" w:rsidRPr="0091585B">
                <w:rPr>
                  <w:rStyle w:val="Collegamentoipertestuale"/>
                  <w:b/>
                  <w:sz w:val="18"/>
                </w:rPr>
                <w:t xml:space="preserve">www.iissarena.edu.it </w:t>
              </w:r>
            </w:hyperlink>
            <w:r>
              <w:rPr>
                <w:b/>
                <w:sz w:val="18"/>
              </w:rPr>
              <w:t>- C.F. 92002960844</w:t>
            </w:r>
          </w:p>
          <w:p w:rsidR="00247EE8" w:rsidRDefault="00247EE8" w:rsidP="00247EE8">
            <w:pPr>
              <w:spacing w:line="229" w:lineRule="exact"/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92019 SCIACCA (AG)</w:t>
            </w:r>
          </w:p>
          <w:p w:rsidR="001A5C8B" w:rsidRPr="00E85CA1" w:rsidRDefault="001A5C8B" w:rsidP="00247EE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5A38C9" w:rsidRDefault="005A38C9" w:rsidP="009328B3">
      <w:pPr>
        <w:rPr>
          <w:sz w:val="28"/>
          <w:szCs w:val="28"/>
        </w:rPr>
      </w:pPr>
    </w:p>
    <w:p w:rsidR="005A38C9" w:rsidRDefault="005A38C9">
      <w:pPr>
        <w:jc w:val="center"/>
      </w:pPr>
    </w:p>
    <w:p w:rsidR="005A38C9" w:rsidRDefault="002367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MODELLO</w:t>
      </w:r>
      <w:r w:rsidR="005A38C9">
        <w:rPr>
          <w:b/>
          <w:sz w:val="40"/>
          <w:szCs w:val="40"/>
        </w:rPr>
        <w:t xml:space="preserve"> DI PROG</w:t>
      </w:r>
      <w:r w:rsidR="00C536C5">
        <w:rPr>
          <w:b/>
          <w:sz w:val="40"/>
          <w:szCs w:val="40"/>
        </w:rPr>
        <w:t>ETT</w:t>
      </w:r>
      <w:r w:rsidR="005A38C9">
        <w:rPr>
          <w:b/>
          <w:sz w:val="40"/>
          <w:szCs w:val="40"/>
        </w:rPr>
        <w:t>AZIONE</w:t>
      </w:r>
    </w:p>
    <w:p w:rsidR="002D6C89" w:rsidRPr="00F74589" w:rsidRDefault="005A38C9" w:rsidP="00F745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DELLE ATTIVITA’ EDUCATIVE E DIDATTICHE</w:t>
      </w:r>
    </w:p>
    <w:p w:rsidR="005A38C9" w:rsidRPr="00A66443" w:rsidRDefault="00090505">
      <w:pPr>
        <w:jc w:val="center"/>
        <w:rPr>
          <w:sz w:val="40"/>
          <w:szCs w:val="40"/>
        </w:rPr>
      </w:pPr>
      <w:r w:rsidRPr="00A66443">
        <w:rPr>
          <w:sz w:val="40"/>
          <w:szCs w:val="40"/>
        </w:rPr>
        <w:t>Primo Biennio</w:t>
      </w:r>
      <w:r w:rsidR="00B0361A">
        <w:rPr>
          <w:sz w:val="40"/>
          <w:szCs w:val="40"/>
        </w:rPr>
        <w:t xml:space="preserve"> IT e IP</w:t>
      </w:r>
    </w:p>
    <w:p w:rsidR="005A38C9" w:rsidRDefault="005A38C9">
      <w:pPr>
        <w:jc w:val="center"/>
        <w:rPr>
          <w:b/>
          <w:sz w:val="40"/>
          <w:szCs w:val="40"/>
        </w:rPr>
      </w:pPr>
    </w:p>
    <w:p w:rsidR="005A38C9" w:rsidRDefault="005A38C9">
      <w:pPr>
        <w:jc w:val="center"/>
        <w:rPr>
          <w:b/>
          <w:sz w:val="32"/>
          <w:szCs w:val="32"/>
        </w:rPr>
      </w:pPr>
    </w:p>
    <w:p w:rsidR="00ED4526" w:rsidRDefault="00ED4526">
      <w:pPr>
        <w:jc w:val="center"/>
        <w:rPr>
          <w:b/>
          <w:sz w:val="32"/>
          <w:szCs w:val="32"/>
        </w:rPr>
      </w:pPr>
    </w:p>
    <w:p w:rsidR="00F74589" w:rsidRDefault="00F74589" w:rsidP="00F74589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Anno Scolastico</w:t>
      </w:r>
      <w:proofErr w:type="gramStart"/>
      <w:r>
        <w:rPr>
          <w:b/>
          <w:i/>
          <w:sz w:val="32"/>
          <w:szCs w:val="32"/>
        </w:rPr>
        <w:t xml:space="preserve"> </w:t>
      </w:r>
      <w:r w:rsidR="00B0361A">
        <w:rPr>
          <w:b/>
          <w:i/>
          <w:sz w:val="32"/>
          <w:szCs w:val="32"/>
        </w:rPr>
        <w:t xml:space="preserve"> </w:t>
      </w:r>
      <w:proofErr w:type="gramEnd"/>
      <w:r w:rsidR="00B0361A">
        <w:rPr>
          <w:b/>
          <w:i/>
          <w:sz w:val="32"/>
          <w:szCs w:val="32"/>
        </w:rPr>
        <w:t>___________</w:t>
      </w:r>
      <w:r>
        <w:rPr>
          <w:b/>
          <w:i/>
          <w:sz w:val="32"/>
          <w:szCs w:val="32"/>
        </w:rPr>
        <w:t xml:space="preserve"> </w:t>
      </w:r>
    </w:p>
    <w:p w:rsidR="00F74589" w:rsidRDefault="00F74589" w:rsidP="00F74589">
      <w:pPr>
        <w:jc w:val="center"/>
        <w:rPr>
          <w:b/>
          <w:i/>
          <w:sz w:val="32"/>
          <w:szCs w:val="32"/>
        </w:rPr>
      </w:pPr>
    </w:p>
    <w:p w:rsidR="00F74589" w:rsidRDefault="00F74589" w:rsidP="00F74589">
      <w:pPr>
        <w:jc w:val="center"/>
        <w:rPr>
          <w:b/>
          <w:i/>
          <w:sz w:val="32"/>
          <w:szCs w:val="32"/>
        </w:rPr>
      </w:pPr>
    </w:p>
    <w:p w:rsidR="009328B3" w:rsidRDefault="009328B3" w:rsidP="009328B3">
      <w:pPr>
        <w:jc w:val="center"/>
        <w:rPr>
          <w:b/>
          <w:i/>
          <w:sz w:val="32"/>
          <w:szCs w:val="32"/>
        </w:rPr>
      </w:pPr>
    </w:p>
    <w:p w:rsidR="009328B3" w:rsidRPr="00625640" w:rsidRDefault="009328B3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CONSIGLIO DELLA</w:t>
      </w:r>
    </w:p>
    <w:p w:rsidR="00F74589" w:rsidRPr="00625640" w:rsidRDefault="00F74589" w:rsidP="009328B3">
      <w:pPr>
        <w:jc w:val="center"/>
        <w:rPr>
          <w:b/>
          <w:sz w:val="32"/>
          <w:szCs w:val="32"/>
        </w:rPr>
      </w:pPr>
    </w:p>
    <w:p w:rsidR="00F74589" w:rsidRPr="009A321C" w:rsidRDefault="00F74589" w:rsidP="009328B3">
      <w:pPr>
        <w:jc w:val="center"/>
        <w:rPr>
          <w:b/>
          <w:sz w:val="32"/>
          <w:szCs w:val="32"/>
        </w:rPr>
      </w:pPr>
    </w:p>
    <w:p w:rsidR="00F74589" w:rsidRDefault="00F74589" w:rsidP="009328B3">
      <w:pPr>
        <w:jc w:val="center"/>
        <w:rPr>
          <w:b/>
          <w:sz w:val="32"/>
          <w:szCs w:val="32"/>
        </w:rPr>
      </w:pPr>
      <w:r w:rsidRPr="009A321C">
        <w:rPr>
          <w:b/>
          <w:sz w:val="32"/>
          <w:szCs w:val="32"/>
        </w:rPr>
        <w:t>CLASSE</w:t>
      </w:r>
      <w:r>
        <w:rPr>
          <w:b/>
          <w:sz w:val="32"/>
          <w:szCs w:val="32"/>
        </w:rPr>
        <w:t xml:space="preserve">____     </w:t>
      </w:r>
      <w:r w:rsidRPr="009A321C">
        <w:rPr>
          <w:b/>
          <w:sz w:val="32"/>
          <w:szCs w:val="32"/>
        </w:rPr>
        <w:t xml:space="preserve"> SEZ.____</w:t>
      </w:r>
    </w:p>
    <w:p w:rsidR="00F74589" w:rsidRDefault="00F74589" w:rsidP="009328B3">
      <w:pPr>
        <w:jc w:val="center"/>
        <w:rPr>
          <w:b/>
          <w:sz w:val="32"/>
          <w:szCs w:val="32"/>
        </w:rPr>
      </w:pPr>
    </w:p>
    <w:p w:rsidR="00F74589" w:rsidRDefault="00B0361A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ORDINAMENTO ________________________</w:t>
      </w:r>
    </w:p>
    <w:p w:rsidR="00B0361A" w:rsidRDefault="00B0361A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SETTORE ______________________________</w:t>
      </w:r>
    </w:p>
    <w:p w:rsidR="00F74589" w:rsidRDefault="00F74589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INDIRIZZO _____________________________</w:t>
      </w:r>
    </w:p>
    <w:p w:rsidR="00B0361A" w:rsidRPr="00625640" w:rsidRDefault="00B0361A" w:rsidP="00932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ARTICOLAZIONE _______________________</w:t>
      </w:r>
    </w:p>
    <w:p w:rsidR="005A38C9" w:rsidRDefault="005A38C9">
      <w:pPr>
        <w:jc w:val="center"/>
        <w:rPr>
          <w:b/>
          <w:sz w:val="32"/>
          <w:szCs w:val="32"/>
        </w:rPr>
      </w:pPr>
    </w:p>
    <w:p w:rsidR="005A38C9" w:rsidRDefault="005A38C9">
      <w:pPr>
        <w:jc w:val="center"/>
        <w:rPr>
          <w:b/>
          <w:sz w:val="32"/>
          <w:szCs w:val="32"/>
        </w:rPr>
      </w:pPr>
    </w:p>
    <w:p w:rsidR="005A38C9" w:rsidRDefault="005A38C9">
      <w:pPr>
        <w:jc w:val="center"/>
        <w:rPr>
          <w:b/>
          <w:sz w:val="32"/>
          <w:szCs w:val="32"/>
        </w:rPr>
      </w:pPr>
    </w:p>
    <w:p w:rsidR="00B0361A" w:rsidRDefault="00B0361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A38C9" w:rsidRDefault="005A38C9"/>
    <w:p w:rsidR="0030058C" w:rsidRPr="0030058C" w:rsidRDefault="0030058C" w:rsidP="0030058C">
      <w:pPr>
        <w:shd w:val="clear" w:color="auto" w:fill="FFFFFF"/>
        <w:jc w:val="center"/>
        <w:rPr>
          <w:b/>
        </w:rPr>
      </w:pPr>
      <w:r w:rsidRPr="0030058C">
        <w:rPr>
          <w:b/>
        </w:rPr>
        <w:t>COMPOSIZIONE DEL CONSIGLIO</w:t>
      </w:r>
    </w:p>
    <w:p w:rsidR="0030058C" w:rsidRDefault="0030058C" w:rsidP="0030058C">
      <w:pPr>
        <w:shd w:val="clear" w:color="auto" w:fill="FFFFFF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444"/>
        <w:gridCol w:w="2445"/>
        <w:gridCol w:w="2840"/>
      </w:tblGrid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MATERIE</w:t>
            </w: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N. ore</w:t>
            </w: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DOCENTI</w:t>
            </w: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Firma</w:t>
            </w: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  <w:tr w:rsidR="0030058C" w:rsidRPr="00185CEF" w:rsidTr="00B0361A">
        <w:tc>
          <w:tcPr>
            <w:tcW w:w="2052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  <w:tc>
          <w:tcPr>
            <w:tcW w:w="2840" w:type="dxa"/>
            <w:shd w:val="clear" w:color="auto" w:fill="auto"/>
          </w:tcPr>
          <w:p w:rsidR="0030058C" w:rsidRPr="00185CEF" w:rsidRDefault="0030058C" w:rsidP="0030058C">
            <w:pPr>
              <w:rPr>
                <w:b/>
              </w:rPr>
            </w:pPr>
          </w:p>
        </w:tc>
      </w:tr>
    </w:tbl>
    <w:p w:rsidR="0030058C" w:rsidRDefault="0030058C" w:rsidP="0030058C">
      <w:pPr>
        <w:shd w:val="clear" w:color="auto" w:fill="FFFFFF"/>
        <w:rPr>
          <w:b/>
        </w:rPr>
      </w:pPr>
    </w:p>
    <w:p w:rsidR="0030058C" w:rsidRDefault="0030058C" w:rsidP="0030058C">
      <w:pPr>
        <w:shd w:val="clear" w:color="auto" w:fill="FFFFFF"/>
        <w:jc w:val="center"/>
        <w:rPr>
          <w:b/>
        </w:rPr>
      </w:pPr>
      <w:r w:rsidRPr="0030058C">
        <w:rPr>
          <w:b/>
        </w:rPr>
        <w:t>COMPOSIZIONE DELLA CLASSE</w:t>
      </w:r>
    </w:p>
    <w:p w:rsidR="0030058C" w:rsidRPr="0030058C" w:rsidRDefault="0030058C" w:rsidP="0030058C">
      <w:pPr>
        <w:shd w:val="clear" w:color="auto" w:fill="FFFFFF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77"/>
        <w:gridCol w:w="5954"/>
      </w:tblGrid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185CEF">
            <w:pPr>
              <w:ind w:left="720"/>
            </w:pPr>
          </w:p>
        </w:tc>
        <w:tc>
          <w:tcPr>
            <w:tcW w:w="2977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ALUNNI</w:t>
            </w:r>
          </w:p>
        </w:tc>
        <w:tc>
          <w:tcPr>
            <w:tcW w:w="5954" w:type="dxa"/>
            <w:shd w:val="clear" w:color="auto" w:fill="auto"/>
          </w:tcPr>
          <w:p w:rsidR="0030058C" w:rsidRPr="00185CEF" w:rsidRDefault="0030058C" w:rsidP="002D6C89">
            <w:pPr>
              <w:jc w:val="center"/>
              <w:rPr>
                <w:b/>
              </w:rPr>
            </w:pPr>
            <w:r w:rsidRPr="00185CEF">
              <w:rPr>
                <w:b/>
              </w:rPr>
              <w:t>PROVENIENZA</w:t>
            </w:r>
          </w:p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30058C" w:rsidTr="00B0361A">
        <w:tc>
          <w:tcPr>
            <w:tcW w:w="850" w:type="dxa"/>
            <w:shd w:val="clear" w:color="auto" w:fill="auto"/>
          </w:tcPr>
          <w:p w:rsidR="0030058C" w:rsidRDefault="0030058C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Default="0030058C"/>
        </w:tc>
        <w:tc>
          <w:tcPr>
            <w:tcW w:w="5954" w:type="dxa"/>
            <w:shd w:val="clear" w:color="auto" w:fill="auto"/>
          </w:tcPr>
          <w:p w:rsidR="0030058C" w:rsidRDefault="0030058C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  <w:tr w:rsidR="00B0361A" w:rsidTr="00B0361A">
        <w:tc>
          <w:tcPr>
            <w:tcW w:w="850" w:type="dxa"/>
            <w:shd w:val="clear" w:color="auto" w:fill="auto"/>
          </w:tcPr>
          <w:p w:rsidR="00B0361A" w:rsidRDefault="00B0361A" w:rsidP="00D92ED7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shd w:val="clear" w:color="auto" w:fill="auto"/>
          </w:tcPr>
          <w:p w:rsidR="00B0361A" w:rsidRDefault="00B0361A"/>
        </w:tc>
        <w:tc>
          <w:tcPr>
            <w:tcW w:w="5954" w:type="dxa"/>
            <w:shd w:val="clear" w:color="auto" w:fill="auto"/>
          </w:tcPr>
          <w:p w:rsidR="00B0361A" w:rsidRDefault="00B0361A"/>
        </w:tc>
      </w:tr>
    </w:tbl>
    <w:p w:rsidR="00E168F3" w:rsidRDefault="00E168F3">
      <w:pPr>
        <w:shd w:val="clear" w:color="auto" w:fill="FFFFFF"/>
        <w:rPr>
          <w:sz w:val="28"/>
          <w:szCs w:val="28"/>
        </w:rPr>
      </w:pPr>
    </w:p>
    <w:p w:rsidR="00B0361A" w:rsidRDefault="00B0361A">
      <w:pPr>
        <w:shd w:val="clear" w:color="auto" w:fill="FFFFFF"/>
        <w:rPr>
          <w:sz w:val="28"/>
          <w:szCs w:val="28"/>
        </w:rPr>
      </w:pPr>
    </w:p>
    <w:p w:rsidR="00B0361A" w:rsidRDefault="00B0361A" w:rsidP="00B0361A">
      <w:pPr>
        <w:shd w:val="clear" w:color="auto" w:fill="FFFFFF"/>
        <w:jc w:val="center"/>
        <w:rPr>
          <w:b/>
        </w:rPr>
      </w:pPr>
      <w:r w:rsidRPr="00B0361A">
        <w:rPr>
          <w:b/>
        </w:rPr>
        <w:t>RIEPILOGO</w:t>
      </w:r>
    </w:p>
    <w:p w:rsidR="00B0361A" w:rsidRPr="00B0361A" w:rsidRDefault="00B0361A" w:rsidP="00B0361A">
      <w:pPr>
        <w:shd w:val="clear" w:color="auto" w:fill="FFFFFF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4395"/>
      </w:tblGrid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4AE7" w:rsidRPr="00F424B3" w:rsidRDefault="00924AE7" w:rsidP="00924AE7">
            <w:pPr>
              <w:jc w:val="center"/>
              <w:rPr>
                <w:sz w:val="28"/>
                <w:szCs w:val="28"/>
              </w:rPr>
            </w:pPr>
            <w:proofErr w:type="gramStart"/>
            <w:r w:rsidRPr="00F424B3">
              <w:rPr>
                <w:sz w:val="28"/>
                <w:szCs w:val="28"/>
              </w:rPr>
              <w:t>n.</w:t>
            </w:r>
            <w:proofErr w:type="gramEnd"/>
          </w:p>
        </w:tc>
        <w:tc>
          <w:tcPr>
            <w:tcW w:w="4395" w:type="dxa"/>
          </w:tcPr>
          <w:p w:rsidR="00924AE7" w:rsidRPr="00F424B3" w:rsidRDefault="00924AE7" w:rsidP="00924AE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annotazioni</w:t>
            </w:r>
            <w:proofErr w:type="gramEnd"/>
          </w:p>
        </w:tc>
      </w:tr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Maschi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Femmine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40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Pendolari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Residenti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25"/>
        </w:trPr>
        <w:tc>
          <w:tcPr>
            <w:tcW w:w="4253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F424B3">
              <w:rPr>
                <w:sz w:val="28"/>
                <w:szCs w:val="28"/>
              </w:rPr>
              <w:t>Altre culture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  <w:tr w:rsidR="00924AE7" w:rsidRPr="00F424B3" w:rsidTr="0023672E">
        <w:trPr>
          <w:trHeight w:val="340"/>
        </w:trPr>
        <w:tc>
          <w:tcPr>
            <w:tcW w:w="4253" w:type="dxa"/>
          </w:tcPr>
          <w:p w:rsidR="00924AE7" w:rsidRDefault="00924AE7" w:rsidP="0092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BES: (specificare)</w:t>
            </w:r>
          </w:p>
          <w:p w:rsidR="00924AE7" w:rsidRPr="00924AE7" w:rsidRDefault="00924AE7" w:rsidP="00924AE7">
            <w:r w:rsidRPr="00924AE7">
              <w:t xml:space="preserve">-Alunni </w:t>
            </w:r>
            <w:r w:rsidRPr="00924AE7">
              <w:rPr>
                <w:u w:val="single"/>
              </w:rPr>
              <w:t>Disabili</w:t>
            </w:r>
          </w:p>
          <w:p w:rsidR="00924AE7" w:rsidRPr="00924AE7" w:rsidRDefault="00924AE7" w:rsidP="00924AE7">
            <w:r w:rsidRPr="00924AE7">
              <w:t xml:space="preserve">-Alunni con </w:t>
            </w:r>
            <w:r w:rsidRPr="00924AE7">
              <w:rPr>
                <w:u w:val="single"/>
              </w:rPr>
              <w:t>DSA</w:t>
            </w:r>
          </w:p>
          <w:p w:rsidR="00924AE7" w:rsidRPr="00924AE7" w:rsidRDefault="00924AE7" w:rsidP="00924AE7">
            <w:pPr>
              <w:rPr>
                <w:u w:val="single"/>
              </w:rPr>
            </w:pPr>
            <w:r w:rsidRPr="00924AE7">
              <w:t xml:space="preserve">-Alunni con </w:t>
            </w:r>
            <w:r w:rsidRPr="00924AE7">
              <w:rPr>
                <w:u w:val="single"/>
              </w:rPr>
              <w:t xml:space="preserve">Svantaggi socio </w:t>
            </w:r>
            <w:proofErr w:type="spellStart"/>
            <w:r w:rsidRPr="00924AE7">
              <w:rPr>
                <w:u w:val="single"/>
              </w:rPr>
              <w:t>econonom</w:t>
            </w:r>
            <w:r w:rsidRPr="00924AE7">
              <w:rPr>
                <w:u w:val="single"/>
              </w:rPr>
              <w:t>i</w:t>
            </w:r>
            <w:r w:rsidRPr="00924AE7">
              <w:rPr>
                <w:u w:val="single"/>
              </w:rPr>
              <w:t>co</w:t>
            </w:r>
            <w:proofErr w:type="spellEnd"/>
            <w:r w:rsidRPr="00924AE7">
              <w:rPr>
                <w:u w:val="single"/>
              </w:rPr>
              <w:t>, li</w:t>
            </w:r>
            <w:r w:rsidR="003323F4">
              <w:rPr>
                <w:u w:val="single"/>
              </w:rPr>
              <w:t>n</w:t>
            </w:r>
            <w:r w:rsidRPr="00924AE7">
              <w:rPr>
                <w:u w:val="single"/>
              </w:rPr>
              <w:t>guistico e culturale</w:t>
            </w:r>
          </w:p>
          <w:p w:rsidR="00924AE7" w:rsidRPr="00F424B3" w:rsidRDefault="00924AE7" w:rsidP="00924AE7">
            <w:pPr>
              <w:rPr>
                <w:sz w:val="28"/>
                <w:szCs w:val="28"/>
              </w:rPr>
            </w:pPr>
            <w:r w:rsidRPr="00924AE7">
              <w:t>-Altro</w:t>
            </w:r>
          </w:p>
        </w:tc>
        <w:tc>
          <w:tcPr>
            <w:tcW w:w="1417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24AE7" w:rsidRPr="00F424B3" w:rsidRDefault="00924AE7" w:rsidP="00924AE7">
            <w:pPr>
              <w:rPr>
                <w:sz w:val="28"/>
                <w:szCs w:val="28"/>
              </w:rPr>
            </w:pPr>
          </w:p>
        </w:tc>
      </w:tr>
    </w:tbl>
    <w:p w:rsidR="00E168F3" w:rsidRDefault="00E168F3">
      <w:pPr>
        <w:shd w:val="clear" w:color="auto" w:fill="FFFFFF"/>
        <w:rPr>
          <w:sz w:val="28"/>
          <w:szCs w:val="28"/>
        </w:rPr>
      </w:pPr>
    </w:p>
    <w:p w:rsidR="00924AE7" w:rsidRPr="00C20F16" w:rsidRDefault="00452FA3" w:rsidP="00033282">
      <w:pPr>
        <w:pStyle w:val="Default"/>
        <w:numPr>
          <w:ilvl w:val="0"/>
          <w:numId w:val="20"/>
        </w:numPr>
        <w:tabs>
          <w:tab w:val="left" w:pos="1470"/>
        </w:tabs>
        <w:spacing w:line="360" w:lineRule="auto"/>
        <w:jc w:val="center"/>
        <w:rPr>
          <w:b/>
        </w:rPr>
      </w:pPr>
      <w:r>
        <w:rPr>
          <w:b/>
        </w:rPr>
        <w:t xml:space="preserve">SITUAZIONE </w:t>
      </w:r>
      <w:r w:rsidR="00247EE8" w:rsidRPr="00C20F16">
        <w:rPr>
          <w:b/>
        </w:rPr>
        <w:t xml:space="preserve">INIZIALE </w:t>
      </w:r>
      <w:r w:rsidR="00924AE7" w:rsidRPr="00C20F16">
        <w:rPr>
          <w:b/>
        </w:rPr>
        <w:t>DELLA CLASSE</w:t>
      </w:r>
    </w:p>
    <w:p w:rsidR="0023672E" w:rsidRPr="0023672E" w:rsidRDefault="0023672E" w:rsidP="0023672E">
      <w:pPr>
        <w:pStyle w:val="Default"/>
        <w:tabs>
          <w:tab w:val="left" w:pos="147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23672E">
        <w:rPr>
          <w:rFonts w:ascii="Arial" w:hAnsi="Arial" w:cs="Arial"/>
          <w:sz w:val="22"/>
          <w:szCs w:val="22"/>
        </w:rPr>
        <w:t xml:space="preserve">(Composizione della classe, alunni BES, </w:t>
      </w:r>
      <w:proofErr w:type="gramStart"/>
      <w:r w:rsidRPr="0023672E">
        <w:rPr>
          <w:rFonts w:ascii="Arial" w:hAnsi="Arial" w:cs="Arial"/>
          <w:sz w:val="22"/>
          <w:szCs w:val="22"/>
        </w:rPr>
        <w:t>alunni ripetenti</w:t>
      </w:r>
      <w:proofErr w:type="gramEnd"/>
      <w:r w:rsidRPr="0023672E">
        <w:rPr>
          <w:rFonts w:ascii="Arial" w:hAnsi="Arial" w:cs="Arial"/>
          <w:sz w:val="22"/>
          <w:szCs w:val="22"/>
        </w:rPr>
        <w:t xml:space="preserve">, situazione comportamentale rilevabile dalle prime osservazioni del docente e dalle attività del primo periodo)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4AE7" w:rsidRPr="007A09F1" w:rsidTr="00B0361A">
        <w:trPr>
          <w:trHeight w:val="3353"/>
        </w:trPr>
        <w:tc>
          <w:tcPr>
            <w:tcW w:w="10065" w:type="dxa"/>
            <w:shd w:val="clear" w:color="auto" w:fill="auto"/>
          </w:tcPr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924AE7" w:rsidRPr="007A09F1" w:rsidRDefault="00924AE7" w:rsidP="00924AE7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C552B" w:rsidRDefault="005C552B" w:rsidP="005C552B">
      <w:pPr>
        <w:rPr>
          <w:sz w:val="16"/>
          <w:szCs w:val="16"/>
        </w:rPr>
      </w:pPr>
    </w:p>
    <w:p w:rsidR="002E6C1D" w:rsidRDefault="002E6C1D" w:rsidP="00247EE8">
      <w:pPr>
        <w:rPr>
          <w:b/>
          <w:sz w:val="28"/>
          <w:szCs w:val="28"/>
        </w:rPr>
      </w:pPr>
    </w:p>
    <w:p w:rsidR="00C20F16" w:rsidRPr="0023672E" w:rsidRDefault="00C20F16" w:rsidP="00B0361A">
      <w:pPr>
        <w:pStyle w:val="Paragrafoelenco"/>
        <w:ind w:left="0"/>
        <w:jc w:val="both"/>
        <w:rPr>
          <w:b/>
        </w:rPr>
      </w:pPr>
      <w:r w:rsidRPr="0023672E">
        <w:rPr>
          <w:b/>
        </w:rPr>
        <w:t xml:space="preserve">Definizione globale dei gruppi </w:t>
      </w:r>
      <w:proofErr w:type="gramStart"/>
      <w:r w:rsidRPr="0023672E">
        <w:rPr>
          <w:b/>
        </w:rPr>
        <w:t>in relazione al</w:t>
      </w:r>
      <w:proofErr w:type="gramEnd"/>
      <w:r w:rsidRPr="0023672E">
        <w:rPr>
          <w:b/>
        </w:rPr>
        <w:t xml:space="preserve"> </w:t>
      </w:r>
      <w:r w:rsidR="0023672E">
        <w:rPr>
          <w:b/>
        </w:rPr>
        <w:t>livello di c</w:t>
      </w:r>
      <w:r w:rsidR="0023672E" w:rsidRPr="0023672E">
        <w:rPr>
          <w:b/>
        </w:rPr>
        <w:t xml:space="preserve">ompetenze </w:t>
      </w:r>
      <w:r w:rsidRPr="0023672E">
        <w:rPr>
          <w:b/>
        </w:rPr>
        <w:t>in ingresso</w:t>
      </w:r>
      <w:r w:rsidR="0023672E">
        <w:rPr>
          <w:b/>
        </w:rPr>
        <w:t xml:space="preserve"> riferite agli assi cu</w:t>
      </w:r>
      <w:r w:rsidR="0023672E">
        <w:rPr>
          <w:b/>
        </w:rPr>
        <w:t>l</w:t>
      </w:r>
      <w:r w:rsidR="0023672E">
        <w:rPr>
          <w:b/>
        </w:rPr>
        <w:t xml:space="preserve">turali </w:t>
      </w:r>
    </w:p>
    <w:p w:rsidR="0023672E" w:rsidRDefault="0023672E" w:rsidP="0023672E">
      <w:pPr>
        <w:rPr>
          <w:rFonts w:ascii="Arial" w:hAnsi="Arial" w:cs="Arial"/>
          <w:sz w:val="18"/>
          <w:szCs w:val="18"/>
        </w:rPr>
      </w:pPr>
      <w:r w:rsidRPr="00ED1F14">
        <w:rPr>
          <w:rFonts w:ascii="Arial" w:hAnsi="Arial" w:cs="Arial"/>
          <w:sz w:val="18"/>
          <w:szCs w:val="18"/>
        </w:rPr>
        <w:t xml:space="preserve">(rilevabile da eventuali test d’ingresso o </w:t>
      </w:r>
      <w:r w:rsidRPr="00916380">
        <w:rPr>
          <w:rFonts w:ascii="Arial" w:hAnsi="Arial" w:cs="Arial"/>
          <w:sz w:val="18"/>
          <w:szCs w:val="18"/>
        </w:rPr>
        <w:t>dalle competenze in uscita certificate in sede di scrutinio a</w:t>
      </w:r>
      <w:r>
        <w:rPr>
          <w:rFonts w:ascii="Arial" w:hAnsi="Arial" w:cs="Arial"/>
          <w:sz w:val="18"/>
          <w:szCs w:val="18"/>
        </w:rPr>
        <w:t>nno scolastico precedente</w:t>
      </w:r>
      <w:proofErr w:type="gramStart"/>
      <w:r w:rsidRPr="00916380">
        <w:rPr>
          <w:rFonts w:ascii="Arial" w:hAnsi="Arial" w:cs="Arial"/>
          <w:sz w:val="18"/>
          <w:szCs w:val="18"/>
        </w:rPr>
        <w:t>)</w:t>
      </w:r>
      <w:proofErr w:type="gramEnd"/>
    </w:p>
    <w:p w:rsidR="00C20F16" w:rsidRDefault="00C20F16" w:rsidP="00C20F16">
      <w:pPr>
        <w:rPr>
          <w:rFonts w:ascii="Arial" w:hAnsi="Arial" w:cs="Arial"/>
          <w:sz w:val="18"/>
          <w:szCs w:val="18"/>
        </w:rPr>
      </w:pPr>
    </w:p>
    <w:p w:rsidR="0023672E" w:rsidRDefault="0023672E" w:rsidP="00C20F16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32"/>
        <w:gridCol w:w="2041"/>
        <w:gridCol w:w="2041"/>
        <w:gridCol w:w="2041"/>
        <w:gridCol w:w="2041"/>
      </w:tblGrid>
      <w:tr w:rsidR="0023672E" w:rsidRPr="0023672E" w:rsidTr="00821793">
        <w:tc>
          <w:tcPr>
            <w:tcW w:w="1932" w:type="dxa"/>
          </w:tcPr>
          <w:p w:rsidR="0023672E" w:rsidRPr="0023672E" w:rsidRDefault="0023672E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ASSE Culturale</w:t>
            </w:r>
            <w:r>
              <w:rPr>
                <w:rStyle w:val="Rimandonotaapidipagina"/>
                <w:b/>
                <w:sz w:val="20"/>
                <w:szCs w:val="20"/>
              </w:rPr>
              <w:footnoteReference w:id="1"/>
            </w:r>
          </w:p>
        </w:tc>
        <w:tc>
          <w:tcPr>
            <w:tcW w:w="8164" w:type="dxa"/>
            <w:gridSpan w:val="4"/>
          </w:tcPr>
          <w:p w:rsidR="0023672E" w:rsidRPr="0023672E" w:rsidRDefault="0023672E" w:rsidP="00C20F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16" w:rsidRPr="0023672E" w:rsidTr="0023672E">
        <w:trPr>
          <w:trHeight w:val="592"/>
        </w:trPr>
        <w:tc>
          <w:tcPr>
            <w:tcW w:w="1932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A – Avanzato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(8.5 – 10)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B – Intermedio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(6.5 – 8.4)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C – Base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(5.5 – 6.4)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D – Iniziale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(4.5 – 5.4)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E – Inadeguato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  <w:r w:rsidRPr="0023672E">
              <w:rPr>
                <w:b/>
                <w:sz w:val="20"/>
                <w:szCs w:val="20"/>
              </w:rPr>
              <w:t>(0 – 4.4)</w:t>
            </w:r>
          </w:p>
          <w:p w:rsidR="00C20F16" w:rsidRPr="0023672E" w:rsidRDefault="00C20F16" w:rsidP="00C20F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16" w:rsidRPr="0023672E" w:rsidTr="0023672E">
        <w:tc>
          <w:tcPr>
            <w:tcW w:w="1932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  <w:r w:rsidRPr="0023672E">
              <w:rPr>
                <w:sz w:val="20"/>
                <w:szCs w:val="20"/>
              </w:rPr>
              <w:t>N. Alunni ______</w:t>
            </w:r>
          </w:p>
          <w:p w:rsidR="00C20F16" w:rsidRPr="0023672E" w:rsidRDefault="00C20F16" w:rsidP="00C20F16">
            <w:pPr>
              <w:rPr>
                <w:sz w:val="20"/>
                <w:szCs w:val="20"/>
              </w:rPr>
            </w:pPr>
          </w:p>
        </w:tc>
      </w:tr>
    </w:tbl>
    <w:p w:rsidR="00C20F16" w:rsidRDefault="00C20F16" w:rsidP="00C20F16">
      <w:pPr>
        <w:rPr>
          <w:rFonts w:ascii="Arial" w:hAnsi="Arial" w:cs="Arial"/>
          <w:sz w:val="18"/>
          <w:szCs w:val="18"/>
        </w:rPr>
      </w:pPr>
    </w:p>
    <w:p w:rsidR="00B0361A" w:rsidRDefault="00B036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3323F4" w:rsidRDefault="003323F4" w:rsidP="00C20F16">
      <w:pPr>
        <w:rPr>
          <w:rFonts w:ascii="Arial" w:hAnsi="Arial" w:cs="Arial"/>
          <w:sz w:val="18"/>
          <w:szCs w:val="18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103"/>
        <w:gridCol w:w="141"/>
        <w:gridCol w:w="5071"/>
        <w:gridCol w:w="33"/>
      </w:tblGrid>
      <w:tr w:rsidR="00B0361A" w:rsidRPr="00344F3E" w:rsidTr="00344F3E">
        <w:trPr>
          <w:gridAfter w:val="1"/>
          <w:wAfter w:w="16" w:type="pct"/>
          <w:trHeight w:val="1408"/>
        </w:trPr>
        <w:tc>
          <w:tcPr>
            <w:tcW w:w="4984" w:type="pct"/>
            <w:gridSpan w:val="3"/>
            <w:shd w:val="clear" w:color="auto" w:fill="D9D9D9"/>
            <w:vAlign w:val="center"/>
          </w:tcPr>
          <w:p w:rsidR="00B0361A" w:rsidRPr="00344F3E" w:rsidRDefault="00B0361A" w:rsidP="009328B3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44F3E">
              <w:rPr>
                <w:b/>
                <w:bCs/>
                <w:sz w:val="22"/>
                <w:szCs w:val="22"/>
              </w:rPr>
              <w:t>2. COMPETENZE CHIAVE PER L’APPRENDIMENTO PERMANENTE</w:t>
            </w:r>
          </w:p>
          <w:p w:rsidR="00B0361A" w:rsidRPr="00344F3E" w:rsidRDefault="00B0361A" w:rsidP="00452FA3">
            <w:pPr>
              <w:jc w:val="both"/>
              <w:rPr>
                <w:i/>
                <w:sz w:val="22"/>
                <w:szCs w:val="22"/>
              </w:rPr>
            </w:pPr>
            <w:r w:rsidRPr="00344F3E">
              <w:rPr>
                <w:i/>
                <w:sz w:val="22"/>
                <w:szCs w:val="22"/>
              </w:rPr>
              <w:t xml:space="preserve">Raccomandazione del Consiglio europeo </w:t>
            </w:r>
            <w:proofErr w:type="gramStart"/>
            <w:r w:rsidRPr="00344F3E">
              <w:rPr>
                <w:i/>
                <w:sz w:val="22"/>
                <w:szCs w:val="22"/>
              </w:rPr>
              <w:t>del 22 maggio 2018 relativa</w:t>
            </w:r>
            <w:proofErr w:type="gramEnd"/>
            <w:r w:rsidRPr="00344F3E">
              <w:rPr>
                <w:i/>
                <w:sz w:val="22"/>
                <w:szCs w:val="22"/>
              </w:rPr>
              <w:t xml:space="preserve"> alle competenze chiave per l’apprendimento permanente (2018/C 189/01)</w:t>
            </w:r>
          </w:p>
        </w:tc>
      </w:tr>
      <w:tr w:rsidR="009328B3" w:rsidRPr="00344F3E" w:rsidTr="00452FA3">
        <w:trPr>
          <w:gridAfter w:val="1"/>
          <w:wAfter w:w="16" w:type="pct"/>
        </w:trPr>
        <w:tc>
          <w:tcPr>
            <w:tcW w:w="2466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pStyle w:val="Normale1"/>
              <w:jc w:val="center"/>
              <w:rPr>
                <w:rStyle w:val="bold"/>
                <w:rFonts w:eastAsia="Calibri"/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Competenza alfabetica funzionale</w:t>
            </w:r>
          </w:p>
        </w:tc>
        <w:tc>
          <w:tcPr>
            <w:tcW w:w="2518" w:type="pct"/>
            <w:gridSpan w:val="2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Capacità di individuare, comprendere, esprimere, creare e interpretare concetti, sentimenti, fatti e opinioni, in forma sia orale sia scritta, utilizzando materiali visivi, sonori e digitali attingendo a varie discipline e </w:t>
            </w:r>
            <w:proofErr w:type="gramStart"/>
            <w:r w:rsidRPr="00344F3E">
              <w:rPr>
                <w:sz w:val="22"/>
                <w:szCs w:val="22"/>
              </w:rPr>
              <w:t>contesti</w:t>
            </w:r>
            <w:proofErr w:type="gramEnd"/>
            <w:r w:rsidRPr="00344F3E">
              <w:rPr>
                <w:sz w:val="22"/>
                <w:szCs w:val="22"/>
              </w:rPr>
              <w:t xml:space="preserve">. Essa implica l’abilità di comunicare e </w:t>
            </w:r>
            <w:proofErr w:type="gramStart"/>
            <w:r w:rsidRPr="00344F3E">
              <w:rPr>
                <w:sz w:val="22"/>
                <w:szCs w:val="22"/>
              </w:rPr>
              <w:t>relazionarsi</w:t>
            </w:r>
            <w:proofErr w:type="gramEnd"/>
            <w:r w:rsidRPr="00344F3E">
              <w:rPr>
                <w:sz w:val="22"/>
                <w:szCs w:val="22"/>
              </w:rPr>
              <w:t xml:space="preserve"> eff</w:t>
            </w:r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>cacemente con gli altri in modo opportuno e creativo.</w:t>
            </w:r>
          </w:p>
        </w:tc>
      </w:tr>
      <w:tr w:rsidR="009328B3" w:rsidRPr="00344F3E" w:rsidTr="00452FA3">
        <w:trPr>
          <w:gridAfter w:val="1"/>
          <w:wAfter w:w="16" w:type="pct"/>
        </w:trPr>
        <w:tc>
          <w:tcPr>
            <w:tcW w:w="2466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pStyle w:val="Normale1"/>
              <w:jc w:val="center"/>
              <w:rPr>
                <w:rStyle w:val="bold"/>
                <w:rFonts w:eastAsia="Calibri"/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Competenza multilinguistica</w:t>
            </w:r>
          </w:p>
        </w:tc>
        <w:tc>
          <w:tcPr>
            <w:tcW w:w="2518" w:type="pct"/>
            <w:gridSpan w:val="2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proofErr w:type="gramStart"/>
            <w:r w:rsidRPr="00344F3E">
              <w:rPr>
                <w:sz w:val="22"/>
                <w:szCs w:val="22"/>
              </w:rPr>
              <w:t>Capacità di utilizzare diverse lingue in modo appropri</w:t>
            </w:r>
            <w:r w:rsidRPr="00344F3E">
              <w:rPr>
                <w:sz w:val="22"/>
                <w:szCs w:val="22"/>
              </w:rPr>
              <w:t>a</w:t>
            </w:r>
            <w:r w:rsidRPr="00344F3E">
              <w:rPr>
                <w:sz w:val="22"/>
                <w:szCs w:val="22"/>
              </w:rPr>
              <w:t>to ed efficace allo scopo di comunicare</w:t>
            </w:r>
            <w:proofErr w:type="gramEnd"/>
            <w:r w:rsidRPr="00344F3E">
              <w:rPr>
                <w:sz w:val="22"/>
                <w:szCs w:val="22"/>
              </w:rPr>
              <w:t>. In linea di ma</w:t>
            </w:r>
            <w:r w:rsidRPr="00344F3E">
              <w:rPr>
                <w:sz w:val="22"/>
                <w:szCs w:val="22"/>
              </w:rPr>
              <w:t>s</w:t>
            </w:r>
            <w:r w:rsidRPr="00344F3E">
              <w:rPr>
                <w:sz w:val="22"/>
                <w:szCs w:val="22"/>
              </w:rPr>
              <w:t>sima essa condivide le abilità principali con la comp</w:t>
            </w:r>
            <w:r w:rsidRPr="00344F3E">
              <w:rPr>
                <w:sz w:val="22"/>
                <w:szCs w:val="22"/>
              </w:rPr>
              <w:t>e</w:t>
            </w:r>
            <w:r w:rsidRPr="00344F3E">
              <w:rPr>
                <w:sz w:val="22"/>
                <w:szCs w:val="22"/>
              </w:rPr>
              <w:t>tenza alf</w:t>
            </w:r>
            <w:r w:rsidRPr="00344F3E">
              <w:rPr>
                <w:sz w:val="22"/>
                <w:szCs w:val="22"/>
              </w:rPr>
              <w:t>a</w:t>
            </w:r>
            <w:r w:rsidRPr="00344F3E">
              <w:rPr>
                <w:sz w:val="22"/>
                <w:szCs w:val="22"/>
              </w:rPr>
              <w:t xml:space="preserve">betica: si basa sulla capacità di comprendere, esprimere e interpretare concetti, pensieri, sentimenti, fatti e opinioni in forma sia </w:t>
            </w:r>
            <w:proofErr w:type="gramStart"/>
            <w:r w:rsidRPr="00344F3E">
              <w:rPr>
                <w:sz w:val="22"/>
                <w:szCs w:val="22"/>
              </w:rPr>
              <w:t>orale</w:t>
            </w:r>
            <w:proofErr w:type="gramEnd"/>
            <w:r w:rsidRPr="00344F3E">
              <w:rPr>
                <w:sz w:val="22"/>
                <w:szCs w:val="22"/>
              </w:rPr>
              <w:t xml:space="preserve"> sia scritta (compre</w:t>
            </w:r>
            <w:r w:rsidRPr="00344F3E">
              <w:rPr>
                <w:sz w:val="22"/>
                <w:szCs w:val="22"/>
              </w:rPr>
              <w:t>n</w:t>
            </w:r>
            <w:r w:rsidRPr="00344F3E">
              <w:rPr>
                <w:sz w:val="22"/>
                <w:szCs w:val="22"/>
              </w:rPr>
              <w:t>sione orale, espre</w:t>
            </w:r>
            <w:r w:rsidRPr="00344F3E">
              <w:rPr>
                <w:sz w:val="22"/>
                <w:szCs w:val="22"/>
              </w:rPr>
              <w:t>s</w:t>
            </w:r>
            <w:r w:rsidRPr="00344F3E">
              <w:rPr>
                <w:sz w:val="22"/>
                <w:szCs w:val="22"/>
              </w:rPr>
              <w:t>sione orale, comprensione scritta ed espressione scritta) in una gamma appropriata di cont</w:t>
            </w:r>
            <w:r w:rsidRPr="00344F3E">
              <w:rPr>
                <w:sz w:val="22"/>
                <w:szCs w:val="22"/>
              </w:rPr>
              <w:t>e</w:t>
            </w:r>
            <w:r w:rsidRPr="00344F3E">
              <w:rPr>
                <w:sz w:val="22"/>
                <w:szCs w:val="22"/>
              </w:rPr>
              <w:t>sti sociali e cultura.</w:t>
            </w:r>
          </w:p>
        </w:tc>
      </w:tr>
      <w:tr w:rsidR="009328B3" w:rsidRPr="00344F3E" w:rsidTr="00452FA3">
        <w:trPr>
          <w:gridAfter w:val="1"/>
          <w:wAfter w:w="16" w:type="pct"/>
        </w:trPr>
        <w:tc>
          <w:tcPr>
            <w:tcW w:w="2466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spacing w:before="100" w:beforeAutospacing="1" w:after="100" w:afterAutospacing="1"/>
              <w:ind w:left="72"/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Competenza matematica e </w:t>
            </w:r>
            <w:proofErr w:type="gramStart"/>
            <w:r w:rsidRPr="00344F3E">
              <w:rPr>
                <w:sz w:val="22"/>
                <w:szCs w:val="22"/>
              </w:rPr>
              <w:t>competenza</w:t>
            </w:r>
            <w:proofErr w:type="gramEnd"/>
            <w:r w:rsidRPr="00344F3E">
              <w:rPr>
                <w:sz w:val="22"/>
                <w:szCs w:val="22"/>
              </w:rPr>
              <w:t xml:space="preserve"> in scienze, tecnologie e ingegneria.</w:t>
            </w:r>
          </w:p>
          <w:p w:rsidR="009328B3" w:rsidRPr="00344F3E" w:rsidRDefault="009328B3" w:rsidP="009328B3">
            <w:pPr>
              <w:spacing w:before="100" w:beforeAutospacing="1" w:after="100" w:afterAutospacing="1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pct"/>
            <w:gridSpan w:val="2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proofErr w:type="gramStart"/>
            <w:r w:rsidRPr="00344F3E">
              <w:rPr>
                <w:sz w:val="22"/>
                <w:szCs w:val="22"/>
              </w:rPr>
              <w:t>Capacità di sviluppare e applicare il pensiero e la co</w:t>
            </w:r>
            <w:r w:rsidRPr="00344F3E">
              <w:rPr>
                <w:sz w:val="22"/>
                <w:szCs w:val="22"/>
              </w:rPr>
              <w:t>m</w:t>
            </w:r>
            <w:r w:rsidRPr="00344F3E">
              <w:rPr>
                <w:sz w:val="22"/>
                <w:szCs w:val="22"/>
              </w:rPr>
              <w:t>prensione matematici per risolvere una serie di problemi in situazioni quotidiane</w:t>
            </w:r>
            <w:proofErr w:type="gramEnd"/>
            <w:r w:rsidRPr="00344F3E">
              <w:rPr>
                <w:sz w:val="22"/>
                <w:szCs w:val="22"/>
              </w:rPr>
              <w:t>. Partendo da una solida padr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 xml:space="preserve">nanza </w:t>
            </w:r>
            <w:proofErr w:type="gramStart"/>
            <w:r w:rsidRPr="00344F3E">
              <w:rPr>
                <w:sz w:val="22"/>
                <w:szCs w:val="22"/>
              </w:rPr>
              <w:t>della competenza aritmetico matematica</w:t>
            </w:r>
            <w:proofErr w:type="gramEnd"/>
            <w:r w:rsidRPr="00344F3E">
              <w:rPr>
                <w:sz w:val="22"/>
                <w:szCs w:val="22"/>
              </w:rPr>
              <w:t>, l’accento è posto sugli aspetti del processo e dell’attività oltre che sulla c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>noscenza.</w:t>
            </w:r>
          </w:p>
          <w:p w:rsidR="009328B3" w:rsidRPr="00344F3E" w:rsidRDefault="009328B3" w:rsidP="009328B3">
            <w:pPr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La competenza in scienze, tecnologie e ingegneria </w:t>
            </w:r>
            <w:proofErr w:type="gramStart"/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>m</w:t>
            </w:r>
            <w:r w:rsidRPr="00344F3E">
              <w:rPr>
                <w:sz w:val="22"/>
                <w:szCs w:val="22"/>
              </w:rPr>
              <w:t>plica</w:t>
            </w:r>
            <w:proofErr w:type="gramEnd"/>
            <w:r w:rsidRPr="00344F3E">
              <w:rPr>
                <w:sz w:val="22"/>
                <w:szCs w:val="22"/>
              </w:rPr>
              <w:t xml:space="preserve"> la comprensione dei cambiamenti determinati dall'attività umana e della responsabilità individuale del cittadino.</w:t>
            </w:r>
          </w:p>
        </w:tc>
      </w:tr>
      <w:tr w:rsidR="009328B3" w:rsidRPr="00344F3E" w:rsidTr="00452FA3">
        <w:trPr>
          <w:gridAfter w:val="1"/>
          <w:wAfter w:w="16" w:type="pct"/>
        </w:trPr>
        <w:tc>
          <w:tcPr>
            <w:tcW w:w="2466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44F3E">
              <w:rPr>
                <w:rStyle w:val="bold"/>
                <w:rFonts w:eastAsia="Calibri"/>
                <w:sz w:val="22"/>
                <w:szCs w:val="22"/>
              </w:rPr>
              <w:t>Competenza digitale</w:t>
            </w:r>
          </w:p>
          <w:p w:rsidR="009328B3" w:rsidRPr="00344F3E" w:rsidRDefault="009328B3" w:rsidP="00932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pct"/>
            <w:gridSpan w:val="2"/>
            <w:shd w:val="clear" w:color="auto" w:fill="FFFFFF"/>
          </w:tcPr>
          <w:p w:rsidR="009328B3" w:rsidRPr="00344F3E" w:rsidRDefault="009328B3" w:rsidP="009328B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Presuppone l’interesse per le tecnologie digitali e il loro utilizzo con dimestichezza e spirito critico e responsab</w:t>
            </w:r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>le per apprendere, lavorare e partecipare alla società. E</w:t>
            </w:r>
            <w:r w:rsidRPr="00344F3E">
              <w:rPr>
                <w:sz w:val="22"/>
                <w:szCs w:val="22"/>
              </w:rPr>
              <w:t>s</w:t>
            </w:r>
            <w:r w:rsidRPr="00344F3E">
              <w:rPr>
                <w:sz w:val="22"/>
                <w:szCs w:val="22"/>
              </w:rPr>
              <w:t>sa comprende l’alfabetizzazione informatica e digitale, la comunicazione e la collaborazione, l’alfabetizzazione m</w:t>
            </w:r>
            <w:r w:rsidRPr="00344F3E">
              <w:rPr>
                <w:sz w:val="22"/>
                <w:szCs w:val="22"/>
              </w:rPr>
              <w:t>e</w:t>
            </w:r>
            <w:r w:rsidRPr="00344F3E">
              <w:rPr>
                <w:sz w:val="22"/>
                <w:szCs w:val="22"/>
              </w:rPr>
              <w:t xml:space="preserve">diatica, la creazione di contenuti digitali (inclusa la programmazione), la sicurezza (compreso l’essere a proprio agio nel mondo digitale e possedere competenze </w:t>
            </w:r>
            <w:proofErr w:type="gramStart"/>
            <w:r w:rsidRPr="00344F3E">
              <w:rPr>
                <w:sz w:val="22"/>
                <w:szCs w:val="22"/>
              </w:rPr>
              <w:t>relative alla</w:t>
            </w:r>
            <w:proofErr w:type="gramEnd"/>
            <w:r w:rsidRPr="00344F3E">
              <w:rPr>
                <w:sz w:val="22"/>
                <w:szCs w:val="22"/>
              </w:rPr>
              <w:t xml:space="preserve"> </w:t>
            </w:r>
            <w:proofErr w:type="spellStart"/>
            <w:r w:rsidRPr="00344F3E">
              <w:rPr>
                <w:sz w:val="22"/>
                <w:szCs w:val="22"/>
              </w:rPr>
              <w:t>cibersicurezza</w:t>
            </w:r>
            <w:proofErr w:type="spellEnd"/>
            <w:r w:rsidRPr="00344F3E">
              <w:rPr>
                <w:sz w:val="22"/>
                <w:szCs w:val="22"/>
              </w:rPr>
              <w:t>), le questioni legate alla pr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>prietà intellettuale, la risoluzione di problemi e il pensi</w:t>
            </w:r>
            <w:r w:rsidRPr="00344F3E">
              <w:rPr>
                <w:sz w:val="22"/>
                <w:szCs w:val="22"/>
              </w:rPr>
              <w:t>e</w:t>
            </w:r>
            <w:r w:rsidRPr="00344F3E">
              <w:rPr>
                <w:sz w:val="22"/>
                <w:szCs w:val="22"/>
              </w:rPr>
              <w:t>ro critico.</w:t>
            </w:r>
          </w:p>
        </w:tc>
      </w:tr>
      <w:tr w:rsidR="009328B3" w:rsidRPr="00344F3E" w:rsidTr="00452FA3">
        <w:trPr>
          <w:gridAfter w:val="1"/>
          <w:wAfter w:w="16" w:type="pct"/>
        </w:trPr>
        <w:tc>
          <w:tcPr>
            <w:tcW w:w="2466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Competenza personale, sociale e capacità di impar</w:t>
            </w:r>
            <w:r w:rsidRPr="00344F3E">
              <w:rPr>
                <w:sz w:val="22"/>
                <w:szCs w:val="22"/>
              </w:rPr>
              <w:t>a</w:t>
            </w:r>
            <w:r w:rsidRPr="00344F3E">
              <w:rPr>
                <w:sz w:val="22"/>
                <w:szCs w:val="22"/>
              </w:rPr>
              <w:t xml:space="preserve">re </w:t>
            </w:r>
            <w:proofErr w:type="gramStart"/>
            <w:r w:rsidRPr="00344F3E">
              <w:rPr>
                <w:sz w:val="22"/>
                <w:szCs w:val="22"/>
              </w:rPr>
              <w:t>ad</w:t>
            </w:r>
            <w:proofErr w:type="gramEnd"/>
            <w:r w:rsidRPr="00344F3E">
              <w:rPr>
                <w:sz w:val="22"/>
                <w:szCs w:val="22"/>
              </w:rPr>
              <w:t xml:space="preserve"> imparare</w:t>
            </w:r>
          </w:p>
        </w:tc>
        <w:tc>
          <w:tcPr>
            <w:tcW w:w="2518" w:type="pct"/>
            <w:gridSpan w:val="2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Capacità di riflettere su </w:t>
            </w:r>
            <w:proofErr w:type="gramStart"/>
            <w:r w:rsidRPr="00344F3E">
              <w:rPr>
                <w:sz w:val="22"/>
                <w:szCs w:val="22"/>
              </w:rPr>
              <w:t>sé</w:t>
            </w:r>
            <w:proofErr w:type="gramEnd"/>
            <w:r w:rsidRPr="00344F3E">
              <w:rPr>
                <w:sz w:val="22"/>
                <w:szCs w:val="22"/>
              </w:rPr>
              <w:t xml:space="preserve"> stessi, di gestire efficaceme</w:t>
            </w:r>
            <w:r w:rsidRPr="00344F3E">
              <w:rPr>
                <w:sz w:val="22"/>
                <w:szCs w:val="22"/>
              </w:rPr>
              <w:t>n</w:t>
            </w:r>
            <w:r w:rsidRPr="00344F3E">
              <w:rPr>
                <w:sz w:val="22"/>
                <w:szCs w:val="22"/>
              </w:rPr>
              <w:t>te il tempo e le informazioni, di lavorare con gli altri in m</w:t>
            </w:r>
            <w:r w:rsidRPr="00344F3E">
              <w:rPr>
                <w:sz w:val="22"/>
                <w:szCs w:val="22"/>
              </w:rPr>
              <w:t>a</w:t>
            </w:r>
            <w:r w:rsidRPr="00344F3E">
              <w:rPr>
                <w:sz w:val="22"/>
                <w:szCs w:val="22"/>
              </w:rPr>
              <w:t>niera costruttiva, di mantenersi resilienti e di gestire il proprio apprendimento e la propria carriera. Capacità di far fronte all’incertezza e alla complessità, di impar</w:t>
            </w:r>
            <w:r w:rsidRPr="00344F3E">
              <w:rPr>
                <w:sz w:val="22"/>
                <w:szCs w:val="22"/>
              </w:rPr>
              <w:t>a</w:t>
            </w:r>
            <w:r w:rsidRPr="00344F3E">
              <w:rPr>
                <w:sz w:val="22"/>
                <w:szCs w:val="22"/>
              </w:rPr>
              <w:t>re a imparare, di favorire il proprio benessere fisico ed emot</w:t>
            </w:r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 xml:space="preserve">vo, di mantenere la salute fisica e mentale, </w:t>
            </w:r>
            <w:proofErr w:type="gramStart"/>
            <w:r w:rsidRPr="00344F3E">
              <w:rPr>
                <w:sz w:val="22"/>
                <w:szCs w:val="22"/>
              </w:rPr>
              <w:t>nonché</w:t>
            </w:r>
            <w:proofErr w:type="gramEnd"/>
            <w:r w:rsidRPr="00344F3E">
              <w:rPr>
                <w:sz w:val="22"/>
                <w:szCs w:val="22"/>
              </w:rPr>
              <w:t xml:space="preserve"> di ess</w:t>
            </w:r>
            <w:r w:rsidRPr="00344F3E">
              <w:rPr>
                <w:sz w:val="22"/>
                <w:szCs w:val="22"/>
              </w:rPr>
              <w:t>e</w:t>
            </w:r>
            <w:r w:rsidRPr="00344F3E">
              <w:rPr>
                <w:sz w:val="22"/>
                <w:szCs w:val="22"/>
              </w:rPr>
              <w:t xml:space="preserve">re in grado di condurre una vita attenta alla salute e orientata al futuro, di </w:t>
            </w:r>
            <w:proofErr w:type="spellStart"/>
            <w:r w:rsidRPr="00344F3E">
              <w:rPr>
                <w:sz w:val="22"/>
                <w:szCs w:val="22"/>
              </w:rPr>
              <w:t>empatizzare</w:t>
            </w:r>
            <w:proofErr w:type="spellEnd"/>
            <w:r w:rsidRPr="00344F3E">
              <w:rPr>
                <w:sz w:val="22"/>
                <w:szCs w:val="22"/>
              </w:rPr>
              <w:t xml:space="preserve"> e di gestire il co</w:t>
            </w:r>
            <w:r w:rsidRPr="00344F3E">
              <w:rPr>
                <w:sz w:val="22"/>
                <w:szCs w:val="22"/>
              </w:rPr>
              <w:t>n</w:t>
            </w:r>
            <w:r w:rsidRPr="00344F3E">
              <w:rPr>
                <w:sz w:val="22"/>
                <w:szCs w:val="22"/>
              </w:rPr>
              <w:t>flitto in un contesto favorevole e inclusivo.</w:t>
            </w:r>
          </w:p>
        </w:tc>
      </w:tr>
      <w:tr w:rsidR="009328B3" w:rsidRPr="00344F3E" w:rsidTr="00452FA3">
        <w:trPr>
          <w:gridAfter w:val="1"/>
          <w:wAfter w:w="16" w:type="pct"/>
        </w:trPr>
        <w:tc>
          <w:tcPr>
            <w:tcW w:w="2466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ind w:left="72"/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Competenza in materia di cittadinanza</w:t>
            </w:r>
          </w:p>
        </w:tc>
        <w:tc>
          <w:tcPr>
            <w:tcW w:w="2518" w:type="pct"/>
            <w:gridSpan w:val="2"/>
            <w:shd w:val="clear" w:color="auto" w:fill="FFFFFF"/>
          </w:tcPr>
          <w:p w:rsidR="009328B3" w:rsidRPr="00344F3E" w:rsidRDefault="009328B3" w:rsidP="009328B3">
            <w:pPr>
              <w:rPr>
                <w:sz w:val="22"/>
                <w:szCs w:val="22"/>
              </w:rPr>
            </w:pPr>
            <w:proofErr w:type="gramStart"/>
            <w:r w:rsidRPr="00344F3E">
              <w:rPr>
                <w:sz w:val="22"/>
                <w:szCs w:val="22"/>
              </w:rPr>
              <w:t>Capacità di agire da cittadini responsabili e di partecip</w:t>
            </w:r>
            <w:r w:rsidRPr="00344F3E">
              <w:rPr>
                <w:sz w:val="22"/>
                <w:szCs w:val="22"/>
              </w:rPr>
              <w:t>a</w:t>
            </w:r>
            <w:r w:rsidRPr="00344F3E">
              <w:rPr>
                <w:sz w:val="22"/>
                <w:szCs w:val="22"/>
              </w:rPr>
              <w:t>re pienamente alla vita civica e sociale, in base alla comprensione delle struttur</w:t>
            </w:r>
            <w:proofErr w:type="gramEnd"/>
            <w:r w:rsidRPr="00344F3E">
              <w:rPr>
                <w:sz w:val="22"/>
                <w:szCs w:val="22"/>
              </w:rPr>
              <w:t>e e dei concetti sociali, ec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>nomici, gi</w:t>
            </w:r>
            <w:r w:rsidRPr="00344F3E">
              <w:rPr>
                <w:sz w:val="22"/>
                <w:szCs w:val="22"/>
              </w:rPr>
              <w:t>u</w:t>
            </w:r>
            <w:r w:rsidRPr="00344F3E">
              <w:rPr>
                <w:sz w:val="22"/>
                <w:szCs w:val="22"/>
              </w:rPr>
              <w:t>ridici e politici oltre che dell’evoluzione a livello globale e della sostenibilità.</w:t>
            </w:r>
          </w:p>
        </w:tc>
      </w:tr>
      <w:tr w:rsidR="009328B3" w:rsidRPr="00344F3E" w:rsidTr="00452FA3">
        <w:trPr>
          <w:gridAfter w:val="1"/>
          <w:wAfter w:w="16" w:type="pct"/>
        </w:trPr>
        <w:tc>
          <w:tcPr>
            <w:tcW w:w="2466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ind w:left="360"/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>Competenza imprenditoriale</w:t>
            </w:r>
          </w:p>
        </w:tc>
        <w:tc>
          <w:tcPr>
            <w:tcW w:w="2518" w:type="pct"/>
            <w:gridSpan w:val="2"/>
            <w:shd w:val="clear" w:color="auto" w:fill="FFFFFF"/>
          </w:tcPr>
          <w:p w:rsidR="009328B3" w:rsidRPr="00344F3E" w:rsidRDefault="009328B3" w:rsidP="009328B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Capacità di agire </w:t>
            </w:r>
            <w:proofErr w:type="gramStart"/>
            <w:r w:rsidRPr="00344F3E">
              <w:rPr>
                <w:sz w:val="22"/>
                <w:szCs w:val="22"/>
              </w:rPr>
              <w:t>sulla base di</w:t>
            </w:r>
            <w:proofErr w:type="gramEnd"/>
            <w:r w:rsidRPr="00344F3E">
              <w:rPr>
                <w:sz w:val="22"/>
                <w:szCs w:val="22"/>
              </w:rPr>
              <w:t xml:space="preserve"> idee e opportunità e di trasformarle in valori per gli altri. Si fonda sulla creat</w:t>
            </w:r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 xml:space="preserve">vità, sul pensiero critico e sulla risoluzione di problemi, </w:t>
            </w:r>
            <w:r w:rsidRPr="00344F3E">
              <w:rPr>
                <w:sz w:val="22"/>
                <w:szCs w:val="22"/>
              </w:rPr>
              <w:lastRenderedPageBreak/>
              <w:t xml:space="preserve">sull’iniziativa e sulla perseveranza, </w:t>
            </w:r>
            <w:proofErr w:type="gramStart"/>
            <w:r w:rsidRPr="00344F3E">
              <w:rPr>
                <w:sz w:val="22"/>
                <w:szCs w:val="22"/>
              </w:rPr>
              <w:t>nonché</w:t>
            </w:r>
            <w:proofErr w:type="gramEnd"/>
            <w:r w:rsidRPr="00344F3E">
              <w:rPr>
                <w:sz w:val="22"/>
                <w:szCs w:val="22"/>
              </w:rPr>
              <w:t xml:space="preserve"> sulla capac</w:t>
            </w:r>
            <w:r w:rsidRPr="00344F3E">
              <w:rPr>
                <w:sz w:val="22"/>
                <w:szCs w:val="22"/>
              </w:rPr>
              <w:t>i</w:t>
            </w:r>
            <w:r w:rsidRPr="00344F3E">
              <w:rPr>
                <w:sz w:val="22"/>
                <w:szCs w:val="22"/>
              </w:rPr>
              <w:t>tà di lavorare in modalità collaborativa al fine di pr</w:t>
            </w:r>
            <w:r w:rsidRPr="00344F3E">
              <w:rPr>
                <w:sz w:val="22"/>
                <w:szCs w:val="22"/>
              </w:rPr>
              <w:t>o</w:t>
            </w:r>
            <w:r w:rsidRPr="00344F3E">
              <w:rPr>
                <w:sz w:val="22"/>
                <w:szCs w:val="22"/>
              </w:rPr>
              <w:t>grammare e gestire progetti che hanno un valore cult</w:t>
            </w:r>
            <w:r w:rsidRPr="00344F3E">
              <w:rPr>
                <w:sz w:val="22"/>
                <w:szCs w:val="22"/>
              </w:rPr>
              <w:t>u</w:t>
            </w:r>
            <w:r w:rsidRPr="00344F3E">
              <w:rPr>
                <w:sz w:val="22"/>
                <w:szCs w:val="22"/>
              </w:rPr>
              <w:t>rale, sociale o finanziario.</w:t>
            </w:r>
          </w:p>
        </w:tc>
      </w:tr>
      <w:tr w:rsidR="009328B3" w:rsidRPr="00344F3E" w:rsidTr="00452FA3">
        <w:trPr>
          <w:gridAfter w:val="1"/>
          <w:wAfter w:w="16" w:type="pct"/>
        </w:trPr>
        <w:tc>
          <w:tcPr>
            <w:tcW w:w="2466" w:type="pct"/>
            <w:shd w:val="clear" w:color="auto" w:fill="FFFFFF"/>
            <w:vAlign w:val="center"/>
          </w:tcPr>
          <w:p w:rsidR="009328B3" w:rsidRPr="00344F3E" w:rsidRDefault="009328B3" w:rsidP="009328B3">
            <w:pPr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lastRenderedPageBreak/>
              <w:t>Competenza in materia di consapevolezza ed espre</w:t>
            </w:r>
            <w:r w:rsidRPr="00344F3E">
              <w:rPr>
                <w:sz w:val="22"/>
                <w:szCs w:val="22"/>
              </w:rPr>
              <w:t>s</w:t>
            </w:r>
            <w:r w:rsidRPr="00344F3E">
              <w:rPr>
                <w:sz w:val="22"/>
                <w:szCs w:val="22"/>
              </w:rPr>
              <w:t>sione culturali.</w:t>
            </w:r>
          </w:p>
        </w:tc>
        <w:tc>
          <w:tcPr>
            <w:tcW w:w="2518" w:type="pct"/>
            <w:gridSpan w:val="2"/>
            <w:shd w:val="clear" w:color="auto" w:fill="FFFFFF"/>
          </w:tcPr>
          <w:p w:rsidR="009328B3" w:rsidRPr="00344F3E" w:rsidRDefault="009328B3" w:rsidP="009328B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Implica la comprensione e il rispetto di come le idee e i significati </w:t>
            </w:r>
            <w:proofErr w:type="gramStart"/>
            <w:r w:rsidRPr="00344F3E">
              <w:rPr>
                <w:sz w:val="22"/>
                <w:szCs w:val="22"/>
              </w:rPr>
              <w:t>vengono</w:t>
            </w:r>
            <w:proofErr w:type="gramEnd"/>
            <w:r w:rsidRPr="00344F3E">
              <w:rPr>
                <w:sz w:val="22"/>
                <w:szCs w:val="22"/>
              </w:rPr>
              <w:t xml:space="preserve"> espressi creativamente e comunicati in diverse culture e tramite tutta una serie di arti e altre forme culturali. Presuppone l’impegno di capire, svilu</w:t>
            </w:r>
            <w:r w:rsidRPr="00344F3E">
              <w:rPr>
                <w:sz w:val="22"/>
                <w:szCs w:val="22"/>
              </w:rPr>
              <w:t>p</w:t>
            </w:r>
            <w:r w:rsidRPr="00344F3E">
              <w:rPr>
                <w:sz w:val="22"/>
                <w:szCs w:val="22"/>
              </w:rPr>
              <w:t xml:space="preserve">pare ed esprimere le proprie idee e il senso della propria funzione o del proprio ruolo nella società in una serie di modi e </w:t>
            </w:r>
            <w:proofErr w:type="gramStart"/>
            <w:r w:rsidRPr="00344F3E">
              <w:rPr>
                <w:sz w:val="22"/>
                <w:szCs w:val="22"/>
              </w:rPr>
              <w:t>contesti</w:t>
            </w:r>
            <w:proofErr w:type="gramEnd"/>
            <w:r w:rsidRPr="00344F3E">
              <w:rPr>
                <w:sz w:val="22"/>
                <w:szCs w:val="22"/>
              </w:rPr>
              <w:t>.</w:t>
            </w:r>
          </w:p>
        </w:tc>
      </w:tr>
      <w:tr w:rsidR="00B64417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28B3" w:rsidRPr="00344F3E" w:rsidRDefault="009328B3" w:rsidP="002E6C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0" w:name="_Hlk526840834"/>
          </w:p>
          <w:p w:rsidR="00A54CBF" w:rsidRPr="00344F3E" w:rsidRDefault="009328B3" w:rsidP="002E6C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F3E">
              <w:rPr>
                <w:b/>
                <w:sz w:val="22"/>
                <w:szCs w:val="22"/>
              </w:rPr>
              <w:t>3</w:t>
            </w:r>
            <w:r w:rsidR="00435616" w:rsidRPr="00344F3E">
              <w:rPr>
                <w:b/>
                <w:sz w:val="22"/>
                <w:szCs w:val="22"/>
              </w:rPr>
              <w:t xml:space="preserve">. </w:t>
            </w:r>
            <w:r w:rsidR="00B64417" w:rsidRPr="00344F3E">
              <w:rPr>
                <w:b/>
                <w:sz w:val="22"/>
                <w:szCs w:val="22"/>
              </w:rPr>
              <w:t xml:space="preserve">COMPETENZE </w:t>
            </w:r>
            <w:r w:rsidR="00740877" w:rsidRPr="00344F3E">
              <w:rPr>
                <w:b/>
                <w:sz w:val="22"/>
                <w:szCs w:val="22"/>
              </w:rPr>
              <w:t>di CITTADINANZA</w:t>
            </w:r>
            <w:r w:rsidR="00B0361A" w:rsidRPr="00344F3E">
              <w:rPr>
                <w:b/>
                <w:sz w:val="22"/>
                <w:szCs w:val="22"/>
              </w:rPr>
              <w:t xml:space="preserve"> </w:t>
            </w:r>
            <w:r w:rsidR="00BD5D7D" w:rsidRPr="00344F3E">
              <w:rPr>
                <w:b/>
                <w:sz w:val="22"/>
                <w:szCs w:val="22"/>
              </w:rPr>
              <w:t>TRASVERSALI</w:t>
            </w:r>
          </w:p>
          <w:p w:rsidR="002E6C1D" w:rsidRPr="00344F3E" w:rsidRDefault="00D65BA6" w:rsidP="00B036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F3E">
              <w:rPr>
                <w:sz w:val="22"/>
                <w:szCs w:val="22"/>
              </w:rPr>
              <w:t xml:space="preserve">Decreto </w:t>
            </w:r>
            <w:r w:rsidR="00B0361A" w:rsidRPr="00344F3E">
              <w:rPr>
                <w:sz w:val="22"/>
                <w:szCs w:val="22"/>
              </w:rPr>
              <w:t>M</w:t>
            </w:r>
            <w:r w:rsidRPr="00344F3E">
              <w:rPr>
                <w:sz w:val="22"/>
                <w:szCs w:val="22"/>
              </w:rPr>
              <w:t>inisteriale 22 agosto 2007, n. 139 “Regolamento recante norme in materia di assolvimento dell’obbligo d’istruzione</w:t>
            </w:r>
            <w:proofErr w:type="gramStart"/>
            <w:r w:rsidRPr="00344F3E">
              <w:rPr>
                <w:sz w:val="22"/>
                <w:szCs w:val="22"/>
              </w:rPr>
              <w:t>”</w:t>
            </w:r>
            <w:proofErr w:type="gramEnd"/>
          </w:p>
        </w:tc>
      </w:tr>
      <w:tr w:rsidR="00B64417" w:rsidRPr="00344F3E" w:rsidTr="00452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417" w:rsidRPr="00344F3E" w:rsidRDefault="00B64417" w:rsidP="00A54CBF">
            <w:pPr>
              <w:widowControl w:val="0"/>
              <w:suppressAutoHyphens/>
              <w:snapToGrid w:val="0"/>
              <w:jc w:val="center"/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</w:pPr>
            <w:r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>COMPETENZE CHIAVE</w:t>
            </w:r>
          </w:p>
        </w:tc>
        <w:tc>
          <w:tcPr>
            <w:tcW w:w="2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417" w:rsidRPr="00344F3E" w:rsidRDefault="00BD5D7D" w:rsidP="00B0361A">
            <w:pPr>
              <w:widowControl w:val="0"/>
              <w:suppressAutoHyphens/>
              <w:snapToGrid w:val="0"/>
              <w:jc w:val="center"/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</w:pPr>
            <w:r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 xml:space="preserve">abilita’ </w:t>
            </w:r>
            <w:r w:rsidR="00B64417"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>DA CONSEGUIRE</w:t>
            </w:r>
            <w:r w:rsidR="00B0361A"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 xml:space="preserve"> </w:t>
            </w:r>
            <w:r w:rsidR="00B64417" w:rsidRPr="00344F3E">
              <w:rPr>
                <w:rFonts w:ascii="Calibri" w:eastAsia="Lucida Sans Unicode" w:hAnsi="Calibri"/>
                <w:caps/>
                <w:kern w:val="1"/>
                <w:sz w:val="22"/>
                <w:szCs w:val="22"/>
              </w:rPr>
              <w:t>A FINE OBBLIGO SCOLASTICO</w:t>
            </w:r>
          </w:p>
        </w:tc>
      </w:tr>
      <w:tr w:rsidR="00B64417" w:rsidRPr="00344F3E" w:rsidTr="00452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Imparare a imparare</w:t>
            </w:r>
          </w:p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Progettare</w:t>
            </w:r>
          </w:p>
        </w:tc>
        <w:tc>
          <w:tcPr>
            <w:tcW w:w="2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organizzare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e gestire il proprio apprendimento</w:t>
            </w:r>
          </w:p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utilizzare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un proprio metodo di studio e di lavoro</w:t>
            </w:r>
          </w:p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elaborare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e realizzare attività seguendo la logica della progettazione</w:t>
            </w:r>
          </w:p>
        </w:tc>
      </w:tr>
      <w:tr w:rsidR="00B64417" w:rsidRPr="00344F3E" w:rsidTr="00452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Comunicare</w:t>
            </w:r>
          </w:p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Collaborare/partecipare</w:t>
            </w:r>
          </w:p>
          <w:p w:rsidR="00B64417" w:rsidRPr="00344F3E" w:rsidRDefault="00D65BA6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Agire in modo autonomo e responsabile</w:t>
            </w:r>
          </w:p>
        </w:tc>
        <w:tc>
          <w:tcPr>
            <w:tcW w:w="2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comprendere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e rappresentare testi e messaggi di genere e di complessità diversi, formulati con linguaggi e supporti diversi.</w:t>
            </w:r>
          </w:p>
          <w:p w:rsidR="00B64417" w:rsidRPr="00344F3E" w:rsidRDefault="00B64417" w:rsidP="00452FA3">
            <w:pPr>
              <w:widowControl w:val="0"/>
              <w:numPr>
                <w:ilvl w:val="1"/>
                <w:numId w:val="2"/>
              </w:numPr>
              <w:tabs>
                <w:tab w:val="clear" w:pos="757"/>
                <w:tab w:val="left" w:pos="4542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Lavorare, interagire con gli altri in precise e specifiche attività collettive.</w:t>
            </w:r>
          </w:p>
        </w:tc>
      </w:tr>
      <w:tr w:rsidR="00B64417" w:rsidRPr="00344F3E" w:rsidTr="00452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534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Risolvere problemi</w:t>
            </w:r>
          </w:p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>Individuare collegamenti e relazioni</w:t>
            </w:r>
          </w:p>
          <w:p w:rsidR="00B64417" w:rsidRPr="00344F3E" w:rsidRDefault="00B64417" w:rsidP="00452FA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  <w:tab w:val="left" w:pos="4320"/>
              </w:tabs>
              <w:suppressAutoHyphens/>
              <w:ind w:hanging="544"/>
              <w:rPr>
                <w:rFonts w:eastAsia="Lucida Sans Unicode"/>
                <w:kern w:val="1"/>
                <w:sz w:val="22"/>
                <w:szCs w:val="22"/>
              </w:rPr>
            </w:pPr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Acquisire/interpretare l’informazione </w:t>
            </w: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ricevuta</w:t>
            </w:r>
            <w:proofErr w:type="gramEnd"/>
          </w:p>
        </w:tc>
        <w:tc>
          <w:tcPr>
            <w:tcW w:w="2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17" w:rsidRPr="00344F3E" w:rsidRDefault="00B64417" w:rsidP="00452FA3">
            <w:pPr>
              <w:widowControl w:val="0"/>
              <w:numPr>
                <w:ilvl w:val="0"/>
                <w:numId w:val="8"/>
              </w:numPr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comprendere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>, interpretare ed intervenire in modo personale negli eventi del mondo</w:t>
            </w:r>
          </w:p>
          <w:p w:rsidR="00D65BA6" w:rsidRPr="00344F3E" w:rsidRDefault="00B64417" w:rsidP="00452FA3">
            <w:pPr>
              <w:widowControl w:val="0"/>
              <w:numPr>
                <w:ilvl w:val="2"/>
                <w:numId w:val="2"/>
              </w:numPr>
              <w:tabs>
                <w:tab w:val="clear" w:pos="2160"/>
                <w:tab w:val="left" w:pos="4764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costruire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conoscenze significative e dotate di senso</w:t>
            </w:r>
          </w:p>
          <w:p w:rsidR="009732C3" w:rsidRPr="00344F3E" w:rsidRDefault="00B64417" w:rsidP="00452FA3">
            <w:pPr>
              <w:widowControl w:val="0"/>
              <w:numPr>
                <w:ilvl w:val="2"/>
                <w:numId w:val="2"/>
              </w:numPr>
              <w:tabs>
                <w:tab w:val="clear" w:pos="2160"/>
                <w:tab w:val="left" w:pos="4764"/>
              </w:tabs>
              <w:suppressAutoHyphens/>
              <w:ind w:left="460" w:hanging="440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2"/>
                <w:szCs w:val="22"/>
              </w:rPr>
              <w:t>esplicitare</w:t>
            </w:r>
            <w:proofErr w:type="gramEnd"/>
            <w:r w:rsidRPr="00344F3E">
              <w:rPr>
                <w:rFonts w:eastAsia="Lucida Sans Unicode"/>
                <w:kern w:val="1"/>
                <w:sz w:val="22"/>
                <w:szCs w:val="22"/>
              </w:rPr>
              <w:t xml:space="preserve"> giudizi critici distinguendo i fatti dalle operazioni, gli eventi dalle congetture, le cause dagli effetti </w:t>
            </w:r>
          </w:p>
        </w:tc>
      </w:tr>
      <w:tr w:rsidR="00B64417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4F3E" w:rsidRDefault="00344F3E" w:rsidP="00B036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B64417" w:rsidRPr="00452FA3" w:rsidRDefault="009328B3" w:rsidP="00B036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452FA3">
              <w:rPr>
                <w:rFonts w:eastAsia="Lucida Sans Unicode"/>
                <w:b/>
                <w:kern w:val="1"/>
                <w:sz w:val="22"/>
                <w:szCs w:val="22"/>
              </w:rPr>
              <w:t>4</w:t>
            </w:r>
            <w:r w:rsidR="00435616" w:rsidRPr="00452FA3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. </w:t>
            </w:r>
            <w:r w:rsidR="00B64417" w:rsidRPr="00452FA3">
              <w:rPr>
                <w:rFonts w:eastAsia="Lucida Sans Unicode"/>
                <w:b/>
                <w:kern w:val="1"/>
                <w:sz w:val="22"/>
                <w:szCs w:val="22"/>
              </w:rPr>
              <w:t>COMPETENZE DA ACQUISIRE A CONCLUSIONE DELL’OBBLIGO DI ISTRUZIONE</w:t>
            </w:r>
          </w:p>
          <w:p w:rsidR="00344F3E" w:rsidRPr="00344F3E" w:rsidRDefault="00344F3E" w:rsidP="00B036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</w:tr>
      <w:tr w:rsidR="00B64417" w:rsidRPr="00344F3E" w:rsidTr="00452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58F" w:rsidRPr="00344F3E" w:rsidRDefault="00B64417" w:rsidP="005C55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dei linguaggi</w:t>
            </w:r>
          </w:p>
          <w:p w:rsidR="00B64417" w:rsidRPr="00344F3E" w:rsidRDefault="007F332D" w:rsidP="00B0361A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="00B64417" w:rsidRPr="00344F3E">
              <w:rPr>
                <w:rFonts w:eastAsia="Lucida Sans Unicode"/>
                <w:kern w:val="1"/>
                <w:sz w:val="20"/>
                <w:szCs w:val="20"/>
              </w:rPr>
              <w:t xml:space="preserve">Padroneggiare gli strumenti espressivi </w:t>
            </w:r>
            <w:proofErr w:type="gramStart"/>
            <w:r w:rsidR="00B64417"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="00B64417" w:rsidRPr="00344F3E">
              <w:rPr>
                <w:rFonts w:eastAsia="Lucida Sans Unicode"/>
                <w:kern w:val="1"/>
                <w:sz w:val="20"/>
                <w:szCs w:val="20"/>
              </w:rPr>
              <w:t xml:space="preserve"> argomentativi indispensabili per gestire l’interazione comunicativa verbale in vari contesti 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Leggere, comprendere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interpretare testi scritti di vario tipo </w:t>
            </w:r>
          </w:p>
          <w:p w:rsidR="007F332D" w:rsidRPr="00344F3E" w:rsidRDefault="00B64417" w:rsidP="00D92ED7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Produrre testi di vario tipo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in relazione ai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differenti scopi comunicativi</w:t>
            </w:r>
          </w:p>
          <w:p w:rsidR="007F332D" w:rsidRPr="00344F3E" w:rsidRDefault="007F332D" w:rsidP="00D92ED7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Utilizzare gli strumenti fondamentali per una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fruizione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consapevole del patrimonio artistico e letterario</w:t>
            </w:r>
          </w:p>
          <w:p w:rsidR="007F332D" w:rsidRPr="00344F3E" w:rsidRDefault="007F332D" w:rsidP="00696C2B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>Utilizzare e produrre testi multimediali</w:t>
            </w:r>
          </w:p>
          <w:p w:rsidR="005C552B" w:rsidRPr="00344F3E" w:rsidRDefault="00B64417" w:rsidP="009328B3">
            <w:pPr>
              <w:widowControl w:val="0"/>
              <w:numPr>
                <w:ilvl w:val="0"/>
                <w:numId w:val="3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Utilizzare una lingua straniera per i principali scopi comunicativi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operativi</w:t>
            </w:r>
          </w:p>
          <w:p w:rsidR="009328B3" w:rsidRPr="00344F3E" w:rsidRDefault="007F332D" w:rsidP="009328B3">
            <w:pPr>
              <w:numPr>
                <w:ilvl w:val="0"/>
                <w:numId w:val="10"/>
              </w:num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344F3E">
              <w:rPr>
                <w:rFonts w:eastAsia="Lucida Sans Unicode"/>
                <w:kern w:val="2"/>
                <w:sz w:val="20"/>
                <w:szCs w:val="20"/>
              </w:rPr>
              <w:t xml:space="preserve">Condurre uno stile di </w:t>
            </w:r>
            <w:r w:rsidR="009328B3" w:rsidRPr="00344F3E">
              <w:rPr>
                <w:rFonts w:eastAsia="Lucida Sans Unicode"/>
                <w:kern w:val="2"/>
                <w:sz w:val="20"/>
                <w:szCs w:val="20"/>
              </w:rPr>
              <w:t xml:space="preserve">vita attivo praticando </w:t>
            </w:r>
            <w:proofErr w:type="gramStart"/>
            <w:r w:rsidR="009328B3" w:rsidRPr="00344F3E">
              <w:rPr>
                <w:rFonts w:eastAsia="Lucida Sans Unicode"/>
                <w:kern w:val="2"/>
                <w:sz w:val="20"/>
                <w:szCs w:val="20"/>
              </w:rPr>
              <w:t>attività</w:t>
            </w:r>
            <w:proofErr w:type="gramEnd"/>
          </w:p>
          <w:p w:rsidR="007F332D" w:rsidRPr="00344F3E" w:rsidRDefault="007F332D" w:rsidP="00B0361A">
            <w:pPr>
              <w:ind w:left="720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proofErr w:type="gramStart"/>
            <w:r w:rsidRPr="00344F3E">
              <w:rPr>
                <w:rFonts w:eastAsia="Lucida Sans Unicode"/>
                <w:kern w:val="2"/>
                <w:sz w:val="20"/>
                <w:szCs w:val="20"/>
              </w:rPr>
              <w:t>motorie</w:t>
            </w:r>
            <w:proofErr w:type="gramEnd"/>
            <w:r w:rsidRPr="00344F3E">
              <w:rPr>
                <w:rFonts w:eastAsia="Lucida Sans Unicode"/>
                <w:kern w:val="2"/>
                <w:sz w:val="20"/>
                <w:szCs w:val="20"/>
              </w:rPr>
              <w:t xml:space="preserve"> funzionali al proprio benessere</w:t>
            </w:r>
          </w:p>
        </w:tc>
        <w:tc>
          <w:tcPr>
            <w:tcW w:w="2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8F" w:rsidRPr="00344F3E" w:rsidRDefault="00B64417" w:rsidP="005C55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matematico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Utilizzare le tecniche e le procedure del calcolo aritmetico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algebrico, rappresentandole anche sotto forma grafica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Confrontare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analizzare figure geometriche individuando invarianti e relazioni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Individuare le strategie appropriate per la soluzione dei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problemi</w:t>
            </w:r>
            <w:proofErr w:type="gramEnd"/>
          </w:p>
          <w:p w:rsidR="005C552B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>Analizzare dati e interpretarli sviluppando deduzioni e ragionamenti sugli stessi anche con l’ausilio di rappresentazioni grafiche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,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usando consapevolmente gli strumenti di calcolo </w:t>
            </w:r>
          </w:p>
          <w:p w:rsidR="004E0AD4" w:rsidRPr="00344F3E" w:rsidRDefault="00B64417" w:rsidP="00D92ED7">
            <w:pPr>
              <w:widowControl w:val="0"/>
              <w:numPr>
                <w:ilvl w:val="0"/>
                <w:numId w:val="4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le potenzialità offerte da applicazioni </w:t>
            </w:r>
          </w:p>
          <w:p w:rsidR="00B64417" w:rsidRPr="00344F3E" w:rsidRDefault="00B64417" w:rsidP="004E0AD4">
            <w:pPr>
              <w:widowControl w:val="0"/>
              <w:tabs>
                <w:tab w:val="left" w:pos="4320"/>
              </w:tabs>
              <w:suppressAutoHyphens/>
              <w:ind w:left="360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specifiche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di tipo informatico </w:t>
            </w:r>
          </w:p>
        </w:tc>
      </w:tr>
      <w:tr w:rsidR="00B64417" w:rsidRPr="00344F3E" w:rsidTr="00452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417" w:rsidRPr="00344F3E" w:rsidRDefault="00B64417" w:rsidP="00E1358F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scientifico-tecnologico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5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Osservare, descrivere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analizzare fenomeni appartenenti alla realtà naturale e artificiale e riconoscere nelle sue varie forme i concetti di sistema e di complessità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5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>Analizzare quantitativamente e qualitativamente i fenomeni legati alle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trasformazioni di energia a partire dall’esperienza</w:t>
            </w:r>
          </w:p>
          <w:p w:rsidR="00B64417" w:rsidRPr="00344F3E" w:rsidRDefault="00B64417" w:rsidP="00D92ED7">
            <w:pPr>
              <w:widowControl w:val="0"/>
              <w:numPr>
                <w:ilvl w:val="0"/>
                <w:numId w:val="5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Essere consapevoli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delle potenzialità e dei limiti delle tecnologie nel contesto culturale e sociale in cui vengono applicate.</w:t>
            </w:r>
          </w:p>
        </w:tc>
        <w:tc>
          <w:tcPr>
            <w:tcW w:w="2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17" w:rsidRPr="00344F3E" w:rsidRDefault="007F332D" w:rsidP="00A57A2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storico-sociale</w:t>
            </w:r>
          </w:p>
          <w:p w:rsidR="007F332D" w:rsidRPr="00344F3E" w:rsidRDefault="007F332D" w:rsidP="00D92ED7">
            <w:pPr>
              <w:widowControl w:val="0"/>
              <w:numPr>
                <w:ilvl w:val="0"/>
                <w:numId w:val="6"/>
              </w:numPr>
              <w:tabs>
                <w:tab w:val="left" w:pos="4320"/>
              </w:tabs>
              <w:suppressAutoHyphens/>
              <w:ind w:hanging="545"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Comprendere il cambiamento e la diversità dei tempi storici in una dimensione diacronica attraverso il confronto fra epoche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in una dimensione sincronica attraverso il confronto fra aree geografiche e culturali</w:t>
            </w:r>
          </w:p>
          <w:p w:rsidR="007F332D" w:rsidRPr="00344F3E" w:rsidRDefault="007F332D" w:rsidP="00D92ED7">
            <w:pPr>
              <w:widowControl w:val="0"/>
              <w:numPr>
                <w:ilvl w:val="0"/>
                <w:numId w:val="6"/>
              </w:numPr>
              <w:tabs>
                <w:tab w:val="left" w:pos="4320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>Collocare l’esperienza personale in un sistema di regole fondato sul reciproco riconoscimento dei diritti garantiti dalla costituzione a tutela della persona, della collettività e dell’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ambiente</w:t>
            </w:r>
            <w:proofErr w:type="gramEnd"/>
          </w:p>
          <w:p w:rsidR="00C20F16" w:rsidRPr="00344F3E" w:rsidRDefault="007F332D" w:rsidP="00C20F16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Riconoscere le caratteristiche essenziali del sistema socio-economico per orientarsi nel tessuto produttivo del proprio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territorio</w:t>
            </w:r>
            <w:proofErr w:type="gramEnd"/>
          </w:p>
          <w:p w:rsidR="00C20F16" w:rsidRPr="00344F3E" w:rsidRDefault="00C20F16" w:rsidP="00C20F16">
            <w:pPr>
              <w:widowControl w:val="0"/>
              <w:suppressAutoHyphens/>
              <w:jc w:val="both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</w:tr>
      <w:tr w:rsidR="003323F4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3F4" w:rsidRPr="00344F3E" w:rsidRDefault="003323F4" w:rsidP="003323F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23F4" w:rsidRPr="00452FA3" w:rsidRDefault="009328B3" w:rsidP="0033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FA3">
              <w:rPr>
                <w:b/>
                <w:sz w:val="22"/>
                <w:szCs w:val="22"/>
              </w:rPr>
              <w:t>4</w:t>
            </w:r>
            <w:r w:rsidR="003323F4" w:rsidRPr="00452FA3">
              <w:rPr>
                <w:b/>
                <w:sz w:val="22"/>
                <w:szCs w:val="22"/>
              </w:rPr>
              <w:t>. BIS - COMPETENZE di RIFERIMENTO (C)</w:t>
            </w:r>
          </w:p>
          <w:p w:rsidR="003323F4" w:rsidRPr="00344F3E" w:rsidRDefault="003323F4" w:rsidP="003323F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 xml:space="preserve"> “</w:t>
            </w:r>
            <w:proofErr w:type="gramStart"/>
            <w:r w:rsidRPr="00344F3E">
              <w:rPr>
                <w:b/>
                <w:sz w:val="20"/>
                <w:szCs w:val="20"/>
              </w:rPr>
              <w:t>Regolamento</w:t>
            </w:r>
            <w:proofErr w:type="gramEnd"/>
            <w:r w:rsidRPr="00344F3E">
              <w:rPr>
                <w:b/>
                <w:sz w:val="20"/>
                <w:szCs w:val="20"/>
              </w:rPr>
              <w:t xml:space="preserve"> recante norme in materia di riordino degli Istituti Professionali” </w:t>
            </w:r>
          </w:p>
          <w:p w:rsidR="003323F4" w:rsidRPr="00344F3E" w:rsidRDefault="003323F4" w:rsidP="003323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4F3E">
              <w:rPr>
                <w:sz w:val="20"/>
                <w:szCs w:val="20"/>
              </w:rPr>
              <w:t>DM 24 maggio 2018, n. 92</w:t>
            </w:r>
          </w:p>
          <w:p w:rsidR="003323F4" w:rsidRPr="00344F3E" w:rsidRDefault="003323F4" w:rsidP="003323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3F4" w:rsidRPr="00344F3E" w:rsidRDefault="003323F4" w:rsidP="003323F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44F3E">
              <w:rPr>
                <w:i/>
                <w:sz w:val="20"/>
                <w:szCs w:val="20"/>
              </w:rPr>
              <w:t xml:space="preserve">L’esercizio delle </w:t>
            </w:r>
            <w:proofErr w:type="gramStart"/>
            <w:r w:rsidRPr="00344F3E">
              <w:rPr>
                <w:i/>
                <w:sz w:val="20"/>
                <w:szCs w:val="20"/>
              </w:rPr>
              <w:t>12</w:t>
            </w:r>
            <w:proofErr w:type="gramEnd"/>
            <w:r w:rsidRPr="00344F3E">
              <w:rPr>
                <w:i/>
                <w:sz w:val="20"/>
                <w:szCs w:val="20"/>
              </w:rPr>
              <w:t xml:space="preserve"> competenze attese è graduale e progressivo  in riferimento ai livelli di </w:t>
            </w:r>
            <w:r w:rsidRPr="00344F3E">
              <w:rPr>
                <w:bCs/>
                <w:i/>
                <w:sz w:val="20"/>
                <w:szCs w:val="20"/>
              </w:rPr>
              <w:t xml:space="preserve">autonomia </w:t>
            </w:r>
            <w:r w:rsidRPr="00344F3E">
              <w:rPr>
                <w:i/>
                <w:sz w:val="20"/>
                <w:szCs w:val="20"/>
              </w:rPr>
              <w:t xml:space="preserve">e </w:t>
            </w:r>
            <w:r w:rsidRPr="00344F3E">
              <w:rPr>
                <w:bCs/>
                <w:i/>
                <w:sz w:val="20"/>
                <w:szCs w:val="20"/>
              </w:rPr>
              <w:t xml:space="preserve">responsabilità </w:t>
            </w:r>
            <w:r w:rsidRPr="00344F3E">
              <w:rPr>
                <w:i/>
                <w:sz w:val="20"/>
                <w:szCs w:val="20"/>
              </w:rPr>
              <w:t xml:space="preserve"> co</w:t>
            </w:r>
            <w:r w:rsidRPr="00344F3E">
              <w:rPr>
                <w:i/>
                <w:sz w:val="20"/>
                <w:szCs w:val="20"/>
              </w:rPr>
              <w:t>n</w:t>
            </w:r>
            <w:r w:rsidRPr="00344F3E">
              <w:rPr>
                <w:i/>
                <w:sz w:val="20"/>
                <w:szCs w:val="20"/>
              </w:rPr>
              <w:t>seguiti dallo studente nel  biennio, terzo, quarto e quinto anno,  mentre la selezione delle abilità e delle conoscenze corr</w:t>
            </w:r>
            <w:r w:rsidRPr="00344F3E">
              <w:rPr>
                <w:i/>
                <w:sz w:val="20"/>
                <w:szCs w:val="20"/>
              </w:rPr>
              <w:t>i</w:t>
            </w:r>
            <w:r w:rsidRPr="00344F3E">
              <w:rPr>
                <w:i/>
                <w:sz w:val="20"/>
                <w:szCs w:val="20"/>
              </w:rPr>
              <w:t xml:space="preserve">spondenti ai livelli intermedi  è affidata  alle autonome scelte organizzative e didattiche delle  istituzioni scolastiche.  </w:t>
            </w:r>
          </w:p>
        </w:tc>
      </w:tr>
      <w:tr w:rsidR="003323F4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2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23F4" w:rsidRPr="00344F3E" w:rsidRDefault="003323F4" w:rsidP="003323F4">
            <w:pPr>
              <w:widowControl w:val="0"/>
              <w:suppressAutoHyphens/>
              <w:snapToGrid w:val="0"/>
              <w:jc w:val="center"/>
              <w:rPr>
                <w:rFonts w:ascii="Calibri" w:eastAsia="Lucida Sans Unicode" w:hAnsi="Calibri"/>
                <w:b/>
                <w:caps/>
                <w:kern w:val="1"/>
                <w:sz w:val="20"/>
                <w:szCs w:val="20"/>
              </w:rPr>
            </w:pPr>
            <w:r w:rsidRPr="00344F3E">
              <w:rPr>
                <w:rFonts w:ascii="Calibri" w:eastAsia="Lucida Sans Unicode" w:hAnsi="Calibri"/>
                <w:b/>
                <w:caps/>
                <w:kern w:val="1"/>
                <w:sz w:val="20"/>
                <w:szCs w:val="20"/>
              </w:rPr>
              <w:t>asse linguaggi</w:t>
            </w:r>
          </w:p>
        </w:tc>
        <w:tc>
          <w:tcPr>
            <w:tcW w:w="2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4" w:rsidRPr="00344F3E" w:rsidRDefault="003323F4" w:rsidP="003323F4">
            <w:pPr>
              <w:widowControl w:val="0"/>
              <w:suppressAutoHyphens/>
              <w:snapToGrid w:val="0"/>
              <w:jc w:val="center"/>
              <w:rPr>
                <w:rFonts w:ascii="Calibri" w:eastAsia="Lucida Sans Unicode" w:hAnsi="Calibri"/>
                <w:b/>
                <w:caps/>
                <w:kern w:val="1"/>
                <w:sz w:val="20"/>
                <w:szCs w:val="20"/>
              </w:rPr>
            </w:pPr>
            <w:r w:rsidRPr="00344F3E">
              <w:rPr>
                <w:rFonts w:ascii="Calibri" w:eastAsia="Lucida Sans Unicode" w:hAnsi="Calibri"/>
                <w:b/>
                <w:caps/>
                <w:kern w:val="1"/>
                <w:sz w:val="20"/>
                <w:szCs w:val="20"/>
              </w:rPr>
              <w:t>ASSE MATEMATICO</w:t>
            </w:r>
          </w:p>
        </w:tc>
      </w:tr>
      <w:tr w:rsidR="003323F4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2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3F4" w:rsidRPr="00344F3E" w:rsidRDefault="003323F4" w:rsidP="003323F4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23F4" w:rsidRPr="00344F3E" w:rsidRDefault="003323F4" w:rsidP="0033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 xml:space="preserve">C2 </w:t>
            </w:r>
            <w:r w:rsidRPr="00344F3E">
              <w:rPr>
                <w:sz w:val="20"/>
                <w:szCs w:val="20"/>
              </w:rPr>
              <w:t>Utilizzare il</w:t>
            </w:r>
            <w:proofErr w:type="gramStart"/>
            <w:r w:rsidRPr="00344F3E">
              <w:rPr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sz w:val="20"/>
                <w:szCs w:val="20"/>
              </w:rPr>
              <w:t>patrimonio  lessicale  ed  espressivo  della  lingua italiana secondo le esigenze comunicative nei vari co</w:t>
            </w:r>
            <w:r w:rsidRPr="00344F3E">
              <w:rPr>
                <w:sz w:val="20"/>
                <w:szCs w:val="20"/>
              </w:rPr>
              <w:t>n</w:t>
            </w:r>
            <w:r w:rsidRPr="00344F3E">
              <w:rPr>
                <w:sz w:val="20"/>
                <w:szCs w:val="20"/>
              </w:rPr>
              <w:t>testi: sociali, culturali, scientifici, economici, tecnologici e professionali.</w:t>
            </w:r>
          </w:p>
          <w:p w:rsidR="003323F4" w:rsidRPr="00344F3E" w:rsidRDefault="003323F4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 xml:space="preserve">C4 </w:t>
            </w:r>
            <w:r w:rsidRPr="00344F3E">
              <w:rPr>
                <w:rFonts w:ascii="Times New Roman" w:hAnsi="Times New Roman" w:cs="Times New Roman"/>
              </w:rPr>
              <w:t>Stabilire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collegamenti  tra  le   tradizioni   culturali   loc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li, nazionali ed internazionali, sia in  una  prospettiva  intercu</w:t>
            </w:r>
            <w:r w:rsidRPr="00344F3E">
              <w:rPr>
                <w:rFonts w:ascii="Times New Roman" w:hAnsi="Times New Roman" w:cs="Times New Roman"/>
              </w:rPr>
              <w:t>l</w:t>
            </w:r>
            <w:r w:rsidRPr="00344F3E">
              <w:rPr>
                <w:rFonts w:ascii="Times New Roman" w:hAnsi="Times New Roman" w:cs="Times New Roman"/>
              </w:rPr>
              <w:t>turale sia ai fini della mobilit</w:t>
            </w:r>
            <w:r w:rsidR="009328B3" w:rsidRPr="00344F3E">
              <w:rPr>
                <w:rFonts w:ascii="Times New Roman" w:hAnsi="Times New Roman" w:cs="Times New Roman"/>
              </w:rPr>
              <w:t>à</w:t>
            </w:r>
            <w:r w:rsidRPr="00344F3E">
              <w:rPr>
                <w:rFonts w:ascii="Times New Roman" w:hAnsi="Times New Roman" w:cs="Times New Roman"/>
              </w:rPr>
              <w:t xml:space="preserve"> di studio e di lavoro.</w:t>
            </w:r>
          </w:p>
          <w:p w:rsidR="003323F4" w:rsidRPr="00344F3E" w:rsidRDefault="003323F4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C5</w:t>
            </w:r>
            <w:r w:rsidRPr="00344F3E">
              <w:rPr>
                <w:rFonts w:ascii="Times New Roman" w:hAnsi="Times New Roman" w:cs="Times New Roman"/>
              </w:rPr>
              <w:t xml:space="preserve"> Utilizzare i linguaggi settoriali delle lingue  straniere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pr</w:t>
            </w:r>
            <w:r w:rsidRPr="00344F3E">
              <w:rPr>
                <w:rFonts w:ascii="Times New Roman" w:hAnsi="Times New Roman" w:cs="Times New Roman"/>
              </w:rPr>
              <w:t>e</w:t>
            </w:r>
            <w:r w:rsidRPr="00344F3E">
              <w:rPr>
                <w:rFonts w:ascii="Times New Roman" w:hAnsi="Times New Roman" w:cs="Times New Roman"/>
              </w:rPr>
              <w:t>viste dai percorsi di studio per interagire in diversi ambiti e contesti di studio e di lavoro.</w:t>
            </w:r>
          </w:p>
          <w:p w:rsidR="003323F4" w:rsidRPr="00344F3E" w:rsidRDefault="003323F4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C6</w:t>
            </w:r>
            <w:r w:rsidRPr="00344F3E">
              <w:rPr>
                <w:rFonts w:ascii="Times New Roman" w:hAnsi="Times New Roman" w:cs="Times New Roman"/>
              </w:rPr>
              <w:t xml:space="preserve"> Riconoscere il valore 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le  potenzialit</w:t>
            </w:r>
            <w:r w:rsidR="009328B3" w:rsidRPr="00344F3E">
              <w:rPr>
                <w:rFonts w:ascii="Times New Roman" w:hAnsi="Times New Roman" w:cs="Times New Roman"/>
              </w:rPr>
              <w:t>à</w:t>
            </w:r>
            <w:r w:rsidRPr="00344F3E">
              <w:rPr>
                <w:rFonts w:ascii="Times New Roman" w:hAnsi="Times New Roman" w:cs="Times New Roman"/>
              </w:rPr>
              <w:t xml:space="preserve">  dei  beni  artistici  e ambientali. </w:t>
            </w:r>
          </w:p>
          <w:p w:rsidR="003323F4" w:rsidRPr="00344F3E" w:rsidRDefault="003323F4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 xml:space="preserve">C7 </w:t>
            </w:r>
            <w:r w:rsidRPr="00344F3E">
              <w:rPr>
                <w:rFonts w:ascii="Times New Roman" w:hAnsi="Times New Roman" w:cs="Times New Roman"/>
              </w:rPr>
              <w:t xml:space="preserve">Individuare </w:t>
            </w:r>
            <w:proofErr w:type="gramStart"/>
            <w:r w:rsidRPr="00344F3E">
              <w:rPr>
                <w:rFonts w:ascii="Times New Roman" w:hAnsi="Times New Roman" w:cs="Times New Roman"/>
              </w:rPr>
              <w:t>ed</w:t>
            </w:r>
            <w:proofErr w:type="gramEnd"/>
            <w:r w:rsidRPr="00344F3E">
              <w:rPr>
                <w:rFonts w:ascii="Times New Roman" w:hAnsi="Times New Roman" w:cs="Times New Roman"/>
              </w:rPr>
              <w:t xml:space="preserve"> utilizzare le moderne forme di comunic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zione  visiva e multimediale, anche con riferimento  alle  str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tegie  e alle strategie       espressive  e agli strumenti tecnici della comunicazione in rete.</w:t>
            </w:r>
          </w:p>
        </w:tc>
        <w:tc>
          <w:tcPr>
            <w:tcW w:w="2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3E" w:rsidRDefault="00344F3E" w:rsidP="003323F4">
            <w:pPr>
              <w:widowControl w:val="0"/>
              <w:tabs>
                <w:tab w:val="left" w:pos="454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3323F4" w:rsidRPr="00344F3E" w:rsidRDefault="003323F4" w:rsidP="003323F4">
            <w:pPr>
              <w:widowControl w:val="0"/>
              <w:tabs>
                <w:tab w:val="left" w:pos="4542"/>
              </w:tabs>
              <w:suppressAutoHyphens/>
              <w:jc w:val="both"/>
              <w:rPr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>C8</w:t>
            </w:r>
            <w:r w:rsidRPr="00344F3E">
              <w:rPr>
                <w:sz w:val="20"/>
                <w:szCs w:val="20"/>
              </w:rPr>
              <w:t xml:space="preserve"> Utilizzare le reti e gli strumenti informatici nelle attività di studio ricerca e approfondimento.</w:t>
            </w:r>
          </w:p>
          <w:p w:rsidR="003323F4" w:rsidRPr="00344F3E" w:rsidRDefault="003323F4" w:rsidP="003323F4">
            <w:pPr>
              <w:widowControl w:val="0"/>
              <w:tabs>
                <w:tab w:val="left" w:pos="4542"/>
              </w:tabs>
              <w:suppressAutoHyphens/>
              <w:jc w:val="both"/>
              <w:rPr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 xml:space="preserve">C10 </w:t>
            </w:r>
            <w:r w:rsidRPr="00344F3E">
              <w:rPr>
                <w:sz w:val="20"/>
                <w:szCs w:val="20"/>
              </w:rPr>
              <w:t xml:space="preserve">Comprendere e utilizzare i principali concetti </w:t>
            </w:r>
            <w:proofErr w:type="gramStart"/>
            <w:r w:rsidRPr="00344F3E">
              <w:rPr>
                <w:sz w:val="20"/>
                <w:szCs w:val="20"/>
              </w:rPr>
              <w:t>relativi all’</w:t>
            </w:r>
            <w:proofErr w:type="gramEnd"/>
            <w:r w:rsidRPr="00344F3E">
              <w:rPr>
                <w:sz w:val="20"/>
                <w:szCs w:val="20"/>
              </w:rPr>
              <w:t>economia, all’organizzazione, allo svolgimento dei processi produttivi e dei servizi.</w:t>
            </w:r>
          </w:p>
          <w:p w:rsidR="003323F4" w:rsidRPr="00344F3E" w:rsidRDefault="003323F4" w:rsidP="003323F4">
            <w:pPr>
              <w:widowControl w:val="0"/>
              <w:tabs>
                <w:tab w:val="left" w:pos="4542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b/>
                <w:sz w:val="20"/>
                <w:szCs w:val="20"/>
              </w:rPr>
              <w:t>C12</w:t>
            </w:r>
            <w:r w:rsidRPr="00344F3E">
              <w:rPr>
                <w:sz w:val="20"/>
                <w:szCs w:val="20"/>
              </w:rPr>
              <w:t xml:space="preserve"> Utilizzare i concetti e i fondamentali strumenti degli assi culturali per comprendere la realtà </w:t>
            </w:r>
            <w:proofErr w:type="gramStart"/>
            <w:r w:rsidRPr="00344F3E">
              <w:rPr>
                <w:sz w:val="20"/>
                <w:szCs w:val="20"/>
              </w:rPr>
              <w:t>ed</w:t>
            </w:r>
            <w:proofErr w:type="gramEnd"/>
            <w:r w:rsidRPr="00344F3E">
              <w:rPr>
                <w:sz w:val="20"/>
                <w:szCs w:val="20"/>
              </w:rPr>
              <w:t xml:space="preserve"> </w:t>
            </w:r>
            <w:proofErr w:type="spellStart"/>
            <w:r w:rsidRPr="00344F3E">
              <w:rPr>
                <w:sz w:val="20"/>
                <w:szCs w:val="20"/>
              </w:rPr>
              <w:t>oper</w:t>
            </w:r>
            <w:proofErr w:type="spellEnd"/>
            <w:r w:rsidRPr="00344F3E">
              <w:rPr>
                <w:sz w:val="20"/>
                <w:szCs w:val="20"/>
              </w:rPr>
              <w:t xml:space="preserve"> are in campi applicativi.</w:t>
            </w:r>
          </w:p>
        </w:tc>
      </w:tr>
      <w:tr w:rsidR="003323F4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23F4" w:rsidRPr="00344F3E" w:rsidRDefault="003323F4" w:rsidP="00344F3E">
            <w:pPr>
              <w:widowControl w:val="0"/>
              <w:tabs>
                <w:tab w:val="left" w:pos="4542"/>
              </w:tabs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STORICO/SOCIALE</w:t>
            </w:r>
          </w:p>
        </w:tc>
        <w:tc>
          <w:tcPr>
            <w:tcW w:w="2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8B3" w:rsidRPr="00344F3E" w:rsidRDefault="003323F4" w:rsidP="00344F3E">
            <w:pPr>
              <w:widowControl w:val="0"/>
              <w:tabs>
                <w:tab w:val="left" w:pos="4542"/>
              </w:tabs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ASSE SCIENTIFICO/</w:t>
            </w:r>
            <w:proofErr w:type="gramStart"/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TECNOL.</w:t>
            </w:r>
            <w:proofErr w:type="gramEnd"/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/PROFESSIONALE</w:t>
            </w:r>
          </w:p>
        </w:tc>
      </w:tr>
      <w:tr w:rsidR="00344F3E" w:rsidRPr="00344F3E" w:rsidTr="0034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086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44F3E" w:rsidRDefault="00344F3E" w:rsidP="003323F4">
            <w:pPr>
              <w:pStyle w:val="PreformattatoHTML"/>
              <w:jc w:val="both"/>
              <w:rPr>
                <w:rFonts w:ascii="Times New Roman" w:hAnsi="Times New Roman" w:cs="Times New Roman"/>
                <w:b/>
              </w:rPr>
            </w:pPr>
          </w:p>
          <w:p w:rsidR="00344F3E" w:rsidRPr="00344F3E" w:rsidRDefault="00344F3E" w:rsidP="003323F4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C1</w:t>
            </w:r>
            <w:r w:rsidRPr="00344F3E">
              <w:rPr>
                <w:rFonts w:ascii="Times New Roman" w:hAnsi="Times New Roman" w:cs="Times New Roman"/>
              </w:rPr>
              <w:t xml:space="preserve"> Agire </w:t>
            </w:r>
            <w:proofErr w:type="gramStart"/>
            <w:r w:rsidRPr="00344F3E">
              <w:rPr>
                <w:rFonts w:ascii="Times New Roman" w:hAnsi="Times New Roman" w:cs="Times New Roman"/>
              </w:rPr>
              <w:t>in</w:t>
            </w:r>
            <w:proofErr w:type="gramEnd"/>
            <w:r w:rsidRPr="00344F3E">
              <w:rPr>
                <w:rFonts w:ascii="Times New Roman" w:hAnsi="Times New Roman" w:cs="Times New Roman"/>
              </w:rPr>
              <w:t xml:space="preserve"> riferimento ad  un  sistema  di  valori,  coerenti  con  i principi della Costituzione, in base ai  quali  essere  in  grado  di valutare fatti e orientare i propri comportamenti pe</w:t>
            </w:r>
            <w:r w:rsidRPr="00344F3E">
              <w:rPr>
                <w:rFonts w:ascii="Times New Roman" w:hAnsi="Times New Roman" w:cs="Times New Roman"/>
              </w:rPr>
              <w:t>r</w:t>
            </w:r>
            <w:r w:rsidRPr="00344F3E">
              <w:rPr>
                <w:rFonts w:ascii="Times New Roman" w:hAnsi="Times New Roman" w:cs="Times New Roman"/>
              </w:rPr>
              <w:t xml:space="preserve">sonali,  sociali e professionali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 xml:space="preserve">C3 </w:t>
            </w:r>
            <w:r w:rsidRPr="00344F3E">
              <w:rPr>
                <w:rFonts w:ascii="Times New Roman" w:hAnsi="Times New Roman" w:cs="Times New Roman"/>
              </w:rPr>
              <w:t>Riconoscere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gli  aspetti  geografici,   ecologici,   territori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 xml:space="preserve">li, dell'ambiente naturale ed antropico, le connessioni con le  strutture demografiche, economiche,  sociali,  culturali  e  le  trasformazioni intervenute nel corso del tempo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C4</w:t>
            </w:r>
            <w:r w:rsidRPr="00344F3E">
              <w:rPr>
                <w:rFonts w:ascii="Times New Roman" w:hAnsi="Times New Roman" w:cs="Times New Roman"/>
              </w:rPr>
              <w:t xml:space="preserve"> Stabilire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collegamenti  tra  le   tradizioni   culturali   loc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li,nazionali ed internazionali, sia in  una  prospettiva  intercu</w:t>
            </w:r>
            <w:r w:rsidRPr="00344F3E">
              <w:rPr>
                <w:rFonts w:ascii="Times New Roman" w:hAnsi="Times New Roman" w:cs="Times New Roman"/>
              </w:rPr>
              <w:t>l</w:t>
            </w:r>
            <w:r w:rsidRPr="00344F3E">
              <w:rPr>
                <w:rFonts w:ascii="Times New Roman" w:hAnsi="Times New Roman" w:cs="Times New Roman"/>
              </w:rPr>
              <w:t xml:space="preserve">turale sia ai fini della mobilità di studio e di lavoro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 xml:space="preserve">C6 </w:t>
            </w:r>
            <w:r w:rsidRPr="00344F3E">
              <w:rPr>
                <w:rFonts w:ascii="Times New Roman" w:hAnsi="Times New Roman" w:cs="Times New Roman"/>
              </w:rPr>
              <w:t>Riconoscere il valore 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 xml:space="preserve">le  potenzialità  dei  beni  artistici  e ambientali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C9</w:t>
            </w:r>
            <w:proofErr w:type="gramStart"/>
            <w:r w:rsidRPr="00344F3E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44F3E">
              <w:rPr>
                <w:rFonts w:ascii="Times New Roman" w:hAnsi="Times New Roman" w:cs="Times New Roman"/>
              </w:rPr>
              <w:t>Riconoscere  i  principali  aspetti   comunicativi,   cultur</w:t>
            </w:r>
            <w:r w:rsidRPr="00344F3E">
              <w:rPr>
                <w:rFonts w:ascii="Times New Roman" w:hAnsi="Times New Roman" w:cs="Times New Roman"/>
              </w:rPr>
              <w:t>a</w:t>
            </w:r>
            <w:r w:rsidRPr="00344F3E">
              <w:rPr>
                <w:rFonts w:ascii="Times New Roman" w:hAnsi="Times New Roman" w:cs="Times New Roman"/>
              </w:rPr>
              <w:t>li   e relazionali  dell' espressività  corporea  ed  esercitare   in   modo efficace  la  pratica  sportiva  per  il  benessere   indiv</w:t>
            </w:r>
            <w:r w:rsidRPr="00344F3E">
              <w:rPr>
                <w:rFonts w:ascii="Times New Roman" w:hAnsi="Times New Roman" w:cs="Times New Roman"/>
              </w:rPr>
              <w:t>i</w:t>
            </w:r>
            <w:r w:rsidRPr="00344F3E">
              <w:rPr>
                <w:rFonts w:ascii="Times New Roman" w:hAnsi="Times New Roman" w:cs="Times New Roman"/>
              </w:rPr>
              <w:t>duale   e collettivo.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C10</w:t>
            </w:r>
            <w:r w:rsidRPr="00344F3E">
              <w:rPr>
                <w:rFonts w:ascii="Times New Roman" w:hAnsi="Times New Roman" w:cs="Times New Roman"/>
              </w:rPr>
              <w:t xml:space="preserve"> Comprendere</w:t>
            </w:r>
            <w:proofErr w:type="gramStart"/>
            <w:r w:rsidRPr="00344F3E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344F3E">
              <w:rPr>
                <w:rFonts w:ascii="Times New Roman" w:hAnsi="Times New Roman" w:cs="Times New Roman"/>
              </w:rPr>
              <w:t>e   utilizzare   i   principali   concetti   r</w:t>
            </w:r>
            <w:r w:rsidRPr="00344F3E">
              <w:rPr>
                <w:rFonts w:ascii="Times New Roman" w:hAnsi="Times New Roman" w:cs="Times New Roman"/>
              </w:rPr>
              <w:t>e</w:t>
            </w:r>
            <w:r w:rsidRPr="00344F3E">
              <w:rPr>
                <w:rFonts w:ascii="Times New Roman" w:hAnsi="Times New Roman" w:cs="Times New Roman"/>
              </w:rPr>
              <w:t>lativi all'economia,  all'organizzazione,  allo  svolgimento  dei   processi produttivi e dei servizi</w:t>
            </w:r>
            <w:r w:rsidRPr="00344F3E">
              <w:t xml:space="preserve"> </w:t>
            </w:r>
          </w:p>
          <w:p w:rsidR="00344F3E" w:rsidRPr="00344F3E" w:rsidRDefault="00344F3E" w:rsidP="003323F4">
            <w:pPr>
              <w:pStyle w:val="PreformattatoHTML"/>
              <w:rPr>
                <w:rFonts w:ascii="Times New Roman" w:hAnsi="Times New Roman" w:cs="Times New Roman"/>
              </w:rPr>
            </w:pPr>
            <w:r w:rsidRPr="00344F3E">
              <w:rPr>
                <w:rFonts w:ascii="Times New Roman" w:hAnsi="Times New Roman" w:cs="Times New Roman"/>
                <w:b/>
              </w:rPr>
              <w:t>C11</w:t>
            </w:r>
            <w:proofErr w:type="gramStart"/>
            <w:r w:rsidRPr="00344F3E">
              <w:rPr>
                <w:rFonts w:ascii="Times New Roman" w:hAnsi="Times New Roman" w:cs="Times New Roman"/>
                <w:b/>
              </w:rPr>
              <w:t xml:space="preserve"> </w:t>
            </w:r>
            <w:r w:rsidRPr="00344F3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344F3E">
              <w:rPr>
                <w:rFonts w:ascii="Times New Roman" w:hAnsi="Times New Roman" w:cs="Times New Roman"/>
              </w:rPr>
              <w:t>Padroneggiare  l'uso  di  strumenti  tecnologici  con   particolare attenzione alla sicurezza e alla tutela della salute  nei  luoghi  di vita e di lavoro, alla tutela  della  persona,  dell'ambiente  e  del territorio</w:t>
            </w:r>
            <w:r w:rsidRPr="00344F3E">
              <w:t xml:space="preserve"> 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  <w:tc>
          <w:tcPr>
            <w:tcW w:w="24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C1 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Agire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in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riferimento ad  un  sistema  di  valori,  coerenti  con  i principi della Costituzione, in base ai  quali  essere  in  grado  di valutare fatti e orientare i propri comportamenti personali,  sociali e professionali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C2 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Utilizzare il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patrimonio  lessicale  ed  espressivo  della  lingua italiana secondo le esigenze comunicative nei vari contesti: sociali, culturali, scientifici, economici, tecnologici e professionali.</w:t>
            </w:r>
          </w:p>
          <w:p w:rsidR="00344F3E" w:rsidRPr="00344F3E" w:rsidRDefault="00344F3E" w:rsidP="003323F4">
            <w:pPr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C3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Riconoscere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gli  aspetti  geografici,   ecologici,   territ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o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riali, dell'ambiente naturale ed antro-pico, le connessioni con le  strutture demografi-che, economiche,  sociali,  culturali  e  le  trasformazioni intervenute nel corso del tempo 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C5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Utilizzare i linguaggi settoriali delle lingue  straniere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previste dai percorsi di studio per interagire in diversi ambiti e contesti di studio e di lavoro.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C6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Riconoscere il valore 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le  potenzialità  dei  beni  artist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i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ci  e ambientali.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C7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Individuare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ed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utilizzare le moderne forme di comunic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a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zione  visiva e multimediale, anche con riferimento  alle  strategie  e alle strategie       espressive  e agli strumenti te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c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nici della comunicazione in rete.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C8 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Utilizzare le reti e gli strumenti informatici nelle attività di studio, ricerca e 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>approfondimento</w:t>
            </w:r>
            <w:proofErr w:type="gramEnd"/>
          </w:p>
          <w:p w:rsidR="00344F3E" w:rsidRPr="00344F3E" w:rsidRDefault="00344F3E" w:rsidP="003323F4">
            <w:pPr>
              <w:rPr>
                <w:rFonts w:eastAsia="Lucida Sans Unicode"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C10 </w:t>
            </w:r>
            <w:r w:rsidRPr="00344F3E">
              <w:rPr>
                <w:rFonts w:eastAsia="Lucida Sans Unicode"/>
                <w:kern w:val="1"/>
                <w:sz w:val="20"/>
                <w:szCs w:val="20"/>
              </w:rPr>
              <w:t>Comprendere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e   utilizzare   i   principali   concetti   relativi all'economia,  all'organizzazione,  allo  svolgimento  dei   processi produttivi e dei servizi </w:t>
            </w:r>
          </w:p>
          <w:p w:rsidR="00344F3E" w:rsidRPr="00344F3E" w:rsidRDefault="00344F3E" w:rsidP="003323F4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44F3E">
              <w:rPr>
                <w:rFonts w:eastAsia="Lucida Sans Unicode"/>
                <w:b/>
                <w:kern w:val="1"/>
                <w:sz w:val="20"/>
                <w:szCs w:val="20"/>
              </w:rPr>
              <w:t>C11</w:t>
            </w:r>
            <w:proofErr w:type="gramStart"/>
            <w:r w:rsidRPr="00344F3E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  <w:r w:rsidRPr="00344F3E">
              <w:rPr>
                <w:rFonts w:eastAsia="Lucida Sans Unicode"/>
                <w:kern w:val="1"/>
                <w:sz w:val="20"/>
                <w:szCs w:val="20"/>
              </w:rPr>
              <w:t>Padroneggiare  l'uso  di  strumenti  tecno-logici  con   particolare attenzione alla sicurezza e alla tutela della salute  nei  luoghi  di vita e di la-voro, alla tutela  della  persona,  dell'ambiente  e  del territorio</w:t>
            </w:r>
          </w:p>
        </w:tc>
      </w:tr>
      <w:bookmarkEnd w:id="0"/>
    </w:tbl>
    <w:p w:rsidR="00B64417" w:rsidRPr="00F90DB3" w:rsidRDefault="00B64417">
      <w:pPr>
        <w:shd w:val="clear" w:color="auto" w:fill="FFFFFF"/>
        <w:rPr>
          <w:sz w:val="20"/>
          <w:szCs w:val="20"/>
        </w:rPr>
      </w:pPr>
    </w:p>
    <w:p w:rsidR="003C4309" w:rsidRPr="00924AE7" w:rsidRDefault="00624E79" w:rsidP="008E5C63">
      <w:pPr>
        <w:pStyle w:val="Default"/>
        <w:tabs>
          <w:tab w:val="left" w:pos="1470"/>
        </w:tabs>
        <w:jc w:val="both"/>
        <w:rPr>
          <w:b/>
          <w:bCs/>
          <w:i/>
          <w:color w:val="auto"/>
          <w:sz w:val="20"/>
          <w:szCs w:val="20"/>
        </w:rPr>
      </w:pPr>
      <w:r w:rsidRPr="00924AE7">
        <w:rPr>
          <w:bCs/>
          <w:i/>
          <w:color w:val="auto"/>
          <w:sz w:val="20"/>
          <w:szCs w:val="20"/>
        </w:rPr>
        <w:t xml:space="preserve">N.B. </w:t>
      </w:r>
      <w:r w:rsidR="00CE18CD" w:rsidRPr="00924AE7">
        <w:rPr>
          <w:bCs/>
          <w:i/>
          <w:color w:val="auto"/>
          <w:sz w:val="20"/>
          <w:szCs w:val="20"/>
        </w:rPr>
        <w:t>Ciascun docente</w:t>
      </w:r>
      <w:r w:rsidR="00696C2B" w:rsidRPr="00924AE7">
        <w:rPr>
          <w:bCs/>
          <w:i/>
          <w:color w:val="auto"/>
          <w:sz w:val="20"/>
          <w:szCs w:val="20"/>
        </w:rPr>
        <w:t>, FACENDO RIFERIMENTO ALLA PROG</w:t>
      </w:r>
      <w:r w:rsidR="00ED4526">
        <w:rPr>
          <w:bCs/>
          <w:i/>
          <w:color w:val="auto"/>
          <w:sz w:val="20"/>
          <w:szCs w:val="20"/>
        </w:rPr>
        <w:t>ETTA</w:t>
      </w:r>
      <w:r w:rsidR="00696C2B" w:rsidRPr="00924AE7">
        <w:rPr>
          <w:bCs/>
          <w:i/>
          <w:color w:val="auto"/>
          <w:sz w:val="20"/>
          <w:szCs w:val="20"/>
        </w:rPr>
        <w:t>ZIONE DEL PROPRIO DIPARTIMENTO E ALLA SCHEDA DI PROG</w:t>
      </w:r>
      <w:r w:rsidR="00ED4526">
        <w:rPr>
          <w:bCs/>
          <w:i/>
          <w:color w:val="auto"/>
          <w:sz w:val="20"/>
          <w:szCs w:val="20"/>
        </w:rPr>
        <w:t xml:space="preserve">ETTAZIONE </w:t>
      </w:r>
      <w:r w:rsidR="00696C2B" w:rsidRPr="00924AE7">
        <w:rPr>
          <w:bCs/>
          <w:i/>
          <w:color w:val="auto"/>
          <w:sz w:val="20"/>
          <w:szCs w:val="20"/>
        </w:rPr>
        <w:t>DI CLASSE,</w:t>
      </w:r>
      <w:r w:rsidR="00CE18CD" w:rsidRPr="00924AE7">
        <w:rPr>
          <w:bCs/>
          <w:i/>
          <w:color w:val="auto"/>
          <w:sz w:val="20"/>
          <w:szCs w:val="20"/>
        </w:rPr>
        <w:t xml:space="preserve"> indicherà nella propria programmazione </w:t>
      </w:r>
      <w:r w:rsidR="003C4309" w:rsidRPr="00924AE7">
        <w:rPr>
          <w:bCs/>
          <w:i/>
          <w:color w:val="auto"/>
          <w:sz w:val="20"/>
          <w:szCs w:val="20"/>
        </w:rPr>
        <w:t xml:space="preserve">l’asse culturale cui appartiene la </w:t>
      </w:r>
      <w:proofErr w:type="gramStart"/>
      <w:r w:rsidR="003C4309" w:rsidRPr="00924AE7">
        <w:rPr>
          <w:bCs/>
          <w:i/>
          <w:color w:val="auto"/>
          <w:sz w:val="20"/>
          <w:szCs w:val="20"/>
        </w:rPr>
        <w:t>propria</w:t>
      </w:r>
      <w:proofErr w:type="gramEnd"/>
      <w:r w:rsidR="003C4309" w:rsidRPr="00924AE7">
        <w:rPr>
          <w:bCs/>
          <w:i/>
          <w:color w:val="auto"/>
          <w:sz w:val="20"/>
          <w:szCs w:val="20"/>
        </w:rPr>
        <w:t xml:space="preserve"> disciplina</w:t>
      </w:r>
      <w:r w:rsidR="00696C2B" w:rsidRPr="00924AE7">
        <w:rPr>
          <w:bCs/>
          <w:i/>
          <w:color w:val="auto"/>
          <w:sz w:val="20"/>
          <w:szCs w:val="20"/>
        </w:rPr>
        <w:t>,</w:t>
      </w:r>
      <w:r w:rsidR="003C4309" w:rsidRPr="00924AE7">
        <w:rPr>
          <w:bCs/>
          <w:i/>
          <w:color w:val="auto"/>
          <w:sz w:val="20"/>
          <w:szCs w:val="20"/>
        </w:rPr>
        <w:t xml:space="preserve"> </w:t>
      </w:r>
      <w:r w:rsidR="00F6169F" w:rsidRPr="00924AE7">
        <w:rPr>
          <w:bCs/>
          <w:i/>
          <w:color w:val="auto"/>
          <w:sz w:val="20"/>
          <w:szCs w:val="20"/>
        </w:rPr>
        <w:t xml:space="preserve">le conoscenze che si intendono fare acquisire </w:t>
      </w:r>
      <w:r w:rsidR="003C4309" w:rsidRPr="00924AE7">
        <w:rPr>
          <w:bCs/>
          <w:i/>
          <w:color w:val="auto"/>
          <w:sz w:val="20"/>
          <w:szCs w:val="20"/>
        </w:rPr>
        <w:t xml:space="preserve">e le </w:t>
      </w:r>
      <w:r w:rsidR="00F6169F" w:rsidRPr="00924AE7">
        <w:rPr>
          <w:bCs/>
          <w:i/>
          <w:color w:val="auto"/>
          <w:sz w:val="20"/>
          <w:szCs w:val="20"/>
        </w:rPr>
        <w:t>abilità</w:t>
      </w:r>
      <w:r w:rsidR="003C4309" w:rsidRPr="00924AE7">
        <w:rPr>
          <w:bCs/>
          <w:i/>
          <w:color w:val="auto"/>
          <w:sz w:val="20"/>
          <w:szCs w:val="20"/>
        </w:rPr>
        <w:t xml:space="preserve"> che si intendono sviluppare per l’anno scolast</w:t>
      </w:r>
      <w:r w:rsidR="003C4309" w:rsidRPr="00924AE7">
        <w:rPr>
          <w:bCs/>
          <w:i/>
          <w:color w:val="auto"/>
          <w:sz w:val="20"/>
          <w:szCs w:val="20"/>
        </w:rPr>
        <w:t>i</w:t>
      </w:r>
      <w:r w:rsidR="003C4309" w:rsidRPr="00924AE7">
        <w:rPr>
          <w:bCs/>
          <w:i/>
          <w:color w:val="auto"/>
          <w:sz w:val="20"/>
          <w:szCs w:val="20"/>
        </w:rPr>
        <w:t xml:space="preserve">co in corso. </w:t>
      </w:r>
    </w:p>
    <w:p w:rsidR="000602CD" w:rsidRPr="004E0AD4" w:rsidRDefault="000602CD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</w:p>
    <w:p w:rsidR="00F6169F" w:rsidRPr="004E0AD4" w:rsidRDefault="00F6169F" w:rsidP="004E0AD4">
      <w:pPr>
        <w:autoSpaceDE w:val="0"/>
        <w:autoSpaceDN w:val="0"/>
        <w:adjustRightInd w:val="0"/>
        <w:spacing w:line="100" w:lineRule="atLeast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F6169F">
        <w:rPr>
          <w:rFonts w:ascii="Calibri" w:hAnsi="Calibri" w:cs="Calibri"/>
          <w:b/>
          <w:bCs/>
          <w:color w:val="000000"/>
          <w:sz w:val="21"/>
          <w:szCs w:val="21"/>
        </w:rPr>
        <w:lastRenderedPageBreak/>
        <w:t xml:space="preserve">Standard minimi di apprendimento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Conoscere i contenuti essenziali delle singole discipline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Saper applicare le conoscenze acquisite seppur in </w:t>
      </w:r>
      <w:r w:rsidR="00114F5F">
        <w:rPr>
          <w:color w:val="000000"/>
          <w:sz w:val="23"/>
          <w:szCs w:val="23"/>
        </w:rPr>
        <w:t xml:space="preserve">semplici </w:t>
      </w:r>
      <w:proofErr w:type="gramStart"/>
      <w:r w:rsidR="00114F5F">
        <w:rPr>
          <w:color w:val="000000"/>
          <w:sz w:val="23"/>
          <w:szCs w:val="23"/>
        </w:rPr>
        <w:t>contesti</w:t>
      </w:r>
      <w:proofErr w:type="gramEnd"/>
      <w:r w:rsidR="00114F5F">
        <w:rPr>
          <w:color w:val="000000"/>
          <w:sz w:val="23"/>
          <w:szCs w:val="23"/>
        </w:rPr>
        <w:t xml:space="preserve"> </w:t>
      </w:r>
      <w:r w:rsidRPr="00F6169F">
        <w:rPr>
          <w:color w:val="000000"/>
          <w:sz w:val="23"/>
          <w:szCs w:val="23"/>
        </w:rPr>
        <w:t xml:space="preserve">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Acquisire essenziali competenze logiche, linguistico-espressive e di </w:t>
      </w:r>
      <w:proofErr w:type="spellStart"/>
      <w:r w:rsidR="00114F5F">
        <w:rPr>
          <w:color w:val="000000"/>
          <w:sz w:val="23"/>
          <w:szCs w:val="23"/>
        </w:rPr>
        <w:t>problem</w:t>
      </w:r>
      <w:proofErr w:type="spellEnd"/>
      <w:r w:rsidR="00114F5F">
        <w:rPr>
          <w:color w:val="000000"/>
          <w:sz w:val="23"/>
          <w:szCs w:val="23"/>
        </w:rPr>
        <w:t xml:space="preserve"> </w:t>
      </w:r>
      <w:proofErr w:type="spellStart"/>
      <w:r w:rsidR="00114F5F">
        <w:rPr>
          <w:color w:val="000000"/>
          <w:sz w:val="23"/>
          <w:szCs w:val="23"/>
        </w:rPr>
        <w:t>solving</w:t>
      </w:r>
      <w:proofErr w:type="spellEnd"/>
      <w:r w:rsidR="00114F5F">
        <w:rPr>
          <w:color w:val="000000"/>
          <w:sz w:val="23"/>
          <w:szCs w:val="23"/>
        </w:rPr>
        <w:t xml:space="preserve">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>Sapers</w:t>
      </w:r>
      <w:r w:rsidR="00114F5F">
        <w:rPr>
          <w:color w:val="000000"/>
          <w:sz w:val="23"/>
          <w:szCs w:val="23"/>
        </w:rPr>
        <w:t xml:space="preserve">i orientare nel tempo storico </w:t>
      </w:r>
    </w:p>
    <w:p w:rsidR="00F6169F" w:rsidRPr="00F6169F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 xml:space="preserve">Saper </w:t>
      </w:r>
      <w:proofErr w:type="gramStart"/>
      <w:r w:rsidRPr="00F6169F">
        <w:rPr>
          <w:color w:val="000000"/>
          <w:sz w:val="23"/>
          <w:szCs w:val="23"/>
        </w:rPr>
        <w:t>effettuare</w:t>
      </w:r>
      <w:proofErr w:type="gramEnd"/>
      <w:r w:rsidRPr="00F6169F">
        <w:rPr>
          <w:color w:val="000000"/>
          <w:sz w:val="23"/>
          <w:szCs w:val="23"/>
        </w:rPr>
        <w:t xml:space="preserve"> semplici collegamenti in un’ottica</w:t>
      </w:r>
      <w:r w:rsidR="00114F5F">
        <w:rPr>
          <w:color w:val="000000"/>
          <w:sz w:val="23"/>
          <w:szCs w:val="23"/>
        </w:rPr>
        <w:t xml:space="preserve"> multidisciplinare </w:t>
      </w:r>
    </w:p>
    <w:p w:rsidR="00940524" w:rsidRDefault="00F6169F" w:rsidP="004E0AD4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F6169F">
        <w:rPr>
          <w:rFonts w:ascii="Wingdings" w:hAnsi="Wingdings" w:cs="Wingdings"/>
          <w:color w:val="000000"/>
          <w:sz w:val="23"/>
          <w:szCs w:val="23"/>
        </w:rPr>
        <w:t></w:t>
      </w:r>
      <w:r w:rsidRPr="00F6169F">
        <w:rPr>
          <w:rFonts w:ascii="Wingdings" w:hAnsi="Wingdings" w:cs="Wingdings"/>
          <w:color w:val="000000"/>
          <w:sz w:val="23"/>
          <w:szCs w:val="23"/>
        </w:rPr>
        <w:t></w:t>
      </w:r>
      <w:r w:rsidRPr="00F6169F">
        <w:rPr>
          <w:color w:val="000000"/>
          <w:sz w:val="23"/>
          <w:szCs w:val="23"/>
        </w:rPr>
        <w:t>Saper utilizzare in modo essenziale i vari tipi di</w:t>
      </w:r>
      <w:r w:rsidR="00114F5F">
        <w:rPr>
          <w:color w:val="000000"/>
          <w:sz w:val="23"/>
          <w:szCs w:val="23"/>
        </w:rPr>
        <w:t xml:space="preserve"> linguaggi </w:t>
      </w:r>
      <w:proofErr w:type="gramStart"/>
      <w:r w:rsidR="00114F5F">
        <w:rPr>
          <w:color w:val="000000"/>
          <w:sz w:val="23"/>
          <w:szCs w:val="23"/>
        </w:rPr>
        <w:t>settoriali</w:t>
      </w:r>
      <w:proofErr w:type="gramEnd"/>
      <w:r w:rsidR="00114F5F">
        <w:rPr>
          <w:color w:val="000000"/>
          <w:sz w:val="23"/>
          <w:szCs w:val="23"/>
        </w:rPr>
        <w:t xml:space="preserve"> </w:t>
      </w:r>
      <w:r w:rsidRPr="00F6169F">
        <w:rPr>
          <w:color w:val="000000"/>
          <w:sz w:val="23"/>
          <w:szCs w:val="23"/>
        </w:rPr>
        <w:t xml:space="preserve"> </w:t>
      </w:r>
    </w:p>
    <w:p w:rsidR="00C20F16" w:rsidRDefault="00C20F16" w:rsidP="009328B3">
      <w:pPr>
        <w:rPr>
          <w:b/>
        </w:rPr>
      </w:pPr>
    </w:p>
    <w:p w:rsidR="00C20F16" w:rsidRDefault="009328B3" w:rsidP="00C20F16">
      <w:pPr>
        <w:jc w:val="center"/>
        <w:rPr>
          <w:b/>
        </w:rPr>
      </w:pPr>
      <w:r>
        <w:rPr>
          <w:b/>
        </w:rPr>
        <w:t>5</w:t>
      </w:r>
      <w:r w:rsidR="00C20F16">
        <w:rPr>
          <w:b/>
        </w:rPr>
        <w:t>.</w:t>
      </w:r>
      <w:proofErr w:type="gramStart"/>
      <w:r w:rsidR="00C20F16">
        <w:rPr>
          <w:b/>
        </w:rPr>
        <w:t xml:space="preserve">  </w:t>
      </w:r>
      <w:proofErr w:type="gramEnd"/>
      <w:r w:rsidR="00C20F16">
        <w:rPr>
          <w:b/>
        </w:rPr>
        <w:t>UNITA’ DI APPRENDIMENTO MONO O INTERDISCIPLINARI</w:t>
      </w:r>
      <w:r w:rsidR="00C20F16">
        <w:rPr>
          <w:rStyle w:val="Rimandonotaapidipagina"/>
          <w:b/>
        </w:rPr>
        <w:footnoteReference w:id="2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3122"/>
        <w:gridCol w:w="2041"/>
        <w:gridCol w:w="2041"/>
        <w:gridCol w:w="2041"/>
      </w:tblGrid>
      <w:tr w:rsidR="00C20F16" w:rsidTr="00C20F16">
        <w:tc>
          <w:tcPr>
            <w:tcW w:w="959" w:type="dxa"/>
            <w:vAlign w:val="center"/>
          </w:tcPr>
          <w:p w:rsidR="00C20F16" w:rsidRDefault="00C20F16" w:rsidP="00C20F1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UDA</w:t>
            </w:r>
          </w:p>
        </w:tc>
        <w:tc>
          <w:tcPr>
            <w:tcW w:w="3122" w:type="dxa"/>
            <w:vAlign w:val="center"/>
          </w:tcPr>
          <w:p w:rsidR="00C20F16" w:rsidRPr="002B1D03" w:rsidRDefault="00C20F16" w:rsidP="00C20F1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2041" w:type="dxa"/>
            <w:vAlign w:val="center"/>
          </w:tcPr>
          <w:p w:rsidR="00C20F16" w:rsidRPr="002B1D03" w:rsidRDefault="00C20F16" w:rsidP="00C20F1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INSEGNAMENTI COINVOLTI</w:t>
            </w:r>
          </w:p>
        </w:tc>
        <w:tc>
          <w:tcPr>
            <w:tcW w:w="2041" w:type="dxa"/>
          </w:tcPr>
          <w:p w:rsidR="00C20F16" w:rsidRPr="002B1D03" w:rsidRDefault="00C20F16" w:rsidP="00C20F1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20F16" w:rsidRPr="002B1D03" w:rsidRDefault="00C20F16" w:rsidP="00C20F1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MONTE ORE COMPLESSIVO</w:t>
            </w:r>
          </w:p>
        </w:tc>
        <w:tc>
          <w:tcPr>
            <w:tcW w:w="2041" w:type="dxa"/>
            <w:vAlign w:val="center"/>
          </w:tcPr>
          <w:p w:rsidR="00C20F16" w:rsidRPr="002B1D03" w:rsidRDefault="00C20F16" w:rsidP="00C20F1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BREVE</w:t>
            </w:r>
          </w:p>
          <w:p w:rsidR="00C20F16" w:rsidRPr="002B1D03" w:rsidRDefault="00C20F16" w:rsidP="00C20F1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C20F16" w:rsidTr="00C20F16">
        <w:tc>
          <w:tcPr>
            <w:tcW w:w="959" w:type="dxa"/>
            <w:vAlign w:val="center"/>
          </w:tcPr>
          <w:p w:rsidR="00C20F16" w:rsidRDefault="00C20F16" w:rsidP="00C20F1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N.1</w:t>
            </w:r>
          </w:p>
        </w:tc>
        <w:tc>
          <w:tcPr>
            <w:tcW w:w="3122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  <w:p w:rsidR="00C20F16" w:rsidRDefault="00C20F16" w:rsidP="00C20F16">
            <w:pPr>
              <w:jc w:val="center"/>
              <w:rPr>
                <w:b/>
              </w:rPr>
            </w:pPr>
          </w:p>
        </w:tc>
      </w:tr>
      <w:tr w:rsidR="00C20F16" w:rsidTr="00C20F16">
        <w:tc>
          <w:tcPr>
            <w:tcW w:w="959" w:type="dxa"/>
            <w:vAlign w:val="center"/>
          </w:tcPr>
          <w:p w:rsidR="00C20F16" w:rsidRDefault="00C20F16" w:rsidP="00C20F1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N.2</w:t>
            </w:r>
          </w:p>
        </w:tc>
        <w:tc>
          <w:tcPr>
            <w:tcW w:w="3122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  <w:p w:rsidR="00C20F16" w:rsidRDefault="00C20F16" w:rsidP="00C20F16">
            <w:pPr>
              <w:jc w:val="center"/>
              <w:rPr>
                <w:b/>
              </w:rPr>
            </w:pPr>
          </w:p>
        </w:tc>
      </w:tr>
      <w:tr w:rsidR="00C20F16" w:rsidTr="00C20F16">
        <w:tc>
          <w:tcPr>
            <w:tcW w:w="959" w:type="dxa"/>
            <w:vAlign w:val="center"/>
          </w:tcPr>
          <w:p w:rsidR="00C20F16" w:rsidRDefault="00C20F16" w:rsidP="00C20F1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N.3</w:t>
            </w:r>
          </w:p>
        </w:tc>
        <w:tc>
          <w:tcPr>
            <w:tcW w:w="3122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  <w:p w:rsidR="00C20F16" w:rsidRDefault="00C20F16" w:rsidP="00C20F16">
            <w:pPr>
              <w:jc w:val="center"/>
              <w:rPr>
                <w:b/>
              </w:rPr>
            </w:pPr>
          </w:p>
        </w:tc>
      </w:tr>
      <w:tr w:rsidR="00C20F16" w:rsidTr="00C20F16">
        <w:tc>
          <w:tcPr>
            <w:tcW w:w="959" w:type="dxa"/>
            <w:vAlign w:val="center"/>
          </w:tcPr>
          <w:p w:rsidR="00C20F16" w:rsidRDefault="00C20F16" w:rsidP="00C20F1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N.4</w:t>
            </w:r>
          </w:p>
        </w:tc>
        <w:tc>
          <w:tcPr>
            <w:tcW w:w="3122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C20F16" w:rsidRDefault="00C20F16" w:rsidP="00C20F16">
            <w:pPr>
              <w:jc w:val="center"/>
              <w:rPr>
                <w:b/>
              </w:rPr>
            </w:pPr>
          </w:p>
          <w:p w:rsidR="00C20F16" w:rsidRDefault="00C20F16" w:rsidP="00C20F16">
            <w:pPr>
              <w:jc w:val="center"/>
              <w:rPr>
                <w:b/>
              </w:rPr>
            </w:pPr>
          </w:p>
        </w:tc>
      </w:tr>
    </w:tbl>
    <w:p w:rsidR="00C20F16" w:rsidRDefault="00C20F16" w:rsidP="00C20F16">
      <w:pPr>
        <w:rPr>
          <w:b/>
        </w:rPr>
      </w:pPr>
    </w:p>
    <w:p w:rsidR="00C20F16" w:rsidRDefault="00C20F16" w:rsidP="00C20F16">
      <w:r w:rsidRPr="00387396">
        <w:t xml:space="preserve">Per </w:t>
      </w:r>
      <w:r>
        <w:t xml:space="preserve">i dettagli si rimanda al Piano generale/Canovaccio delle singole UDA allegate alla </w:t>
      </w:r>
      <w:proofErr w:type="gramStart"/>
      <w:r>
        <w:t>presente</w:t>
      </w:r>
      <w:proofErr w:type="gramEnd"/>
      <w:r>
        <w:t xml:space="preserve">  </w:t>
      </w:r>
    </w:p>
    <w:p w:rsidR="00C20F16" w:rsidRDefault="00C20F16" w:rsidP="00C20F16"/>
    <w:p w:rsidR="00C20F16" w:rsidRPr="00C20F16" w:rsidRDefault="00C20F16" w:rsidP="00C20F16"/>
    <w:p w:rsidR="004E0AD4" w:rsidRPr="00344F3E" w:rsidRDefault="009328B3" w:rsidP="00344F3E">
      <w:pPr>
        <w:jc w:val="center"/>
        <w:rPr>
          <w:b/>
        </w:rPr>
      </w:pPr>
      <w:r w:rsidRPr="00344F3E">
        <w:rPr>
          <w:b/>
        </w:rPr>
        <w:t>6</w:t>
      </w:r>
      <w:r w:rsidR="00435616" w:rsidRPr="00344F3E">
        <w:rPr>
          <w:b/>
        </w:rPr>
        <w:t xml:space="preserve">. </w:t>
      </w:r>
      <w:r w:rsidR="004E0AD4" w:rsidRPr="00344F3E">
        <w:rPr>
          <w:b/>
        </w:rPr>
        <w:t>METODOLOGIA, STRUMENTI e SUSSIDI DIDATTICI</w:t>
      </w:r>
    </w:p>
    <w:p w:rsidR="009B5F2E" w:rsidRPr="00344F3E" w:rsidRDefault="009B5F2E" w:rsidP="00344F3E">
      <w:pPr>
        <w:widowControl w:val="0"/>
        <w:suppressAutoHyphens/>
        <w:jc w:val="center"/>
        <w:rPr>
          <w:i/>
          <w:color w:val="000000"/>
        </w:rPr>
      </w:pPr>
      <w:r w:rsidRPr="00344F3E">
        <w:rPr>
          <w:i/>
        </w:rPr>
        <w:t>(Segnare le voci che interessano o barrare/eliminare le voci che non interessano</w:t>
      </w:r>
      <w:proofErr w:type="gramStart"/>
      <w:r w:rsidRPr="00344F3E">
        <w:rPr>
          <w:i/>
        </w:rPr>
        <w:t>)</w:t>
      </w:r>
      <w:proofErr w:type="gramEnd"/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2552"/>
        <w:gridCol w:w="425"/>
        <w:gridCol w:w="4218"/>
      </w:tblGrid>
      <w:tr w:rsidR="00ED4526" w:rsidRPr="00ED4526" w:rsidTr="00344F3E">
        <w:tc>
          <w:tcPr>
            <w:tcW w:w="3119" w:type="dxa"/>
          </w:tcPr>
          <w:p w:rsidR="00ED4526" w:rsidRPr="00ED4526" w:rsidRDefault="00ED4526" w:rsidP="00C20F16">
            <w:pPr>
              <w:pStyle w:val="Titolo3"/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ED4526">
              <w:rPr>
                <w:rFonts w:ascii="Times New Roman" w:hAnsi="Times New Roman"/>
                <w:b w:val="0"/>
                <w:u w:val="single"/>
              </w:rPr>
              <w:t>Strategie didattiche</w:t>
            </w:r>
          </w:p>
        </w:tc>
        <w:tc>
          <w:tcPr>
            <w:tcW w:w="2977" w:type="dxa"/>
            <w:gridSpan w:val="2"/>
          </w:tcPr>
          <w:p w:rsidR="00ED4526" w:rsidRPr="00ED4526" w:rsidRDefault="00ED4526" w:rsidP="00C20F16">
            <w:pPr>
              <w:pStyle w:val="Titolo3"/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ED4526">
              <w:rPr>
                <w:rFonts w:ascii="Times New Roman" w:hAnsi="Times New Roman"/>
                <w:b w:val="0"/>
                <w:u w:val="single"/>
              </w:rPr>
              <w:t>Azioni</w:t>
            </w:r>
          </w:p>
          <w:p w:rsidR="00ED4526" w:rsidRPr="00ED4526" w:rsidRDefault="00ED4526" w:rsidP="00C20F16">
            <w:pPr>
              <w:pStyle w:val="Rientronormale"/>
              <w:ind w:left="0"/>
              <w:jc w:val="center"/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(situazioni di apprendimento attivo per scoperta)</w:t>
            </w:r>
          </w:p>
        </w:tc>
        <w:tc>
          <w:tcPr>
            <w:tcW w:w="4218" w:type="dxa"/>
          </w:tcPr>
          <w:p w:rsidR="00ED4526" w:rsidRPr="00ED4526" w:rsidRDefault="00ED4526" w:rsidP="00C20F16">
            <w:pPr>
              <w:pStyle w:val="Titolo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ED4526">
              <w:rPr>
                <w:rFonts w:ascii="Times New Roman" w:hAnsi="Times New Roman"/>
                <w:b w:val="0"/>
                <w:u w:val="single"/>
              </w:rPr>
              <w:t>Esperienze</w:t>
            </w:r>
          </w:p>
          <w:p w:rsidR="00ED4526" w:rsidRPr="00ED4526" w:rsidRDefault="00ED4526" w:rsidP="00C20F16">
            <w:pPr>
              <w:pStyle w:val="Rientronormale"/>
              <w:ind w:left="-77"/>
              <w:jc w:val="center"/>
              <w:rPr>
                <w:sz w:val="24"/>
                <w:szCs w:val="24"/>
              </w:rPr>
            </w:pPr>
            <w:proofErr w:type="gramStart"/>
            <w:r w:rsidRPr="00ED4526">
              <w:rPr>
                <w:sz w:val="24"/>
                <w:szCs w:val="24"/>
              </w:rPr>
              <w:t>(situazioni</w:t>
            </w:r>
            <w:proofErr w:type="gramEnd"/>
            <w:r w:rsidRPr="00ED4526">
              <w:rPr>
                <w:sz w:val="24"/>
                <w:szCs w:val="24"/>
              </w:rPr>
              <w:t xml:space="preserve"> di apprendimento non strett</w:t>
            </w:r>
            <w:r w:rsidRPr="00ED4526">
              <w:rPr>
                <w:sz w:val="24"/>
                <w:szCs w:val="24"/>
              </w:rPr>
              <w:t>a</w:t>
            </w:r>
            <w:r w:rsidRPr="00ED4526">
              <w:rPr>
                <w:sz w:val="24"/>
                <w:szCs w:val="24"/>
              </w:rPr>
              <w:t>mente curricolari anche riferite ad eventi esterni</w:t>
            </w:r>
          </w:p>
        </w:tc>
      </w:tr>
      <w:tr w:rsidR="00ED4526" w:rsidRPr="00ED4526" w:rsidTr="00344F3E">
        <w:tc>
          <w:tcPr>
            <w:tcW w:w="3119" w:type="dxa"/>
          </w:tcPr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Lezione frontale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Lezione interattiva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Lezione multimediale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ED4526">
              <w:rPr>
                <w:sz w:val="24"/>
                <w:szCs w:val="24"/>
              </w:rPr>
              <w:t>Flipped</w:t>
            </w:r>
            <w:proofErr w:type="spellEnd"/>
            <w:r w:rsidRPr="00ED4526">
              <w:rPr>
                <w:sz w:val="24"/>
                <w:szCs w:val="24"/>
              </w:rPr>
              <w:t xml:space="preserve"> </w:t>
            </w:r>
            <w:proofErr w:type="spellStart"/>
            <w:r w:rsidRPr="00ED4526">
              <w:rPr>
                <w:sz w:val="24"/>
                <w:szCs w:val="24"/>
              </w:rPr>
              <w:t>classroom</w:t>
            </w:r>
            <w:proofErr w:type="spellEnd"/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Analisi di casi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 xml:space="preserve">Cooperative </w:t>
            </w:r>
            <w:proofErr w:type="spellStart"/>
            <w:r w:rsidRPr="00ED4526">
              <w:rPr>
                <w:sz w:val="24"/>
                <w:szCs w:val="24"/>
              </w:rPr>
              <w:t>learning</w:t>
            </w:r>
            <w:proofErr w:type="spellEnd"/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ED4526">
              <w:rPr>
                <w:sz w:val="24"/>
                <w:szCs w:val="24"/>
              </w:rPr>
              <w:t>Problem</w:t>
            </w:r>
            <w:proofErr w:type="spellEnd"/>
            <w:r w:rsidRPr="00ED4526">
              <w:rPr>
                <w:sz w:val="24"/>
                <w:szCs w:val="24"/>
              </w:rPr>
              <w:t xml:space="preserve"> </w:t>
            </w:r>
            <w:proofErr w:type="spellStart"/>
            <w:r w:rsidRPr="00ED4526">
              <w:rPr>
                <w:sz w:val="24"/>
                <w:szCs w:val="24"/>
              </w:rPr>
              <w:t>solving</w:t>
            </w:r>
            <w:proofErr w:type="spellEnd"/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Laboratorio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Esercitazioni pratiche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Altro _________</w:t>
            </w:r>
          </w:p>
          <w:p w:rsidR="00ED4526" w:rsidRPr="00ED4526" w:rsidRDefault="00ED4526" w:rsidP="00C20F16">
            <w:pPr>
              <w:pStyle w:val="Rientronormale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Simulazioni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Progetti e compiti reali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Unità di Apprend</w:t>
            </w:r>
            <w:r w:rsidRPr="00ED4526">
              <w:rPr>
                <w:sz w:val="24"/>
                <w:szCs w:val="24"/>
              </w:rPr>
              <w:t>i</w:t>
            </w:r>
            <w:r w:rsidRPr="00ED4526">
              <w:rPr>
                <w:sz w:val="24"/>
                <w:szCs w:val="24"/>
              </w:rPr>
              <w:t>mento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Altro _________</w:t>
            </w:r>
          </w:p>
          <w:p w:rsidR="00ED4526" w:rsidRPr="00ED4526" w:rsidRDefault="00ED4526" w:rsidP="00C20F16">
            <w:pPr>
              <w:pStyle w:val="Rientronormale"/>
              <w:ind w:left="720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Alternanza Scuola Lavoro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Film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Mostre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Stage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Teatro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Incontri con esterni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Altro________</w:t>
            </w:r>
          </w:p>
        </w:tc>
      </w:tr>
      <w:tr w:rsidR="00ED4526" w:rsidRPr="00ED4526" w:rsidTr="00344F3E">
        <w:tc>
          <w:tcPr>
            <w:tcW w:w="10314" w:type="dxa"/>
            <w:gridSpan w:val="4"/>
          </w:tcPr>
          <w:p w:rsidR="00ED4526" w:rsidRPr="00344F3E" w:rsidRDefault="00ED4526" w:rsidP="00344F3E">
            <w:pPr>
              <w:pStyle w:val="Titolo3"/>
              <w:ind w:left="0"/>
              <w:jc w:val="center"/>
              <w:rPr>
                <w:rFonts w:ascii="Times New Roman" w:hAnsi="Times New Roman"/>
                <w:b w:val="0"/>
              </w:rPr>
            </w:pPr>
            <w:r w:rsidRPr="00344F3E">
              <w:rPr>
                <w:rFonts w:ascii="Times New Roman" w:hAnsi="Times New Roman"/>
                <w:b w:val="0"/>
              </w:rPr>
              <w:t xml:space="preserve">Strumenti </w:t>
            </w:r>
          </w:p>
        </w:tc>
      </w:tr>
      <w:tr w:rsidR="00ED4526" w:rsidRPr="00ED4526" w:rsidTr="00344F3E">
        <w:tc>
          <w:tcPr>
            <w:tcW w:w="5671" w:type="dxa"/>
            <w:gridSpan w:val="2"/>
          </w:tcPr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Libri di testo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Materiale fornito dal docente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Software didattici________</w:t>
            </w:r>
          </w:p>
          <w:p w:rsid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Quotidiani, Riviste, Pubblicazioni specifiche</w:t>
            </w:r>
          </w:p>
          <w:p w:rsidR="00ED4526" w:rsidRPr="00ED4526" w:rsidRDefault="00ED4526" w:rsidP="00ED4526">
            <w:pPr>
              <w:pStyle w:val="Rientronormale"/>
              <w:ind w:left="720"/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E – book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Biblioteca</w:t>
            </w:r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ED4526">
              <w:rPr>
                <w:sz w:val="24"/>
                <w:szCs w:val="24"/>
              </w:rPr>
              <w:t>Lim</w:t>
            </w:r>
            <w:proofErr w:type="spellEnd"/>
          </w:p>
          <w:p w:rsidR="00ED4526" w:rsidRPr="00ED4526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D4526">
              <w:rPr>
                <w:sz w:val="24"/>
                <w:szCs w:val="24"/>
              </w:rPr>
              <w:t>Altro___________</w:t>
            </w:r>
          </w:p>
        </w:tc>
      </w:tr>
    </w:tbl>
    <w:p w:rsidR="00B94AD0" w:rsidRPr="00183055" w:rsidRDefault="00B94AD0" w:rsidP="004E0AD4">
      <w:pPr>
        <w:widowControl w:val="0"/>
        <w:tabs>
          <w:tab w:val="left" w:pos="275"/>
        </w:tabs>
        <w:suppressAutoHyphens/>
        <w:rPr>
          <w:color w:val="000000"/>
          <w:sz w:val="23"/>
          <w:szCs w:val="23"/>
        </w:rPr>
      </w:pPr>
    </w:p>
    <w:p w:rsidR="00344F3E" w:rsidRDefault="00344F3E">
      <w:pPr>
        <w:rPr>
          <w:b/>
        </w:rPr>
      </w:pPr>
      <w:r>
        <w:rPr>
          <w:b/>
        </w:rPr>
        <w:br w:type="page"/>
      </w:r>
    </w:p>
    <w:p w:rsidR="00C20F16" w:rsidRDefault="00C20F16" w:rsidP="00C20F16">
      <w:pPr>
        <w:jc w:val="center"/>
        <w:rPr>
          <w:b/>
        </w:rPr>
      </w:pPr>
    </w:p>
    <w:p w:rsidR="00C20F16" w:rsidRPr="004F268D" w:rsidRDefault="009328B3" w:rsidP="00C20F16">
      <w:pPr>
        <w:jc w:val="center"/>
        <w:rPr>
          <w:b/>
        </w:rPr>
      </w:pPr>
      <w:r>
        <w:rPr>
          <w:b/>
        </w:rPr>
        <w:t>7</w:t>
      </w:r>
      <w:r w:rsidR="00C20F16">
        <w:rPr>
          <w:b/>
        </w:rPr>
        <w:t xml:space="preserve">. </w:t>
      </w:r>
      <w:r w:rsidR="00C20F16" w:rsidRPr="004F268D">
        <w:rPr>
          <w:b/>
        </w:rPr>
        <w:t>MODALITA’ DI RECUPERO E SOSTEGNO</w:t>
      </w:r>
    </w:p>
    <w:p w:rsidR="00C20F16" w:rsidRPr="004F268D" w:rsidRDefault="00C20F16" w:rsidP="00C20F16">
      <w:r w:rsidRPr="004F268D">
        <w:t>Le azioni di recupero e sostegno sono quelle previste nel P</w:t>
      </w:r>
      <w:r>
        <w:t>T</w:t>
      </w:r>
      <w:r w:rsidRPr="004F268D">
        <w:t xml:space="preserve">OF e approvate dal Collegio </w:t>
      </w:r>
      <w:proofErr w:type="gramStart"/>
      <w:r w:rsidRPr="004F268D">
        <w:t>docenti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527"/>
        <w:gridCol w:w="1386"/>
      </w:tblGrid>
      <w:tr w:rsidR="00C20F16" w:rsidRPr="00ED4526" w:rsidTr="00344F3E">
        <w:trPr>
          <w:trHeight w:val="388"/>
        </w:trPr>
        <w:tc>
          <w:tcPr>
            <w:tcW w:w="3401" w:type="dxa"/>
            <w:vAlign w:val="center"/>
          </w:tcPr>
          <w:p w:rsidR="00C20F16" w:rsidRPr="009A321C" w:rsidRDefault="00C20F16" w:rsidP="00C20F16">
            <w:pPr>
              <w:jc w:val="center"/>
              <w:rPr>
                <w:b/>
              </w:rPr>
            </w:pPr>
            <w:r w:rsidRPr="009A321C">
              <w:rPr>
                <w:b/>
              </w:rPr>
              <w:t>Tipologia</w:t>
            </w:r>
          </w:p>
        </w:tc>
        <w:tc>
          <w:tcPr>
            <w:tcW w:w="5527" w:type="dxa"/>
            <w:vAlign w:val="center"/>
          </w:tcPr>
          <w:p w:rsidR="00C20F16" w:rsidRPr="00ED4526" w:rsidRDefault="00C20F16" w:rsidP="00C20F16">
            <w:pPr>
              <w:jc w:val="center"/>
              <w:rPr>
                <w:b/>
              </w:rPr>
            </w:pPr>
            <w:r w:rsidRPr="00ED4526">
              <w:rPr>
                <w:b/>
              </w:rPr>
              <w:t>Attività previste</w:t>
            </w:r>
          </w:p>
        </w:tc>
        <w:tc>
          <w:tcPr>
            <w:tcW w:w="1386" w:type="dxa"/>
            <w:vAlign w:val="center"/>
          </w:tcPr>
          <w:p w:rsidR="00C20F16" w:rsidRPr="00ED4526" w:rsidRDefault="00C20F16" w:rsidP="00C20F16">
            <w:pPr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C20F16" w:rsidRPr="00ED4526" w:rsidTr="00344F3E">
        <w:tc>
          <w:tcPr>
            <w:tcW w:w="3401" w:type="dxa"/>
          </w:tcPr>
          <w:p w:rsidR="00C20F16" w:rsidRPr="009A321C" w:rsidRDefault="00C20F16" w:rsidP="00C20F16">
            <w:pPr>
              <w:jc w:val="center"/>
            </w:pPr>
            <w:r w:rsidRPr="009A321C">
              <w:t>Recupero curricolare</w:t>
            </w:r>
          </w:p>
          <w:p w:rsidR="00C20F16" w:rsidRPr="009A321C" w:rsidRDefault="00C20F16" w:rsidP="00C20F16">
            <w:pPr>
              <w:jc w:val="center"/>
            </w:pPr>
            <w:r w:rsidRPr="009A321C">
              <w:t>(pausa didattica, classi aperte)</w:t>
            </w:r>
          </w:p>
        </w:tc>
        <w:tc>
          <w:tcPr>
            <w:tcW w:w="5527" w:type="dxa"/>
          </w:tcPr>
          <w:p w:rsidR="00C20F16" w:rsidRPr="00ED4526" w:rsidRDefault="00C20F16" w:rsidP="00C20F16"/>
          <w:p w:rsidR="00C20F16" w:rsidRPr="00ED4526" w:rsidRDefault="00C20F16" w:rsidP="00C20F16"/>
        </w:tc>
        <w:tc>
          <w:tcPr>
            <w:tcW w:w="1386" w:type="dxa"/>
          </w:tcPr>
          <w:p w:rsidR="00C20F16" w:rsidRPr="00ED4526" w:rsidRDefault="00C20F16" w:rsidP="00C20F16"/>
        </w:tc>
      </w:tr>
      <w:tr w:rsidR="00C20F16" w:rsidRPr="00ED4526" w:rsidTr="00344F3E">
        <w:tc>
          <w:tcPr>
            <w:tcW w:w="3401" w:type="dxa"/>
          </w:tcPr>
          <w:p w:rsidR="00C20F16" w:rsidRPr="009A321C" w:rsidRDefault="00C20F16" w:rsidP="00C20F16">
            <w:pPr>
              <w:jc w:val="center"/>
            </w:pPr>
            <w:r w:rsidRPr="009A321C">
              <w:t>Recupero extracurricolare</w:t>
            </w:r>
          </w:p>
          <w:p w:rsidR="00C20F16" w:rsidRPr="009A321C" w:rsidRDefault="00C20F16" w:rsidP="00C20F16">
            <w:pPr>
              <w:jc w:val="center"/>
            </w:pPr>
            <w:r w:rsidRPr="009A321C">
              <w:t>(Sportello didattic</w:t>
            </w:r>
            <w:r w:rsidR="009328B3">
              <w:t>o</w:t>
            </w:r>
            <w:r w:rsidRPr="009A321C">
              <w:t>, Peer tut</w:t>
            </w:r>
            <w:r w:rsidRPr="009A321C">
              <w:t>o</w:t>
            </w:r>
            <w:r w:rsidRPr="009A321C">
              <w:t>ring…)</w:t>
            </w:r>
          </w:p>
        </w:tc>
        <w:tc>
          <w:tcPr>
            <w:tcW w:w="5527" w:type="dxa"/>
          </w:tcPr>
          <w:p w:rsidR="00C20F16" w:rsidRPr="00ED4526" w:rsidRDefault="00C20F16" w:rsidP="00C20F16"/>
        </w:tc>
        <w:tc>
          <w:tcPr>
            <w:tcW w:w="1386" w:type="dxa"/>
          </w:tcPr>
          <w:p w:rsidR="00C20F16" w:rsidRPr="00ED4526" w:rsidRDefault="00C20F16" w:rsidP="00C20F16"/>
          <w:p w:rsidR="00C20F16" w:rsidRPr="00ED4526" w:rsidRDefault="00C20F16" w:rsidP="00C20F16"/>
        </w:tc>
      </w:tr>
      <w:tr w:rsidR="00C20F16" w:rsidRPr="00ED4526" w:rsidTr="00344F3E">
        <w:tc>
          <w:tcPr>
            <w:tcW w:w="3401" w:type="dxa"/>
          </w:tcPr>
          <w:p w:rsidR="00C20F16" w:rsidRPr="009A321C" w:rsidRDefault="00C20F16" w:rsidP="00C20F16">
            <w:pPr>
              <w:jc w:val="center"/>
            </w:pPr>
            <w:r w:rsidRPr="009A321C">
              <w:t>Attività di potenziamento</w:t>
            </w:r>
          </w:p>
          <w:p w:rsidR="00C20F16" w:rsidRPr="009A321C" w:rsidRDefault="00C20F16" w:rsidP="00C20F16">
            <w:pPr>
              <w:jc w:val="center"/>
            </w:pPr>
          </w:p>
        </w:tc>
        <w:tc>
          <w:tcPr>
            <w:tcW w:w="5527" w:type="dxa"/>
          </w:tcPr>
          <w:p w:rsidR="00C20F16" w:rsidRPr="00ED4526" w:rsidRDefault="00C20F16" w:rsidP="00C20F16"/>
        </w:tc>
        <w:tc>
          <w:tcPr>
            <w:tcW w:w="1386" w:type="dxa"/>
          </w:tcPr>
          <w:p w:rsidR="00C20F16" w:rsidRPr="00ED4526" w:rsidRDefault="00C20F16" w:rsidP="00C20F16"/>
        </w:tc>
      </w:tr>
    </w:tbl>
    <w:p w:rsidR="00C20F16" w:rsidRDefault="00C20F16" w:rsidP="00C20F16">
      <w:pPr>
        <w:jc w:val="both"/>
      </w:pPr>
    </w:p>
    <w:p w:rsidR="00C20F16" w:rsidRDefault="00C20F16" w:rsidP="00C20F16">
      <w:pPr>
        <w:jc w:val="both"/>
      </w:pPr>
    </w:p>
    <w:p w:rsidR="007253A9" w:rsidRDefault="007253A9" w:rsidP="00C20F16">
      <w:pPr>
        <w:jc w:val="center"/>
        <w:rPr>
          <w:b/>
        </w:rPr>
      </w:pPr>
    </w:p>
    <w:p w:rsidR="00C20F16" w:rsidRDefault="009328B3" w:rsidP="00C20F16">
      <w:pPr>
        <w:jc w:val="center"/>
        <w:rPr>
          <w:b/>
        </w:rPr>
      </w:pPr>
      <w:r>
        <w:rPr>
          <w:b/>
        </w:rPr>
        <w:t>8</w:t>
      </w:r>
      <w:r w:rsidR="00C20F16">
        <w:rPr>
          <w:b/>
        </w:rPr>
        <w:t xml:space="preserve">. </w:t>
      </w:r>
      <w:r w:rsidR="00C20F16" w:rsidRPr="00435616">
        <w:rPr>
          <w:b/>
        </w:rPr>
        <w:t>DIDATTICA LABORATORIALE</w:t>
      </w:r>
    </w:p>
    <w:p w:rsidR="00C20F16" w:rsidRPr="00453C23" w:rsidRDefault="00C20F16" w:rsidP="00C20F16">
      <w:pPr>
        <w:ind w:left="360"/>
      </w:pPr>
      <w:r w:rsidRPr="00453C23">
        <w:t>FINALITÀ</w:t>
      </w:r>
    </w:p>
    <w:p w:rsidR="00C20F16" w:rsidRPr="00B762AF" w:rsidRDefault="00C20F16" w:rsidP="00C20F16">
      <w:pPr>
        <w:numPr>
          <w:ilvl w:val="0"/>
          <w:numId w:val="9"/>
        </w:numPr>
      </w:pPr>
      <w:r w:rsidRPr="00B762AF">
        <w:t>Sviluppare abitudini mentali rivolte alla soluzione di problemi e alla valutazione di esperie</w:t>
      </w:r>
      <w:r w:rsidRPr="00B762AF">
        <w:t>n</w:t>
      </w:r>
      <w:r>
        <w:t xml:space="preserve">ze di </w:t>
      </w:r>
      <w:proofErr w:type="gramStart"/>
      <w:r>
        <w:t>processo</w:t>
      </w:r>
      <w:proofErr w:type="gramEnd"/>
    </w:p>
    <w:p w:rsidR="00C20F16" w:rsidRPr="00B762AF" w:rsidRDefault="00C20F16" w:rsidP="00C20F16">
      <w:pPr>
        <w:numPr>
          <w:ilvl w:val="0"/>
          <w:numId w:val="9"/>
        </w:numPr>
      </w:pPr>
      <w:r w:rsidRPr="00B762AF">
        <w:t>Superare la logica dell’operare conn</w:t>
      </w:r>
      <w:r>
        <w:t xml:space="preserve">esso alla semplice </w:t>
      </w:r>
      <w:proofErr w:type="gramStart"/>
      <w:r>
        <w:t>applicazione</w:t>
      </w:r>
      <w:proofErr w:type="gramEnd"/>
    </w:p>
    <w:p w:rsidR="00C20F16" w:rsidRPr="00B762AF" w:rsidRDefault="00C20F16" w:rsidP="00C20F16">
      <w:pPr>
        <w:numPr>
          <w:ilvl w:val="0"/>
          <w:numId w:val="9"/>
        </w:numPr>
      </w:pPr>
      <w:r w:rsidRPr="00B762AF">
        <w:t>Realizzare una nuova cultura dell’apprendimento-insegnamento con potenziamento della d</w:t>
      </w:r>
      <w:r w:rsidRPr="00B762AF">
        <w:t>i</w:t>
      </w:r>
      <w:r>
        <w:t xml:space="preserve">dattica </w:t>
      </w:r>
      <w:proofErr w:type="gramStart"/>
      <w:r>
        <w:t>motivazionale</w:t>
      </w:r>
      <w:proofErr w:type="gramEnd"/>
    </w:p>
    <w:p w:rsidR="00C20F16" w:rsidRPr="004E0AD4" w:rsidRDefault="00C20F16" w:rsidP="00C20F16">
      <w:pPr>
        <w:numPr>
          <w:ilvl w:val="0"/>
          <w:numId w:val="9"/>
        </w:numPr>
      </w:pPr>
      <w:proofErr w:type="gramStart"/>
      <w:r w:rsidRPr="00B762AF">
        <w:t>Produrre un nuovo processo di apprendimento-insegnamento orientato alla valorizzazione delle capacità di autosviluppo e di autodiagnosi dell</w:t>
      </w:r>
      <w:proofErr w:type="gramEnd"/>
      <w:r w:rsidRPr="00B762AF">
        <w:t>o studente.</w:t>
      </w:r>
    </w:p>
    <w:tbl>
      <w:tblPr>
        <w:tblpPr w:leftFromText="141" w:rightFromText="141" w:vertAnchor="text" w:horzAnchor="margin" w:tblpX="70" w:tblpY="78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1275"/>
        <w:gridCol w:w="1560"/>
        <w:gridCol w:w="2479"/>
      </w:tblGrid>
      <w:tr w:rsidR="00707A2B" w:rsidRPr="00343BD3" w:rsidTr="00344F3E">
        <w:trPr>
          <w:trHeight w:val="7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2B1D03" w:rsidRDefault="00707A2B" w:rsidP="00344F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1" w:name="_Hlk526842195"/>
            <w:r w:rsidRPr="002B1D03">
              <w:rPr>
                <w:b/>
                <w:bCs/>
                <w:sz w:val="20"/>
                <w:szCs w:val="20"/>
              </w:rPr>
              <w:t>AMBITO</w:t>
            </w:r>
          </w:p>
          <w:p w:rsidR="00707A2B" w:rsidRPr="002B1D03" w:rsidRDefault="00707A2B" w:rsidP="00344F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 xml:space="preserve"> DISCIPLIN</w:t>
            </w:r>
            <w:r w:rsidRPr="002B1D03">
              <w:rPr>
                <w:b/>
                <w:bCs/>
                <w:sz w:val="20"/>
                <w:szCs w:val="20"/>
              </w:rPr>
              <w:t>A</w:t>
            </w:r>
            <w:r w:rsidRPr="002B1D03">
              <w:rPr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2B1D03" w:rsidRDefault="00707A2B" w:rsidP="00344F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2B1D03" w:rsidRDefault="00707A2B" w:rsidP="00344F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A2B" w:rsidRPr="002B1D03" w:rsidRDefault="00707A2B" w:rsidP="00344F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07A2B" w:rsidRPr="002B1D03" w:rsidRDefault="00707A2B" w:rsidP="00344F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2B" w:rsidRPr="002B1D03" w:rsidRDefault="00707A2B" w:rsidP="00344F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BREVE</w:t>
            </w:r>
          </w:p>
          <w:p w:rsidR="00707A2B" w:rsidRPr="002B1D03" w:rsidRDefault="00707A2B" w:rsidP="00344F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1D03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707A2B" w:rsidTr="00344F3E">
        <w:trPr>
          <w:trHeight w:val="750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714A99" w:rsidRDefault="00707A2B" w:rsidP="00344F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14A9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7A2B" w:rsidTr="00344F3E">
        <w:trPr>
          <w:trHeight w:val="750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714A99" w:rsidRDefault="00707A2B" w:rsidP="00344F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14A9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7A2B" w:rsidTr="00344F3E">
        <w:trPr>
          <w:trHeight w:val="750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A2B" w:rsidRPr="00714A99" w:rsidRDefault="00707A2B" w:rsidP="00344F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2B" w:rsidRDefault="00707A2B" w:rsidP="00344F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707A2B" w:rsidRDefault="00707A2B" w:rsidP="00C20F16">
      <w:pPr>
        <w:spacing w:line="276" w:lineRule="auto"/>
        <w:jc w:val="center"/>
        <w:rPr>
          <w:b/>
        </w:rPr>
      </w:pPr>
    </w:p>
    <w:p w:rsidR="00C20F16" w:rsidRPr="00C20F16" w:rsidRDefault="009328B3" w:rsidP="00C20F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b/>
        </w:rPr>
        <w:t>9</w:t>
      </w:r>
      <w:r w:rsidR="00C20F16">
        <w:rPr>
          <w:b/>
        </w:rPr>
        <w:t>.</w:t>
      </w:r>
      <w:r w:rsidR="00C20F16" w:rsidRPr="005867C6">
        <w:rPr>
          <w:b/>
        </w:rPr>
        <w:t>ATTIVITÀ</w:t>
      </w:r>
      <w:proofErr w:type="gramEnd"/>
      <w:r w:rsidR="00C20F16" w:rsidRPr="005867C6">
        <w:rPr>
          <w:b/>
        </w:rPr>
        <w:t xml:space="preserve"> INTEGRATIVE </w:t>
      </w:r>
      <w:r w:rsidR="00C20F16">
        <w:rPr>
          <w:rFonts w:ascii="Arial" w:hAnsi="Arial" w:cs="Arial"/>
          <w:b/>
          <w:sz w:val="20"/>
          <w:szCs w:val="20"/>
        </w:rPr>
        <w:t>Curricolari ed Extracurricolari</w:t>
      </w:r>
    </w:p>
    <w:p w:rsidR="00C20F16" w:rsidRPr="001719C0" w:rsidRDefault="00C20F16" w:rsidP="00C20F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7A09F1">
        <w:rPr>
          <w:rFonts w:ascii="Arial" w:hAnsi="Arial" w:cs="Arial"/>
          <w:sz w:val="20"/>
          <w:szCs w:val="20"/>
        </w:rPr>
        <w:t xml:space="preserve">ttività di approfondimento o </w:t>
      </w:r>
      <w:r>
        <w:rPr>
          <w:rFonts w:ascii="Arial" w:hAnsi="Arial" w:cs="Arial"/>
          <w:sz w:val="20"/>
          <w:szCs w:val="20"/>
        </w:rPr>
        <w:t xml:space="preserve">ampliamento dell’offerta formativa </w:t>
      </w:r>
      <w:r w:rsidRPr="001719C0">
        <w:rPr>
          <w:rFonts w:ascii="Arial" w:hAnsi="Arial" w:cs="Arial"/>
          <w:sz w:val="20"/>
          <w:szCs w:val="20"/>
        </w:rPr>
        <w:t>(Progetti PON, ERASMUS, laboratori, manifest</w:t>
      </w:r>
      <w:r w:rsidRPr="001719C0">
        <w:rPr>
          <w:rFonts w:ascii="Arial" w:hAnsi="Arial" w:cs="Arial"/>
          <w:sz w:val="20"/>
          <w:szCs w:val="20"/>
        </w:rPr>
        <w:t>a</w:t>
      </w:r>
      <w:r w:rsidRPr="001719C0">
        <w:rPr>
          <w:rFonts w:ascii="Arial" w:hAnsi="Arial" w:cs="Arial"/>
          <w:sz w:val="20"/>
          <w:szCs w:val="20"/>
        </w:rPr>
        <w:t>zioni culturali, uscite didatt</w:t>
      </w:r>
      <w:proofErr w:type="gramEnd"/>
      <w:r w:rsidRPr="001719C0">
        <w:rPr>
          <w:rFonts w:ascii="Arial" w:hAnsi="Arial" w:cs="Arial"/>
          <w:sz w:val="20"/>
          <w:szCs w:val="20"/>
        </w:rPr>
        <w:t>iche, viaggi d’istruzione, tornei sportivi, ecc.)</w:t>
      </w:r>
    </w:p>
    <w:tbl>
      <w:tblPr>
        <w:tblW w:w="1020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206"/>
      </w:tblGrid>
      <w:tr w:rsidR="00C20F16" w:rsidRPr="007A09F1" w:rsidTr="00344F3E">
        <w:trPr>
          <w:trHeight w:val="210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F16" w:rsidRPr="007A09F1" w:rsidRDefault="00C20F16" w:rsidP="00C20F16">
            <w:pPr>
              <w:pStyle w:val="Default"/>
              <w:spacing w:line="276" w:lineRule="auto"/>
              <w:ind w:left="252"/>
              <w:rPr>
                <w:rFonts w:ascii="Arial" w:hAnsi="Arial" w:cs="Arial"/>
                <w:color w:val="auto"/>
                <w:sz w:val="20"/>
              </w:rPr>
            </w:pPr>
          </w:p>
          <w:p w:rsidR="00C20F16" w:rsidRPr="007A09F1" w:rsidRDefault="00C20F16" w:rsidP="00C20F16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 xml:space="preserve">…………………………………………………………………………………………………………………………. </w:t>
            </w:r>
          </w:p>
          <w:p w:rsidR="00C20F16" w:rsidRPr="007A09F1" w:rsidRDefault="00C20F16" w:rsidP="00C20F16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 xml:space="preserve"> …………………………………………………………………………………………………………………………</w:t>
            </w:r>
          </w:p>
          <w:p w:rsidR="00C20F16" w:rsidRPr="007A09F1" w:rsidRDefault="00C20F16" w:rsidP="00C20F16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0F16" w:rsidRPr="007A09F1" w:rsidRDefault="00C20F16" w:rsidP="00C20F16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0F16" w:rsidRPr="007A09F1" w:rsidRDefault="00C20F16" w:rsidP="00C20F16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0F16" w:rsidRPr="007A09F1" w:rsidRDefault="00C20F16" w:rsidP="00C20F16">
            <w:pPr>
              <w:pStyle w:val="Default"/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7A09F1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0F16" w:rsidRPr="007A09F1" w:rsidRDefault="00C20F16" w:rsidP="00C20F1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C20F16" w:rsidRDefault="00C20F16" w:rsidP="00C20F16">
      <w:pPr>
        <w:rPr>
          <w:b/>
        </w:rPr>
      </w:pPr>
    </w:p>
    <w:p w:rsidR="00C20F16" w:rsidRDefault="00C20F16" w:rsidP="00CF1175">
      <w:pPr>
        <w:jc w:val="center"/>
        <w:rPr>
          <w:b/>
        </w:rPr>
      </w:pPr>
    </w:p>
    <w:p w:rsidR="00CF1175" w:rsidRPr="00183055" w:rsidRDefault="009328B3" w:rsidP="00CF1175">
      <w:pPr>
        <w:jc w:val="center"/>
        <w:rPr>
          <w:b/>
        </w:rPr>
      </w:pPr>
      <w:r>
        <w:rPr>
          <w:b/>
        </w:rPr>
        <w:t>10</w:t>
      </w:r>
      <w:r w:rsidR="00CF1175">
        <w:rPr>
          <w:b/>
        </w:rPr>
        <w:t xml:space="preserve">. </w:t>
      </w:r>
      <w:r w:rsidR="00CF1175" w:rsidRPr="00183055">
        <w:rPr>
          <w:b/>
        </w:rPr>
        <w:t>VERIFICA</w:t>
      </w:r>
      <w:r w:rsidR="00CF1175">
        <w:rPr>
          <w:b/>
        </w:rPr>
        <w:t xml:space="preserve"> E VALUTAZIONE</w:t>
      </w:r>
    </w:p>
    <w:p w:rsidR="00CF1175" w:rsidRDefault="00CF1175" w:rsidP="00CF11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1175" w:rsidRPr="00841190" w:rsidRDefault="00CF1175" w:rsidP="00CF1175">
      <w:r w:rsidRPr="00841190">
        <w:t xml:space="preserve">Per gli strumenti, i criteri e le </w:t>
      </w:r>
      <w:proofErr w:type="gramStart"/>
      <w:r w:rsidRPr="00841190">
        <w:t>modalità</w:t>
      </w:r>
      <w:proofErr w:type="gramEnd"/>
      <w:r w:rsidRPr="00841190">
        <w:t xml:space="preserve"> di verifica e valutazione si fa riferimento al Regolamento di V</w:t>
      </w:r>
      <w:r w:rsidRPr="00841190">
        <w:t>a</w:t>
      </w:r>
      <w:r w:rsidRPr="00841190">
        <w:t>lutazione Alunni.</w:t>
      </w:r>
    </w:p>
    <w:p w:rsidR="00CF1175" w:rsidRPr="00446841" w:rsidRDefault="00CF1175" w:rsidP="00CF1175">
      <w:pPr>
        <w:pStyle w:val="Corpotesto"/>
        <w:rPr>
          <w:b/>
          <w:szCs w:val="28"/>
        </w:rPr>
      </w:pPr>
    </w:p>
    <w:p w:rsidR="00CF1175" w:rsidRPr="00F53943" w:rsidRDefault="00CF1175" w:rsidP="00CF1175">
      <w:pPr>
        <w:pStyle w:val="Default"/>
        <w:jc w:val="both"/>
      </w:pPr>
      <w:r w:rsidRPr="00F53943">
        <w:rPr>
          <w:bCs/>
        </w:rPr>
        <w:t xml:space="preserve">Si ricorda che </w:t>
      </w:r>
      <w:r w:rsidRPr="00F53943">
        <w:rPr>
          <w:bCs/>
          <w:u w:val="single"/>
        </w:rPr>
        <w:t>per la valutazione periodica e finale</w:t>
      </w:r>
      <w:r w:rsidRPr="00F53943">
        <w:rPr>
          <w:bCs/>
        </w:rPr>
        <w:t>, il voto sarà proposto in base ad un giudizio brev</w:t>
      </w:r>
      <w:r w:rsidRPr="00F53943">
        <w:rPr>
          <w:bCs/>
        </w:rPr>
        <w:t>e</w:t>
      </w:r>
      <w:r w:rsidRPr="00F53943">
        <w:rPr>
          <w:bCs/>
        </w:rPr>
        <w:t>mente motivato desunto</w:t>
      </w:r>
      <w:r w:rsidRPr="00F53943">
        <w:t>:</w:t>
      </w:r>
    </w:p>
    <w:p w:rsidR="00CF1175" w:rsidRPr="00F53943" w:rsidRDefault="00CF1175" w:rsidP="00CF1175">
      <w:pPr>
        <w:pStyle w:val="Default"/>
        <w:numPr>
          <w:ilvl w:val="0"/>
          <w:numId w:val="18"/>
        </w:numPr>
        <w:spacing w:after="27"/>
        <w:jc w:val="both"/>
      </w:pPr>
      <w:proofErr w:type="gramStart"/>
      <w:r w:rsidRPr="00F53943">
        <w:rPr>
          <w:bCs/>
        </w:rPr>
        <w:t>da</w:t>
      </w:r>
      <w:proofErr w:type="gramEnd"/>
      <w:r w:rsidRPr="00F53943">
        <w:rPr>
          <w:bCs/>
        </w:rPr>
        <w:t xml:space="preserve"> un congruo numero di interrogazioni e di esercizi scritti, grafici o pratici fatti in casa o a scu</w:t>
      </w:r>
      <w:r w:rsidRPr="00F53943">
        <w:rPr>
          <w:bCs/>
        </w:rPr>
        <w:t>o</w:t>
      </w:r>
      <w:r w:rsidRPr="00F53943">
        <w:rPr>
          <w:bCs/>
        </w:rPr>
        <w:t>la, corretti e classificati</w:t>
      </w:r>
      <w:r w:rsidRPr="00F53943">
        <w:t>;</w:t>
      </w:r>
    </w:p>
    <w:p w:rsidR="00CF1175" w:rsidRPr="00F53943" w:rsidRDefault="00CF1175" w:rsidP="00CF1175">
      <w:pPr>
        <w:pStyle w:val="Default"/>
        <w:numPr>
          <w:ilvl w:val="0"/>
          <w:numId w:val="18"/>
        </w:numPr>
        <w:spacing w:after="27"/>
        <w:jc w:val="both"/>
      </w:pPr>
      <w:proofErr w:type="gramStart"/>
      <w:r w:rsidRPr="00F53943">
        <w:rPr>
          <w:bCs/>
        </w:rPr>
        <w:t>da</w:t>
      </w:r>
      <w:proofErr w:type="gramEnd"/>
      <w:r w:rsidRPr="00F53943">
        <w:rPr>
          <w:bCs/>
        </w:rPr>
        <w:t xml:space="preserve"> una valutazione complessiva dell’</w:t>
      </w:r>
      <w:r w:rsidRPr="00F53943">
        <w:rPr>
          <w:bCs/>
          <w:i/>
          <w:iCs/>
        </w:rPr>
        <w:t>impegno</w:t>
      </w:r>
      <w:r w:rsidRPr="00F53943">
        <w:t>, dell’</w:t>
      </w:r>
      <w:r w:rsidRPr="00F53943">
        <w:rPr>
          <w:bCs/>
          <w:i/>
          <w:iCs/>
        </w:rPr>
        <w:t>interesse, della partecipazione e dell’approccio allo studio</w:t>
      </w:r>
      <w:r w:rsidRPr="00F53943">
        <w:t>;</w:t>
      </w:r>
    </w:p>
    <w:p w:rsidR="00CF1175" w:rsidRDefault="00CF1175" w:rsidP="00CF1175">
      <w:pPr>
        <w:pStyle w:val="Default"/>
        <w:numPr>
          <w:ilvl w:val="0"/>
          <w:numId w:val="18"/>
        </w:numPr>
        <w:jc w:val="both"/>
        <w:rPr>
          <w:color w:val="auto"/>
        </w:rPr>
      </w:pPr>
      <w:proofErr w:type="gramStart"/>
      <w:r w:rsidRPr="00F53943">
        <w:t>dal</w:t>
      </w:r>
      <w:proofErr w:type="gramEnd"/>
      <w:r w:rsidRPr="00F53943">
        <w:t xml:space="preserve"> grado di </w:t>
      </w:r>
      <w:r w:rsidRPr="00F53943">
        <w:rPr>
          <w:bCs/>
          <w:i/>
          <w:iCs/>
        </w:rPr>
        <w:t xml:space="preserve">raggiungimento degli obiettivi di apprendimento </w:t>
      </w:r>
      <w:r w:rsidRPr="00F53943">
        <w:t>conseguiti dallo studente in rel</w:t>
      </w:r>
      <w:r w:rsidRPr="00F53943">
        <w:t>a</w:t>
      </w:r>
      <w:r w:rsidRPr="00F53943">
        <w:t>zione alle conoscenze, abilità e competenze;</w:t>
      </w:r>
      <w:r w:rsidRPr="00F53943">
        <w:rPr>
          <w:color w:val="auto"/>
        </w:rPr>
        <w:t xml:space="preserve"> </w:t>
      </w:r>
    </w:p>
    <w:p w:rsidR="00CF1175" w:rsidRPr="000C5EF4" w:rsidRDefault="00CF1175" w:rsidP="00CF117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 w:rsidRPr="000C5EF4">
        <w:rPr>
          <w:color w:val="000000"/>
        </w:rPr>
        <w:t>dalle</w:t>
      </w:r>
      <w:proofErr w:type="gramEnd"/>
      <w:r w:rsidRPr="000C5EF4">
        <w:rPr>
          <w:color w:val="000000"/>
        </w:rPr>
        <w:t xml:space="preserve"> valutazioni espresse in sede di scrutinio intermedio;</w:t>
      </w:r>
    </w:p>
    <w:p w:rsidR="00CF1175" w:rsidRPr="00F53943" w:rsidRDefault="00CF1175" w:rsidP="00CF1175">
      <w:pPr>
        <w:pStyle w:val="Default"/>
        <w:numPr>
          <w:ilvl w:val="0"/>
          <w:numId w:val="18"/>
        </w:numPr>
        <w:spacing w:after="27"/>
        <w:jc w:val="both"/>
        <w:rPr>
          <w:color w:val="auto"/>
        </w:rPr>
      </w:pPr>
      <w:proofErr w:type="gramStart"/>
      <w:r w:rsidRPr="00F53943">
        <w:rPr>
          <w:color w:val="auto"/>
        </w:rPr>
        <w:t>dall’</w:t>
      </w:r>
      <w:proofErr w:type="gramEnd"/>
      <w:r w:rsidRPr="00F53943">
        <w:rPr>
          <w:bCs/>
          <w:i/>
          <w:iCs/>
          <w:color w:val="auto"/>
        </w:rPr>
        <w:t xml:space="preserve">esito delle verifiche </w:t>
      </w:r>
      <w:r w:rsidRPr="00F53943">
        <w:rPr>
          <w:color w:val="auto"/>
        </w:rPr>
        <w:t xml:space="preserve">relative ad eventuali </w:t>
      </w:r>
      <w:r w:rsidRPr="00F53943">
        <w:rPr>
          <w:bCs/>
          <w:color w:val="auto"/>
        </w:rPr>
        <w:t>iniziative di sostegno e ad interventi di recupero precedentemente effettuati</w:t>
      </w:r>
      <w:r w:rsidRPr="00F53943">
        <w:rPr>
          <w:color w:val="auto"/>
        </w:rPr>
        <w:t>;</w:t>
      </w:r>
    </w:p>
    <w:p w:rsidR="00CF1175" w:rsidRPr="00F53943" w:rsidRDefault="00CF1175" w:rsidP="00CF1175">
      <w:pPr>
        <w:pStyle w:val="Default"/>
        <w:numPr>
          <w:ilvl w:val="0"/>
          <w:numId w:val="18"/>
        </w:numPr>
        <w:jc w:val="both"/>
        <w:rPr>
          <w:color w:val="auto"/>
        </w:rPr>
      </w:pPr>
      <w:proofErr w:type="gramStart"/>
      <w:r w:rsidRPr="00F53943">
        <w:rPr>
          <w:color w:val="auto"/>
        </w:rPr>
        <w:t>dalla</w:t>
      </w:r>
      <w:proofErr w:type="gramEnd"/>
      <w:r w:rsidRPr="00F53943">
        <w:rPr>
          <w:color w:val="auto"/>
        </w:rPr>
        <w:t xml:space="preserve"> </w:t>
      </w:r>
      <w:r w:rsidRPr="00F53943">
        <w:rPr>
          <w:bCs/>
          <w:i/>
          <w:iCs/>
          <w:color w:val="auto"/>
        </w:rPr>
        <w:t>progressione dell’apprendimento</w:t>
      </w:r>
      <w:r w:rsidRPr="00F53943">
        <w:rPr>
          <w:color w:val="auto"/>
        </w:rPr>
        <w:t xml:space="preserve">, intesa come capacità di recuperare conoscenze e abilità e di imparare ad imparare, considerando quindi il </w:t>
      </w:r>
      <w:r w:rsidRPr="00F53943">
        <w:rPr>
          <w:bCs/>
          <w:color w:val="auto"/>
        </w:rPr>
        <w:t>differenziale cognitivo in termini di accresc</w:t>
      </w:r>
      <w:r w:rsidRPr="00F53943">
        <w:rPr>
          <w:bCs/>
          <w:color w:val="auto"/>
        </w:rPr>
        <w:t>i</w:t>
      </w:r>
      <w:r w:rsidRPr="00F53943">
        <w:rPr>
          <w:bCs/>
          <w:color w:val="auto"/>
        </w:rPr>
        <w:t>mento dei livelli di apprendimento degli alunni.</w:t>
      </w:r>
    </w:p>
    <w:p w:rsidR="003D544A" w:rsidRDefault="003D544A" w:rsidP="00ED4526">
      <w:pPr>
        <w:pStyle w:val="Default"/>
        <w:rPr>
          <w:b/>
          <w:color w:val="auto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1276"/>
        <w:gridCol w:w="425"/>
        <w:gridCol w:w="2268"/>
        <w:gridCol w:w="1418"/>
      </w:tblGrid>
      <w:tr w:rsidR="0047089D" w:rsidTr="00344F3E">
        <w:trPr>
          <w:trHeight w:val="220"/>
        </w:trPr>
        <w:tc>
          <w:tcPr>
            <w:tcW w:w="10207" w:type="dxa"/>
            <w:gridSpan w:val="6"/>
          </w:tcPr>
          <w:p w:rsidR="00C20F16" w:rsidRDefault="00C20F16" w:rsidP="00C536C5">
            <w:pPr>
              <w:jc w:val="center"/>
              <w:rPr>
                <w:rFonts w:ascii="Times New Roman" w:eastAsia="Times New Roman" w:hAnsi="Times New Roman" w:cs="Times New Roman"/>
                <w:b/>
                <w:lang w:val="it-IT" w:eastAsia="it-IT"/>
              </w:rPr>
            </w:pPr>
          </w:p>
          <w:p w:rsidR="0047089D" w:rsidRDefault="009328B3" w:rsidP="00C536C5">
            <w:pPr>
              <w:jc w:val="center"/>
              <w:rPr>
                <w:rFonts w:ascii="Times New Roman" w:eastAsia="Times New Roman" w:hAnsi="Times New Roman" w:cs="Times New Roman"/>
                <w:b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11</w:t>
            </w:r>
            <w:r w:rsidR="0047089D" w:rsidRPr="00DD36CF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.</w:t>
            </w:r>
            <w:proofErr w:type="gramStart"/>
            <w:r w:rsidR="0047089D" w:rsidRPr="00DD36CF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CRITERI</w:t>
            </w:r>
            <w:proofErr w:type="gramEnd"/>
            <w:r w:rsidR="0047089D" w:rsidRPr="00DD36CF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 xml:space="preserve"> GENERALI PER L'ATTRIBU</w:t>
            </w:r>
            <w:r w:rsidR="00ED4526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ZIONE DEI VOTI NUMERICI NELLE D</w:t>
            </w:r>
            <w:r w:rsidR="0047089D" w:rsidRPr="00DD36CF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ISCIPLINE-SCUOLA SECONDARIA II GRADO</w:t>
            </w:r>
          </w:p>
          <w:p w:rsidR="00216A09" w:rsidRPr="00DD36CF" w:rsidRDefault="00216A09" w:rsidP="00C536C5">
            <w:pPr>
              <w:jc w:val="center"/>
              <w:rPr>
                <w:rFonts w:ascii="Trebuchet MS"/>
                <w:b/>
                <w:sz w:val="18"/>
                <w:lang w:val="it-IT"/>
              </w:rPr>
            </w:pPr>
          </w:p>
        </w:tc>
      </w:tr>
      <w:tr w:rsidR="0047089D" w:rsidTr="00821793">
        <w:trPr>
          <w:trHeight w:val="880"/>
        </w:trPr>
        <w:tc>
          <w:tcPr>
            <w:tcW w:w="1702" w:type="dxa"/>
            <w:vAlign w:val="center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204" w:right="100" w:hanging="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DESCRITTORI DI </w:t>
            </w:r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CON</w:t>
            </w:r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O</w:t>
            </w:r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SCENZE</w:t>
            </w:r>
          </w:p>
        </w:tc>
        <w:tc>
          <w:tcPr>
            <w:tcW w:w="3118" w:type="dxa"/>
            <w:vAlign w:val="center"/>
          </w:tcPr>
          <w:p w:rsidR="0047089D" w:rsidRPr="00DD36CF" w:rsidRDefault="0047089D" w:rsidP="00C536C5">
            <w:pPr>
              <w:pStyle w:val="TableParagraph"/>
              <w:spacing w:line="208" w:lineRule="exact"/>
              <w:ind w:left="745" w:right="7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DESCRITTORI DI ABILITÀ</w:t>
            </w:r>
          </w:p>
        </w:tc>
        <w:tc>
          <w:tcPr>
            <w:tcW w:w="1276" w:type="dxa"/>
            <w:vAlign w:val="center"/>
          </w:tcPr>
          <w:p w:rsidR="0047089D" w:rsidRPr="00DD36CF" w:rsidRDefault="0047089D" w:rsidP="00C536C5">
            <w:pPr>
              <w:pStyle w:val="TableParagraph"/>
              <w:spacing w:line="208" w:lineRule="exact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GIUDIZIO</w:t>
            </w:r>
          </w:p>
        </w:tc>
        <w:tc>
          <w:tcPr>
            <w:tcW w:w="425" w:type="dxa"/>
            <w:vAlign w:val="center"/>
          </w:tcPr>
          <w:p w:rsidR="0047089D" w:rsidRPr="00DD36CF" w:rsidRDefault="0047089D" w:rsidP="00C536C5">
            <w:pPr>
              <w:pStyle w:val="TableParagraph"/>
              <w:spacing w:line="252" w:lineRule="auto"/>
              <w:ind w:left="150" w:right="140" w:firstLine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 </w:t>
            </w:r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O 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  <w:p w:rsidR="0047089D" w:rsidRPr="00DD36CF" w:rsidRDefault="0047089D" w:rsidP="00C536C5">
            <w:pPr>
              <w:pStyle w:val="TableParagraph"/>
              <w:spacing w:before="1" w:line="202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546" w:right="169" w:hanging="2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DESCRITTORI DELLE 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COMP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TENZE</w:t>
            </w:r>
          </w:p>
        </w:tc>
        <w:tc>
          <w:tcPr>
            <w:tcW w:w="1418" w:type="dxa"/>
            <w:vAlign w:val="center"/>
          </w:tcPr>
          <w:p w:rsidR="0047089D" w:rsidRPr="00DD36CF" w:rsidRDefault="0047089D" w:rsidP="00C536C5">
            <w:pPr>
              <w:pStyle w:val="TableParagraph"/>
              <w:spacing w:line="252" w:lineRule="auto"/>
              <w:ind w:left="121" w:right="117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>CERTIFIC</w:t>
            </w:r>
            <w:r w:rsidRPr="00DD36CF"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>A</w:t>
            </w:r>
            <w:r w:rsidRPr="00DD36CF"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 xml:space="preserve">ZIO </w:t>
            </w:r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 DELLE </w:t>
            </w: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COMPETE</w:t>
            </w: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N</w:t>
            </w:r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ZE</w:t>
            </w:r>
          </w:p>
        </w:tc>
      </w:tr>
      <w:tr w:rsidR="0047089D" w:rsidTr="00821793">
        <w:trPr>
          <w:trHeight w:val="1977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11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Conoscenze 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plete, organiche,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particolarmente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approfondite.</w:t>
            </w:r>
          </w:p>
        </w:tc>
        <w:tc>
          <w:tcPr>
            <w:tcW w:w="311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Ottima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comprensione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analisi, corretta ed efficace applic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zione di concetti, regole</w:t>
            </w:r>
            <w:r w:rsidRPr="00DD36CF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procedure,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esposizione</w:t>
            </w:r>
            <w:r w:rsidRPr="00DD36CF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fluida</w:t>
            </w:r>
            <w:r w:rsidRPr="00DD36CF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ben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articolata, con uso di terminologia varia e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li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guaggio specifico appropriato, cap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cità di sintesi,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organizzazione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rielaborazione delle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conoscenze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quisite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apporti</w:t>
            </w:r>
            <w:r w:rsidRPr="00DD36CF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critici originali,</w:t>
            </w:r>
            <w:r w:rsidRPr="00DD36CF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pacità</w:t>
            </w:r>
            <w:r w:rsidRPr="00DD36CF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operare</w:t>
            </w:r>
            <w:r w:rsidRPr="00DD36CF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collegamenti</w:t>
            </w:r>
            <w:r w:rsidRPr="00DD36CF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tra</w:t>
            </w:r>
            <w:proofErr w:type="gramEnd"/>
          </w:p>
          <w:p w:rsidR="0047089D" w:rsidRPr="00DD36CF" w:rsidRDefault="0047089D" w:rsidP="00C536C5">
            <w:pPr>
              <w:pStyle w:val="TableParagraph"/>
              <w:spacing w:line="201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discipline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di stabilire relazioni.</w:t>
            </w:r>
          </w:p>
        </w:tc>
        <w:tc>
          <w:tcPr>
            <w:tcW w:w="1276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105"/>
                <w:sz w:val="20"/>
                <w:szCs w:val="20"/>
              </w:rPr>
              <w:t>Ottimo</w:t>
            </w:r>
            <w:proofErr w:type="spellEnd"/>
          </w:p>
        </w:tc>
        <w:tc>
          <w:tcPr>
            <w:tcW w:w="425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ind w:right="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16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Competenza utilizzata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</w:t>
            </w:r>
            <w:r w:rsidRPr="00DD36CF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sicura</w:t>
            </w:r>
            <w:r w:rsidRPr="00DD36CF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padronanza</w:t>
            </w:r>
            <w:r w:rsidRPr="00DD36CF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in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autonomia, osservata s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stematicamente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numerosi e 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418" w:type="dxa"/>
            <w:vMerge w:val="restart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ind w:left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</w:p>
        </w:tc>
      </w:tr>
      <w:tr w:rsidR="0047089D" w:rsidTr="00821793">
        <w:trPr>
          <w:trHeight w:val="2299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33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Conoscenze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ampie, compl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te e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approfond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te</w:t>
            </w:r>
          </w:p>
        </w:tc>
        <w:tc>
          <w:tcPr>
            <w:tcW w:w="311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Apprezzabile capacità di comprensi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ne e di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analisi, efficace applic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zione di concetti, regole e procedure 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che in situazioni nuove,</w:t>
            </w:r>
            <w:r w:rsidRPr="00DD36CF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siz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ione</w:t>
            </w:r>
            <w:r w:rsidRPr="00DD36CF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chiara</w:t>
            </w:r>
            <w:r w:rsidRPr="00DD36CF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ben</w:t>
            </w:r>
            <w:r w:rsidRPr="00DD36CF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articolata, con uso di terminologia varia e linguaggio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specifico</w:t>
            </w:r>
            <w:r w:rsidRPr="00DD36CF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appropriato,</w:t>
            </w:r>
            <w:r w:rsidRPr="00DD36CF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tesi</w:t>
            </w:r>
            <w:r w:rsidRPr="00DD36CF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di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rielaborazione delle con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scenze</w:t>
            </w:r>
            <w:r w:rsidRPr="00DD36CF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acquisite con 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porti critici originali, capacità di operare</w:t>
            </w:r>
            <w:r w:rsidRPr="00DD36CF">
              <w:rPr>
                <w:rFonts w:ascii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gamenti</w:t>
            </w:r>
            <w:r w:rsidRPr="00DD36CF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tra</w:t>
            </w:r>
            <w:r w:rsidRPr="00DD36CF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discipline.</w:t>
            </w:r>
          </w:p>
        </w:tc>
        <w:tc>
          <w:tcPr>
            <w:tcW w:w="1276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spacing w:before="1"/>
              <w:ind w:left="2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Distinto</w:t>
            </w:r>
            <w:proofErr w:type="spellEnd"/>
          </w:p>
        </w:tc>
        <w:tc>
          <w:tcPr>
            <w:tcW w:w="425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2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Competenza utilizzata con buona padronanza, con apprezzabile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autonomia, osservata con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frequenza e talvolta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7089D" w:rsidRPr="00DD36CF" w:rsidRDefault="0047089D" w:rsidP="00C536C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7089D" w:rsidTr="00821793">
        <w:trPr>
          <w:trHeight w:val="1537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1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Conoscenze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sic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re, complete e 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tegrate con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giusto apporto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personale.</w:t>
            </w:r>
          </w:p>
        </w:tc>
        <w:tc>
          <w:tcPr>
            <w:tcW w:w="311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97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Buona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comprensione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analisi,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sicura applicazione di 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cetti, regole e procedure, esposizi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 chiara, con uso di terminol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 varia e linguaggio specifico appr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priato, capacità di sintesi e di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riel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borazione</w:t>
            </w:r>
            <w:r w:rsidRPr="00DD36CF">
              <w:rPr>
                <w:rFonts w:ascii="Times New Roman" w:hAnsi="Times New Roman" w:cs="Times New Roman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DD36CF">
              <w:rPr>
                <w:rFonts w:ascii="Times New Roman" w:hAnsi="Times New Roman" w:cs="Times New Roman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conoscenze</w:t>
            </w:r>
            <w:r w:rsidRPr="00DD36CF">
              <w:rPr>
                <w:rFonts w:ascii="Times New Roman" w:hAnsi="Times New Roman" w:cs="Times New Roman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quisite.</w:t>
            </w:r>
          </w:p>
        </w:tc>
        <w:tc>
          <w:tcPr>
            <w:tcW w:w="1276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425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Competenza utilizzata </w:t>
            </w: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con sufficiente sicurezza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non sempre in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autonomia, o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servata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rico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renti complessi e/o non</w:t>
            </w:r>
          </w:p>
          <w:p w:rsidR="0047089D" w:rsidRPr="00DD36CF" w:rsidRDefault="0047089D" w:rsidP="00C536C5">
            <w:pPr>
              <w:pStyle w:val="TableParagraph"/>
              <w:spacing w:before="2" w:line="199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complessi</w:t>
            </w:r>
            <w:proofErr w:type="spellEnd"/>
          </w:p>
        </w:tc>
        <w:tc>
          <w:tcPr>
            <w:tcW w:w="1418" w:type="dxa"/>
            <w:vMerge w:val="restart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ind w:left="3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</w:p>
        </w:tc>
      </w:tr>
      <w:tr w:rsidR="0047089D" w:rsidTr="00821793">
        <w:trPr>
          <w:trHeight w:val="1319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1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Conoscenze gen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ralmente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complete e sicure</w:t>
            </w:r>
          </w:p>
        </w:tc>
        <w:tc>
          <w:tcPr>
            <w:tcW w:w="311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 capacità di comprensi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 e di analisi, discreta applicazi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 di concetti, regole e procedure, esp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sizione chiara e sostanzialmente corretta con uso di terminologia 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propriata, autonomia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proofErr w:type="gramEnd"/>
          </w:p>
          <w:p w:rsidR="0047089D" w:rsidRPr="00DD36CF" w:rsidRDefault="0047089D" w:rsidP="00C536C5">
            <w:pPr>
              <w:pStyle w:val="TableParagraph"/>
              <w:spacing w:before="1" w:line="201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rielaborazione</w:t>
            </w:r>
            <w:proofErr w:type="spellEnd"/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quisite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134"/>
              <w:ind w:left="2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  <w:proofErr w:type="spellEnd"/>
          </w:p>
        </w:tc>
        <w:tc>
          <w:tcPr>
            <w:tcW w:w="425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134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9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Competenza utilizzata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con qualche incertezza e con modesta autonomia,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osservata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rel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tivamente semplici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7089D" w:rsidRPr="00DD36CF" w:rsidRDefault="0047089D" w:rsidP="00C536C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7089D" w:rsidTr="00821793">
        <w:trPr>
          <w:trHeight w:val="280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1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>Conoscenze se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plici e </w:t>
            </w: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>sostanzia</w:t>
            </w: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>l</w:t>
            </w: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mente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corrette dei contenuti discipl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nari più</w:t>
            </w:r>
          </w:p>
          <w:p w:rsidR="0047089D" w:rsidRPr="00DD36CF" w:rsidRDefault="0047089D" w:rsidP="00C536C5">
            <w:pPr>
              <w:pStyle w:val="TableParagraph"/>
              <w:spacing w:line="20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significativi</w:t>
            </w:r>
            <w:proofErr w:type="spellEnd"/>
          </w:p>
        </w:tc>
        <w:tc>
          <w:tcPr>
            <w:tcW w:w="311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9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Elementare, ma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pertinente capacità di comprensione e di analisi, gen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ralmente corretta applicazione di concetti, regole e procedure, esp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sizione semplificata, con lessico povero ma appropriato, parziale a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tonomia nella rielaborazione de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</w:t>
            </w:r>
          </w:p>
          <w:p w:rsidR="0047089D" w:rsidRPr="00DD36CF" w:rsidRDefault="0047089D" w:rsidP="00C536C5">
            <w:pPr>
              <w:pStyle w:val="TableParagraph"/>
              <w:spacing w:line="201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acquisite</w:t>
            </w:r>
            <w:proofErr w:type="spellEnd"/>
          </w:p>
        </w:tc>
        <w:tc>
          <w:tcPr>
            <w:tcW w:w="1276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ind w:right="1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Sufficiente</w:t>
            </w:r>
            <w:proofErr w:type="spellEnd"/>
          </w:p>
        </w:tc>
        <w:tc>
          <w:tcPr>
            <w:tcW w:w="425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37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Competenza utilizzata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parzialmente, spesso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accompagnata da r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chieste di aiuto, in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semplici.</w:t>
            </w:r>
          </w:p>
        </w:tc>
        <w:tc>
          <w:tcPr>
            <w:tcW w:w="1418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ind w:left="250" w:right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C</w:t>
            </w:r>
          </w:p>
        </w:tc>
      </w:tr>
      <w:tr w:rsidR="0047089D" w:rsidTr="00821793">
        <w:trPr>
          <w:trHeight w:val="1098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85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g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e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neriche</w:t>
            </w:r>
            <w:proofErr w:type="spellEnd"/>
            <w:r w:rsidRPr="00DD36CF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e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ziali</w:t>
            </w:r>
            <w:proofErr w:type="spellEnd"/>
          </w:p>
        </w:tc>
        <w:tc>
          <w:tcPr>
            <w:tcW w:w="311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Limitata capacità di comprensione e di analisi, modesta applicazione di concetti,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regole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procedure,</w:t>
            </w:r>
            <w:r w:rsidRPr="00DD36CF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espos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zione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non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sempre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lineare</w:t>
            </w:r>
            <w:r w:rsidRPr="00DD36CF">
              <w:rPr>
                <w:rFonts w:ascii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rente,</w:t>
            </w:r>
            <w:r w:rsidRPr="00DD36CF">
              <w:rPr>
                <w:rFonts w:ascii="Times New Roman" w:hAnsi="Times New Roman"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modesta</w:t>
            </w:r>
            <w:r w:rsidRPr="00DD36CF">
              <w:rPr>
                <w:rFonts w:ascii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proofErr w:type="gramEnd"/>
          </w:p>
          <w:p w:rsidR="0047089D" w:rsidRPr="00DD36CF" w:rsidRDefault="0047089D" w:rsidP="00C536C5">
            <w:pPr>
              <w:pStyle w:val="TableParagraph"/>
              <w:spacing w:line="201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rielaborazione</w:t>
            </w:r>
            <w:proofErr w:type="spellEnd"/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quisite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120" w:line="256" w:lineRule="auto"/>
              <w:ind w:left="393" w:right="95" w:hanging="2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>Insufficienza</w:t>
            </w:r>
            <w:proofErr w:type="spellEnd"/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425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3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Competenza debole,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ut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i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lizzata raramente e con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una guida costante, in </w:t>
            </w: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contesti</w:t>
            </w:r>
            <w:proofErr w:type="gramEnd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 particolarmente</w:t>
            </w:r>
          </w:p>
          <w:p w:rsidR="0047089D" w:rsidRPr="00DD36CF" w:rsidRDefault="0047089D" w:rsidP="00C536C5">
            <w:pPr>
              <w:pStyle w:val="TableParagraph"/>
              <w:spacing w:line="20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proofErr w:type="spellEnd"/>
          </w:p>
        </w:tc>
        <w:tc>
          <w:tcPr>
            <w:tcW w:w="1418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ind w:left="250" w:right="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</w:tr>
      <w:tr w:rsidR="0047089D" w:rsidTr="00821793">
        <w:trPr>
          <w:trHeight w:val="1099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2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Conoscenze</w:t>
            </w:r>
            <w:proofErr w:type="spellEnd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frammentarie</w:t>
            </w:r>
            <w:proofErr w:type="spellEnd"/>
          </w:p>
        </w:tc>
        <w:tc>
          <w:tcPr>
            <w:tcW w:w="311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Scarsa</w:t>
            </w:r>
            <w:r w:rsidRPr="00DD36CF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comprensione,</w:t>
            </w:r>
            <w:r w:rsidRPr="00DD36CF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analisi</w:t>
            </w:r>
            <w:r w:rsidRPr="00DD36CF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sintesi,</w:t>
            </w:r>
            <w:r w:rsidRPr="00DD36CF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applicazione</w:t>
            </w:r>
            <w:r w:rsidRPr="00DD36CF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concetti,</w:t>
            </w:r>
            <w:r w:rsidRPr="00DD36CF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regole</w:t>
            </w:r>
            <w:r w:rsidRPr="00DD36CF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procedure;</w:t>
            </w:r>
            <w:r w:rsidRPr="00DD36CF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scarsa</w:t>
            </w:r>
            <w:r w:rsidRPr="00DD36CF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capacità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DD36CF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rielaborazione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lle con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scenze</w:t>
            </w:r>
            <w:r w:rsidRPr="00DD36CF">
              <w:rPr>
                <w:rFonts w:ascii="Times New Roman" w:hAnsi="Times New Roman" w:cs="Times New Roman"/>
                <w:spacing w:val="-34"/>
                <w:sz w:val="20"/>
                <w:szCs w:val="20"/>
                <w:lang w:val="it-IT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acquisite.</w:t>
            </w:r>
          </w:p>
        </w:tc>
        <w:tc>
          <w:tcPr>
            <w:tcW w:w="1276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47089D" w:rsidRPr="00DD36CF" w:rsidRDefault="0047089D" w:rsidP="00C536C5">
            <w:pPr>
              <w:pStyle w:val="TableParagraph"/>
              <w:spacing w:before="120" w:line="256" w:lineRule="auto"/>
              <w:ind w:left="362" w:right="95" w:hanging="2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>Insufficienza</w:t>
            </w:r>
            <w:proofErr w:type="spellEnd"/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grave</w:t>
            </w:r>
          </w:p>
        </w:tc>
        <w:tc>
          <w:tcPr>
            <w:tcW w:w="425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7089D" w:rsidRPr="00DD36CF" w:rsidRDefault="0047089D" w:rsidP="00C536C5">
            <w:pPr>
              <w:pStyle w:val="TableParagraph"/>
              <w:spacing w:line="254" w:lineRule="auto"/>
              <w:ind w:left="107" w:right="16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Competenza scarsa, non </w:t>
            </w:r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utilizzata anche se </w:t>
            </w:r>
            <w:proofErr w:type="gramStart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presenza</w:t>
            </w:r>
            <w:proofErr w:type="gramEnd"/>
            <w:r w:rsidRPr="00DD36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una guida costante e in contesti</w:t>
            </w:r>
          </w:p>
          <w:p w:rsidR="0047089D" w:rsidRPr="00DD36CF" w:rsidRDefault="0047089D" w:rsidP="00C536C5">
            <w:pPr>
              <w:pStyle w:val="TableParagraph"/>
              <w:spacing w:line="20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particolarmente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semplici</w:t>
            </w:r>
            <w:proofErr w:type="spellEnd"/>
          </w:p>
        </w:tc>
        <w:tc>
          <w:tcPr>
            <w:tcW w:w="1418" w:type="dxa"/>
          </w:tcPr>
          <w:p w:rsidR="0047089D" w:rsidRPr="00DD36CF" w:rsidRDefault="0047089D" w:rsidP="00C536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9D" w:rsidRPr="00DD36CF" w:rsidRDefault="0047089D" w:rsidP="00C536C5">
            <w:pPr>
              <w:pStyle w:val="TableParagraph"/>
              <w:ind w:left="248" w:right="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E</w:t>
            </w:r>
          </w:p>
        </w:tc>
      </w:tr>
      <w:tr w:rsidR="0047089D" w:rsidTr="00821793">
        <w:trPr>
          <w:trHeight w:val="438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Mancata</w:t>
            </w:r>
            <w:proofErr w:type="spellEnd"/>
          </w:p>
          <w:p w:rsidR="0047089D" w:rsidRPr="00DD36CF" w:rsidRDefault="0047089D" w:rsidP="00C536C5">
            <w:pPr>
              <w:pStyle w:val="TableParagraph"/>
              <w:spacing w:before="11" w:line="20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acquisizione</w:t>
            </w:r>
            <w:proofErr w:type="spellEnd"/>
          </w:p>
        </w:tc>
        <w:tc>
          <w:tcPr>
            <w:tcW w:w="3118" w:type="dxa"/>
          </w:tcPr>
          <w:p w:rsidR="0047089D" w:rsidRPr="00DD36CF" w:rsidRDefault="0047089D" w:rsidP="00C536C5">
            <w:pPr>
              <w:pStyle w:val="TableParagraph"/>
              <w:spacing w:before="109"/>
              <w:ind w:left="742" w:right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Mancata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quisizione</w:t>
            </w:r>
            <w:proofErr w:type="spellEnd"/>
          </w:p>
        </w:tc>
        <w:tc>
          <w:tcPr>
            <w:tcW w:w="1276" w:type="dxa"/>
          </w:tcPr>
          <w:p w:rsidR="0047089D" w:rsidRPr="00DD36CF" w:rsidRDefault="0047089D" w:rsidP="00C536C5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Insufficienza</w:t>
            </w:r>
            <w:proofErr w:type="spellEnd"/>
          </w:p>
          <w:p w:rsidR="0047089D" w:rsidRPr="00DD36CF" w:rsidRDefault="0047089D" w:rsidP="00C536C5">
            <w:pPr>
              <w:pStyle w:val="TableParagraph"/>
              <w:spacing w:before="11" w:line="201" w:lineRule="exact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molto</w:t>
            </w:r>
            <w:r w:rsidRPr="00DD36CF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</w:rPr>
              <w:t xml:space="preserve"> </w:t>
            </w:r>
            <w:r w:rsidRPr="00DD36CF">
              <w:rPr>
                <w:rFonts w:ascii="Times New Roman" w:hAnsi="Times New Roman" w:cs="Times New Roman"/>
                <w:w w:val="95"/>
                <w:sz w:val="20"/>
                <w:szCs w:val="20"/>
              </w:rPr>
              <w:t>grave</w:t>
            </w:r>
          </w:p>
        </w:tc>
        <w:tc>
          <w:tcPr>
            <w:tcW w:w="425" w:type="dxa"/>
          </w:tcPr>
          <w:p w:rsidR="0047089D" w:rsidRPr="00DD36CF" w:rsidRDefault="0047089D" w:rsidP="00C536C5">
            <w:pPr>
              <w:pStyle w:val="TableParagraph"/>
              <w:spacing w:before="109"/>
              <w:ind w:right="1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w w:val="85"/>
                <w:sz w:val="20"/>
                <w:szCs w:val="20"/>
              </w:rPr>
              <w:t>&lt;4</w:t>
            </w:r>
          </w:p>
        </w:tc>
        <w:tc>
          <w:tcPr>
            <w:tcW w:w="2268" w:type="dxa"/>
          </w:tcPr>
          <w:p w:rsidR="0047089D" w:rsidRPr="00DD36CF" w:rsidRDefault="0047089D" w:rsidP="00C536C5">
            <w:pPr>
              <w:pStyle w:val="TableParagraph"/>
              <w:spacing w:before="109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Mancata</w:t>
            </w:r>
            <w:proofErr w:type="spellEnd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sz w:val="20"/>
                <w:szCs w:val="20"/>
              </w:rPr>
              <w:t>acquisizione</w:t>
            </w:r>
            <w:proofErr w:type="spellEnd"/>
          </w:p>
        </w:tc>
        <w:tc>
          <w:tcPr>
            <w:tcW w:w="1418" w:type="dxa"/>
          </w:tcPr>
          <w:p w:rsidR="0047089D" w:rsidRPr="00DD36CF" w:rsidRDefault="0047089D" w:rsidP="00C536C5">
            <w:pPr>
              <w:pStyle w:val="TableParagraph"/>
              <w:spacing w:before="109"/>
              <w:ind w:left="248" w:right="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Livello</w:t>
            </w:r>
            <w:proofErr w:type="spellEnd"/>
            <w:r w:rsidRPr="00DD36CF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F</w:t>
            </w:r>
          </w:p>
        </w:tc>
      </w:tr>
      <w:tr w:rsidR="0047089D" w:rsidTr="00821793">
        <w:trPr>
          <w:trHeight w:val="194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174" w:lineRule="exact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8505" w:type="dxa"/>
            <w:gridSpan w:val="5"/>
          </w:tcPr>
          <w:p w:rsidR="0047089D" w:rsidRPr="00DD36CF" w:rsidRDefault="0047089D" w:rsidP="00C536C5">
            <w:pPr>
              <w:pStyle w:val="TableParagraph"/>
              <w:spacing w:line="174" w:lineRule="exact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  <w:proofErr w:type="spellEnd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36CF">
              <w:rPr>
                <w:rFonts w:ascii="Times New Roman" w:hAnsi="Times New Roman" w:cs="Times New Roman"/>
                <w:b/>
                <w:sz w:val="20"/>
                <w:szCs w:val="20"/>
              </w:rPr>
              <w:t>esplicativi</w:t>
            </w:r>
            <w:proofErr w:type="spellEnd"/>
          </w:p>
        </w:tc>
      </w:tr>
      <w:tr w:rsidR="0047089D" w:rsidTr="00821793">
        <w:trPr>
          <w:trHeight w:val="412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 –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Avanzato</w:t>
            </w:r>
            <w:proofErr w:type="spellEnd"/>
          </w:p>
        </w:tc>
        <w:tc>
          <w:tcPr>
            <w:tcW w:w="8505" w:type="dxa"/>
            <w:gridSpan w:val="5"/>
          </w:tcPr>
          <w:p w:rsidR="0047089D" w:rsidRPr="00DD36CF" w:rsidRDefault="0047089D" w:rsidP="00C536C5">
            <w:pPr>
              <w:pStyle w:val="TableParagraph"/>
              <w:spacing w:line="237" w:lineRule="auto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L’alunno/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 svolge</w:t>
            </w:r>
            <w:proofErr w:type="gramEnd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compiti e risolve problemi complessi, mostrando padronanza nell’uso delle con</w:t>
            </w: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o</w:t>
            </w: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scenze e delle abilità; propone e sostiene le proprie opinioni e assume in modo responsabile decisioni consapevoli.</w:t>
            </w:r>
          </w:p>
        </w:tc>
      </w:tr>
      <w:tr w:rsidR="0047089D" w:rsidTr="00821793">
        <w:trPr>
          <w:trHeight w:val="419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183" w:lineRule="exact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 –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Intermedio</w:t>
            </w:r>
            <w:proofErr w:type="spellEnd"/>
          </w:p>
        </w:tc>
        <w:tc>
          <w:tcPr>
            <w:tcW w:w="8505" w:type="dxa"/>
            <w:gridSpan w:val="5"/>
          </w:tcPr>
          <w:p w:rsidR="0047089D" w:rsidRPr="00DD36CF" w:rsidRDefault="0047089D" w:rsidP="00C536C5">
            <w:pPr>
              <w:pStyle w:val="TableParagraph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L’alunno/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 svolge</w:t>
            </w:r>
            <w:proofErr w:type="gramEnd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compiti e risolve problemi in situazioni nuove, compie scelte consapevoli, mostrando di saper utilizzare le conoscenze e le abilità acquisite.</w:t>
            </w:r>
          </w:p>
        </w:tc>
      </w:tr>
      <w:tr w:rsidR="0047089D" w:rsidTr="00821793">
        <w:trPr>
          <w:trHeight w:val="369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w w:val="95"/>
                <w:sz w:val="20"/>
                <w:szCs w:val="20"/>
              </w:rPr>
              <w:t>C – Base</w:t>
            </w:r>
          </w:p>
        </w:tc>
        <w:tc>
          <w:tcPr>
            <w:tcW w:w="8505" w:type="dxa"/>
            <w:gridSpan w:val="5"/>
          </w:tcPr>
          <w:p w:rsidR="0047089D" w:rsidRPr="00DD36CF" w:rsidRDefault="0047089D" w:rsidP="00C536C5">
            <w:pPr>
              <w:pStyle w:val="TableParagraph"/>
              <w:spacing w:line="182" w:lineRule="exact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L’alunno/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 svolge</w:t>
            </w:r>
            <w:proofErr w:type="gramEnd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compiti semplici anche in situazioni nuove, mostrando di possedere conoscenze e abilità fondamentali e di saper applicare basilari regole e procedure apprese.</w:t>
            </w:r>
          </w:p>
        </w:tc>
      </w:tr>
      <w:tr w:rsidR="0047089D" w:rsidTr="00821793">
        <w:trPr>
          <w:trHeight w:val="193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174" w:lineRule="exact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 –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8505" w:type="dxa"/>
            <w:gridSpan w:val="5"/>
          </w:tcPr>
          <w:p w:rsidR="0047089D" w:rsidRPr="00DD36CF" w:rsidRDefault="0047089D" w:rsidP="00C536C5">
            <w:pPr>
              <w:pStyle w:val="TableParagraph"/>
              <w:spacing w:line="174" w:lineRule="exact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L’alunno/a, se opportunamente guidato/a, svolge compiti semplici in situazioni 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note</w:t>
            </w:r>
            <w:proofErr w:type="gramEnd"/>
          </w:p>
        </w:tc>
      </w:tr>
      <w:tr w:rsidR="0047089D" w:rsidTr="00821793">
        <w:trPr>
          <w:trHeight w:val="196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before="1" w:line="175" w:lineRule="exact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 –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Inadeguato</w:t>
            </w:r>
            <w:proofErr w:type="spellEnd"/>
          </w:p>
        </w:tc>
        <w:tc>
          <w:tcPr>
            <w:tcW w:w="8505" w:type="dxa"/>
            <w:gridSpan w:val="5"/>
          </w:tcPr>
          <w:p w:rsidR="0047089D" w:rsidRPr="00DD36CF" w:rsidRDefault="0047089D" w:rsidP="00C536C5">
            <w:pPr>
              <w:pStyle w:val="TableParagraph"/>
              <w:spacing w:line="176" w:lineRule="exact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L’alunno/a, anche se opportunamente guidato/a, non svolge compiti semplici in situazioni </w:t>
            </w:r>
            <w:proofErr w:type="gramStart"/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note</w:t>
            </w:r>
            <w:proofErr w:type="gramEnd"/>
          </w:p>
        </w:tc>
      </w:tr>
      <w:tr w:rsidR="0047089D" w:rsidTr="00821793">
        <w:trPr>
          <w:trHeight w:val="196"/>
        </w:trPr>
        <w:tc>
          <w:tcPr>
            <w:tcW w:w="1702" w:type="dxa"/>
          </w:tcPr>
          <w:p w:rsidR="0047089D" w:rsidRPr="00DD36CF" w:rsidRDefault="0047089D" w:rsidP="00C536C5">
            <w:pPr>
              <w:pStyle w:val="TableParagraph"/>
              <w:spacing w:line="176" w:lineRule="exact"/>
              <w:ind w:left="1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 Non </w:t>
            </w:r>
            <w:proofErr w:type="spellStart"/>
            <w:r w:rsidRPr="00DD36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valutabile</w:t>
            </w:r>
            <w:proofErr w:type="spellEnd"/>
          </w:p>
        </w:tc>
        <w:tc>
          <w:tcPr>
            <w:tcW w:w="8505" w:type="dxa"/>
            <w:gridSpan w:val="5"/>
          </w:tcPr>
          <w:p w:rsidR="0047089D" w:rsidRPr="00DD36CF" w:rsidRDefault="0047089D" w:rsidP="00C536C5">
            <w:pPr>
              <w:pStyle w:val="TableParagraph"/>
              <w:spacing w:line="176" w:lineRule="exact"/>
              <w:ind w:left="115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DD36C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L’alunno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/a, anche se guidato, non svolge o si rifiuta di svolgere qualsiasi compito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assegnato</w:t>
            </w:r>
            <w:proofErr w:type="gramEnd"/>
          </w:p>
        </w:tc>
      </w:tr>
    </w:tbl>
    <w:p w:rsidR="0047089D" w:rsidRDefault="0047089D" w:rsidP="0047089D">
      <w:pPr>
        <w:rPr>
          <w:b/>
          <w:sz w:val="18"/>
          <w:szCs w:val="18"/>
        </w:rPr>
      </w:pPr>
    </w:p>
    <w:p w:rsidR="0047089D" w:rsidRDefault="0047089D" w:rsidP="0047089D">
      <w:pPr>
        <w:widowControl w:val="0"/>
        <w:autoSpaceDE w:val="0"/>
        <w:autoSpaceDN w:val="0"/>
        <w:adjustRightInd w:val="0"/>
        <w:rPr>
          <w:b/>
        </w:rPr>
      </w:pPr>
    </w:p>
    <w:p w:rsidR="0047089D" w:rsidRPr="00C20F16" w:rsidRDefault="009328B3" w:rsidP="0047089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12</w:t>
      </w:r>
      <w:r w:rsidR="0047089D" w:rsidRPr="00C20F16">
        <w:rPr>
          <w:b/>
        </w:rPr>
        <w:t>. CRITERI DI VALUTAZIONE DEL COMPORTAMENTO</w:t>
      </w:r>
    </w:p>
    <w:p w:rsidR="0047089D" w:rsidRDefault="0047089D" w:rsidP="0047089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5"/>
      </w:tblGrid>
      <w:tr w:rsidR="0047089D" w:rsidRPr="0047089D" w:rsidTr="00821793">
        <w:trPr>
          <w:trHeight w:val="230"/>
        </w:trPr>
        <w:tc>
          <w:tcPr>
            <w:tcW w:w="1702" w:type="dxa"/>
          </w:tcPr>
          <w:p w:rsidR="0047089D" w:rsidRPr="0047089D" w:rsidRDefault="0047089D" w:rsidP="00C536C5">
            <w:pPr>
              <w:pStyle w:val="TableParagraph"/>
              <w:spacing w:before="1"/>
              <w:ind w:left="423" w:right="4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089D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  <w:proofErr w:type="spellEnd"/>
          </w:p>
        </w:tc>
        <w:tc>
          <w:tcPr>
            <w:tcW w:w="8505" w:type="dxa"/>
          </w:tcPr>
          <w:p w:rsidR="0047089D" w:rsidRPr="0047089D" w:rsidRDefault="0047089D" w:rsidP="00C536C5">
            <w:pPr>
              <w:pStyle w:val="TableParagraph"/>
              <w:spacing w:before="1"/>
              <w:ind w:left="247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7089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CRITERI DI VALUTAZIONE DEL COMPORTAMENTO</w:t>
            </w:r>
          </w:p>
        </w:tc>
      </w:tr>
      <w:tr w:rsidR="0047089D" w:rsidRPr="0047089D" w:rsidTr="00821793">
        <w:trPr>
          <w:trHeight w:val="1955"/>
        </w:trPr>
        <w:tc>
          <w:tcPr>
            <w:tcW w:w="1702" w:type="dxa"/>
          </w:tcPr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47089D" w:rsidRPr="0047089D" w:rsidRDefault="0047089D" w:rsidP="00C536C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47089D" w:rsidRPr="0047089D" w:rsidRDefault="0047089D" w:rsidP="00C536C5">
            <w:pPr>
              <w:pStyle w:val="TableParagraph"/>
              <w:spacing w:before="1"/>
              <w:ind w:left="423" w:right="4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89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10</w:t>
            </w:r>
          </w:p>
        </w:tc>
        <w:tc>
          <w:tcPr>
            <w:tcW w:w="8505" w:type="dxa"/>
          </w:tcPr>
          <w:p w:rsidR="0047089D" w:rsidRPr="0047089D" w:rsidRDefault="0047089D" w:rsidP="00C536C5">
            <w:pPr>
              <w:pStyle w:val="TableParagraph"/>
              <w:spacing w:before="104"/>
              <w:ind w:left="11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7089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Scrupoloso rispetto del regolamento scolastico e del Patto di corresponsabilità in tutti gli ambiti: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7"/>
              </w:numPr>
              <w:tabs>
                <w:tab w:val="left" w:pos="543"/>
              </w:tabs>
              <w:spacing w:before="12" w:line="247" w:lineRule="auto"/>
              <w:ind w:right="2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esemplare per responsabilità e collaborazione con docenti, compagni e person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 scolastico;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7"/>
              </w:numPr>
              <w:tabs>
                <w:tab w:val="left" w:pos="543"/>
              </w:tabs>
              <w:spacing w:before="9" w:line="247" w:lineRule="auto"/>
              <w:ind w:right="20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rispetto</w:t>
            </w:r>
            <w:proofErr w:type="gramEnd"/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puntuale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ambienti,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strutture,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attrezzature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norme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sicurezza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fissate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leggi o</w:t>
            </w:r>
            <w:r w:rsidRPr="0047089D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  <w:tab w:val="left" w:pos="543"/>
              </w:tabs>
              <w:spacing w:before="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vivo</w:t>
            </w:r>
            <w:proofErr w:type="gramEnd"/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interesse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attiva</w:t>
            </w:r>
            <w:r w:rsidRPr="0047089D">
              <w:rPr>
                <w:rFonts w:ascii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7"/>
              </w:numPr>
              <w:tabs>
                <w:tab w:val="left" w:pos="543"/>
              </w:tabs>
              <w:spacing w:before="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completo</w:t>
            </w:r>
            <w:proofErr w:type="gramEnd"/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approfondito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svolgimento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consegne</w:t>
            </w:r>
            <w:r w:rsidRPr="0047089D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scolastiche;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7"/>
              </w:numPr>
              <w:tabs>
                <w:tab w:val="left" w:pos="543"/>
              </w:tabs>
              <w:spacing w:before="10" w:line="21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profonda</w:t>
            </w:r>
            <w:proofErr w:type="spellEnd"/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consapevolezza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47089D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diversità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089D" w:rsidRPr="0047089D" w:rsidTr="00821793">
        <w:trPr>
          <w:trHeight w:val="1641"/>
        </w:trPr>
        <w:tc>
          <w:tcPr>
            <w:tcW w:w="1702" w:type="dxa"/>
          </w:tcPr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89D">
              <w:rPr>
                <w:rFonts w:ascii="Times New Roman" w:hAnsi="Times New Roman" w:cs="Times New Roman"/>
                <w:b/>
                <w:w w:val="86"/>
                <w:sz w:val="20"/>
                <w:szCs w:val="20"/>
              </w:rPr>
              <w:t>9</w:t>
            </w:r>
          </w:p>
        </w:tc>
        <w:tc>
          <w:tcPr>
            <w:tcW w:w="8505" w:type="dxa"/>
          </w:tcPr>
          <w:p w:rsidR="0047089D" w:rsidRPr="0047089D" w:rsidRDefault="0047089D" w:rsidP="00C536C5">
            <w:pPr>
              <w:pStyle w:val="TableParagraph"/>
              <w:spacing w:before="104"/>
              <w:ind w:left="165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7089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Rispetto del regolamento scolastico e del Patto di corresponsabilità in tutti gli ambiti: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  <w:tab w:val="left" w:pos="526"/>
              </w:tabs>
              <w:spacing w:before="1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proofErr w:type="gramEnd"/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maturo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collaborativo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docenti,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compagni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personale</w:t>
            </w:r>
            <w:r w:rsidRPr="0047089D">
              <w:rPr>
                <w:rFonts w:ascii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scolastico;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  <w:tab w:val="left" w:pos="526"/>
              </w:tabs>
              <w:spacing w:before="14" w:line="254" w:lineRule="auto"/>
              <w:ind w:right="2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rispetto</w:t>
            </w:r>
            <w:proofErr w:type="gramEnd"/>
            <w:r w:rsidRPr="0047089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solerte</w:t>
            </w:r>
            <w:r w:rsidRPr="0047089D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degli</w:t>
            </w:r>
            <w:r w:rsidRPr="0047089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ambienti,</w:t>
            </w:r>
            <w:r w:rsidRPr="0047089D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strutture,</w:t>
            </w:r>
            <w:r w:rsidRPr="0047089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attrezzature</w:t>
            </w:r>
            <w:r w:rsidRPr="0047089D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norme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47089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sicurezza</w:t>
            </w:r>
            <w:r w:rsidRPr="0047089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fissate</w:t>
            </w:r>
            <w:r w:rsidRPr="0047089D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da</w:t>
            </w:r>
            <w:r w:rsidRPr="0047089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le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g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gi</w:t>
            </w:r>
            <w:r w:rsidRPr="0047089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o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  <w:tab w:val="left" w:pos="526"/>
              </w:tabs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interesse</w:t>
            </w:r>
            <w:proofErr w:type="gramEnd"/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attivi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  <w:tab w:val="left" w:pos="526"/>
              </w:tabs>
              <w:spacing w:before="1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svolgimento</w:t>
            </w:r>
            <w:proofErr w:type="gramEnd"/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regolare</w:t>
            </w:r>
            <w:r w:rsidRPr="0047089D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ordinato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consegne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scolastiche;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  <w:tab w:val="left" w:pos="526"/>
              </w:tabs>
              <w:spacing w:before="14"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ampia</w:t>
            </w:r>
            <w:proofErr w:type="spellEnd"/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consapevolezza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47089D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diversità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089D" w:rsidRPr="0047089D" w:rsidTr="00821793">
        <w:trPr>
          <w:trHeight w:val="1641"/>
        </w:trPr>
        <w:tc>
          <w:tcPr>
            <w:tcW w:w="1702" w:type="dxa"/>
          </w:tcPr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89D">
              <w:rPr>
                <w:rFonts w:ascii="Times New Roman" w:hAnsi="Times New Roman" w:cs="Times New Roman"/>
                <w:b/>
                <w:w w:val="86"/>
                <w:sz w:val="20"/>
                <w:szCs w:val="20"/>
              </w:rPr>
              <w:t>8</w:t>
            </w:r>
          </w:p>
        </w:tc>
        <w:tc>
          <w:tcPr>
            <w:tcW w:w="8505" w:type="dxa"/>
          </w:tcPr>
          <w:p w:rsidR="0047089D" w:rsidRPr="0047089D" w:rsidRDefault="0047089D" w:rsidP="00C536C5">
            <w:pPr>
              <w:pStyle w:val="TableParagraph"/>
              <w:spacing w:before="104"/>
              <w:ind w:left="165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7089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Giusto rispetto del regolamento scolastico e del Patto di corresponsabilità in tutti gli ambiti: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1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proofErr w:type="gramEnd"/>
            <w:r w:rsidRPr="0047089D">
              <w:rPr>
                <w:rFonts w:ascii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responsabile</w:t>
            </w:r>
            <w:r w:rsidRPr="0047089D">
              <w:rPr>
                <w:rFonts w:ascii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collaborativo</w:t>
            </w:r>
            <w:r w:rsidRPr="0047089D">
              <w:rPr>
                <w:rFonts w:ascii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47089D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docenti,</w:t>
            </w:r>
            <w:r w:rsidRPr="0047089D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compagni</w:t>
            </w:r>
            <w:r w:rsidRPr="0047089D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personale</w:t>
            </w:r>
            <w:r w:rsidRPr="0047089D">
              <w:rPr>
                <w:rFonts w:ascii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scolastico;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11" w:line="256" w:lineRule="auto"/>
              <w:ind w:right="20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rispetto</w:t>
            </w:r>
            <w:proofErr w:type="gramEnd"/>
            <w:r w:rsidRPr="0047089D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adeguato</w:t>
            </w:r>
            <w:r w:rsidRPr="0047089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degli</w:t>
            </w:r>
            <w:r w:rsidRPr="0047089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ambienti,</w:t>
            </w:r>
            <w:r w:rsidRPr="0047089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strutture,</w:t>
            </w:r>
            <w:r w:rsidRPr="0047089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attrezzature</w:t>
            </w:r>
            <w:r w:rsidRPr="0047089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norme</w:t>
            </w:r>
            <w:r w:rsidRPr="0047089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47089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sicurezza</w:t>
            </w:r>
            <w:r w:rsidRPr="0047089D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fissate</w:t>
            </w:r>
            <w:r w:rsidRPr="0047089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da</w:t>
            </w:r>
            <w:r w:rsidRPr="0047089D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leggi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7089D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interesse</w:t>
            </w:r>
            <w:proofErr w:type="gramEnd"/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costanti;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1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svolgimento</w:t>
            </w:r>
            <w:proofErr w:type="gramEnd"/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regolare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consegne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scolastiche;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14"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buona</w:t>
            </w:r>
            <w:proofErr w:type="spellEnd"/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consapevolezza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47089D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diversità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089D" w:rsidRPr="0047089D" w:rsidTr="00821793">
        <w:trPr>
          <w:trHeight w:val="2524"/>
        </w:trPr>
        <w:tc>
          <w:tcPr>
            <w:tcW w:w="1702" w:type="dxa"/>
            <w:vAlign w:val="center"/>
          </w:tcPr>
          <w:p w:rsidR="0047089D" w:rsidRPr="0047089D" w:rsidRDefault="0047089D" w:rsidP="004708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4708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47089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89D">
              <w:rPr>
                <w:rFonts w:ascii="Times New Roman" w:hAnsi="Times New Roman" w:cs="Times New Roman"/>
                <w:b/>
                <w:w w:val="86"/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:rsidR="0047089D" w:rsidRPr="0047089D" w:rsidRDefault="0047089D" w:rsidP="00C536C5">
            <w:pPr>
              <w:pStyle w:val="TableParagraph"/>
              <w:spacing w:before="104" w:line="254" w:lineRule="auto"/>
              <w:ind w:left="110" w:right="2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Rispetto</w:t>
            </w:r>
            <w:r w:rsidRPr="0047089D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parziale</w:t>
            </w:r>
            <w:r w:rsidRPr="0047089D">
              <w:rPr>
                <w:rFonts w:ascii="Times New Roman" w:hAnsi="Times New Roman" w:cs="Times New Roman"/>
                <w:b/>
                <w:spacing w:val="-13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del</w:t>
            </w:r>
            <w:r w:rsidRPr="0047089D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regolamento</w:t>
            </w:r>
            <w:r w:rsidRPr="0047089D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scolastico</w:t>
            </w:r>
            <w:r w:rsidRPr="0047089D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b/>
                <w:spacing w:val="-13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del</w:t>
            </w:r>
            <w:r w:rsidRPr="0047089D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patto</w:t>
            </w:r>
            <w:r w:rsidRPr="0047089D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di</w:t>
            </w:r>
            <w:r w:rsidRPr="0047089D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corresponsabilità</w:t>
            </w:r>
            <w:r w:rsidRPr="0047089D">
              <w:rPr>
                <w:rFonts w:ascii="Times New Roman" w:hAnsi="Times New Roman" w:cs="Times New Roman"/>
                <w:b/>
                <w:spacing w:val="-11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in</w:t>
            </w:r>
            <w:r w:rsidRPr="0047089D">
              <w:rPr>
                <w:rFonts w:ascii="Times New Roman" w:hAnsi="Times New Roman" w:cs="Times New Roman"/>
                <w:b/>
                <w:spacing w:val="-11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uno</w:t>
            </w:r>
            <w:r w:rsidRPr="0047089D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o</w:t>
            </w:r>
            <w:r w:rsidRPr="0047089D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più</w:t>
            </w:r>
            <w:r w:rsidRPr="0047089D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dei</w:t>
            </w:r>
            <w:r w:rsidRPr="0047089D">
              <w:rPr>
                <w:rFonts w:ascii="Times New Roman" w:hAnsi="Times New Roman" w:cs="Times New Roman"/>
                <w:b/>
                <w:spacing w:val="-13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seguenti</w:t>
            </w:r>
            <w:r w:rsidRPr="0047089D">
              <w:rPr>
                <w:rFonts w:ascii="Times New Roman" w:hAnsi="Times New Roman" w:cs="Times New Roman"/>
                <w:b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>ambiti,</w:t>
            </w:r>
            <w:r w:rsidRPr="0047089D">
              <w:rPr>
                <w:rFonts w:ascii="Times New Roman" w:hAnsi="Times New Roman" w:cs="Times New Roman"/>
                <w:b/>
                <w:spacing w:val="-12"/>
                <w:w w:val="9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it-IT"/>
              </w:rPr>
              <w:t xml:space="preserve">che </w:t>
            </w:r>
            <w:r w:rsidRPr="0047089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 evidenzia</w:t>
            </w:r>
            <w:r w:rsidRPr="0047089D">
              <w:rPr>
                <w:rFonts w:ascii="Times New Roman" w:hAnsi="Times New Roman" w:cs="Times New Roman"/>
                <w:b/>
                <w:spacing w:val="-29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in:</w:t>
            </w:r>
          </w:p>
          <w:p w:rsidR="0047089D" w:rsidRPr="0047089D" w:rsidRDefault="0047089D" w:rsidP="00C536C5">
            <w:pPr>
              <w:pStyle w:val="TableParagraph"/>
              <w:tabs>
                <w:tab w:val="left" w:pos="820"/>
              </w:tabs>
              <w:spacing w:line="203" w:lineRule="exact"/>
              <w:ind w:left="470" w:hanging="35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a)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</w: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non sempre corretto nell’assunzione di responsabilità e di collaborazione</w:t>
            </w:r>
            <w:r w:rsidRPr="0047089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</w:p>
          <w:p w:rsidR="0047089D" w:rsidRPr="0047089D" w:rsidRDefault="0047089D" w:rsidP="00C536C5">
            <w:pPr>
              <w:pStyle w:val="TableParagraph"/>
              <w:spacing w:before="1" w:line="220" w:lineRule="atLeast"/>
              <w:ind w:left="470" w:right="56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docenti</w:t>
            </w:r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compagni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personale</w:t>
            </w:r>
            <w:r w:rsidRPr="0047089D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scolastico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segnalato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anche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più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note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disciplinari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(almeno</w:t>
            </w:r>
            <w:r w:rsidRPr="0047089D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3)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 allontanamento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dalla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comunità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scolastica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(da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uno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</w:t>
            </w:r>
            <w:r w:rsidRPr="0047089D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giorni);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54" w:lineRule="auto"/>
              <w:ind w:right="568" w:hanging="35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rispetto</w:t>
            </w:r>
            <w:proofErr w:type="gramEnd"/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sempre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adeguato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ambienti,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strutture,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attrezzature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norme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s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curezza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fissate</w:t>
            </w:r>
            <w:r w:rsidRPr="0047089D">
              <w:rPr>
                <w:rFonts w:ascii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leggi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hanging="35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interesse</w:t>
            </w:r>
            <w:proofErr w:type="gramEnd"/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discontinui;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4"/>
              <w:ind w:hanging="35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svolgimento</w:t>
            </w:r>
            <w:proofErr w:type="gramEnd"/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irregolare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consegne</w:t>
            </w:r>
            <w:r w:rsidRPr="0047089D">
              <w:rPr>
                <w:rFonts w:ascii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scolastiche;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4"/>
              <w:ind w:hanging="35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discreta</w:t>
            </w:r>
            <w:proofErr w:type="spellEnd"/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consapevolezza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47089D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diversità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089D" w:rsidRPr="0047089D" w:rsidTr="00821793">
        <w:trPr>
          <w:trHeight w:val="2634"/>
        </w:trPr>
        <w:tc>
          <w:tcPr>
            <w:tcW w:w="1702" w:type="dxa"/>
          </w:tcPr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spacing w:before="149"/>
              <w:ind w:left="5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89D">
              <w:rPr>
                <w:rFonts w:ascii="Times New Roman" w:hAnsi="Times New Roman" w:cs="Times New Roman"/>
                <w:b/>
                <w:w w:val="86"/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:rsidR="0047089D" w:rsidRPr="0047089D" w:rsidRDefault="0047089D" w:rsidP="00C536C5">
            <w:pPr>
              <w:pStyle w:val="TableParagraph"/>
              <w:spacing w:line="249" w:lineRule="auto"/>
              <w:ind w:left="107" w:right="55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7089D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it-IT"/>
              </w:rPr>
              <w:t>Scarso rispetto del regolamento scolastico e del Patto di corresponsabilità in uno o più dei s</w:t>
            </w:r>
            <w:r w:rsidRPr="0047089D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it-IT"/>
              </w:rPr>
              <w:t xml:space="preserve">guenti </w:t>
            </w:r>
            <w:r w:rsidRPr="0047089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ambiti, che si evidenzia in: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line="254" w:lineRule="auto"/>
              <w:ind w:right="563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comportamento</w:t>
            </w:r>
            <w:proofErr w:type="gramEnd"/>
            <w:r w:rsidRPr="0047089D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generalmente</w:t>
            </w:r>
            <w:r w:rsidRPr="0047089D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scorretto</w:t>
            </w:r>
            <w:r w:rsidRPr="0047089D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nell’assunzione</w:t>
            </w:r>
            <w:r w:rsidRPr="0047089D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47089D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responsabilità</w:t>
            </w:r>
            <w:r w:rsidRPr="0047089D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47089D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collaborazione</w:t>
            </w:r>
            <w:r w:rsidRPr="0047089D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con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docenti,</w:t>
            </w:r>
            <w:r w:rsidRPr="0047089D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compagni</w:t>
            </w:r>
            <w:r w:rsidRPr="0047089D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personale</w:t>
            </w:r>
            <w:r w:rsidRPr="0047089D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scolastico,</w:t>
            </w:r>
            <w:r w:rsidRPr="0047089D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segnalato</w:t>
            </w:r>
            <w:r w:rsidRPr="0047089D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47089D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ripetute</w:t>
            </w:r>
            <w:r w:rsidRPr="0047089D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note</w:t>
            </w:r>
            <w:r w:rsidRPr="0047089D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disciplinari</w:t>
            </w:r>
            <w:r w:rsidRPr="0047089D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(almeno</w:t>
            </w:r>
            <w:r w:rsidRPr="0047089D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5)</w:t>
            </w:r>
            <w:r w:rsidRPr="0047089D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 allontanamento dalla comunità scolastica (per più di tre giorni riferiti ad un solo provv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dimento disciplinare);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line="256" w:lineRule="auto"/>
              <w:ind w:right="562" w:hanging="36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scarso</w:t>
            </w:r>
            <w:proofErr w:type="gramEnd"/>
            <w:r w:rsidRPr="0047089D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rispetto</w:t>
            </w:r>
            <w:r w:rsidRPr="0047089D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degli</w:t>
            </w:r>
            <w:r w:rsidRPr="0047089D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ambienti,</w:t>
            </w:r>
            <w:r w:rsidRPr="0047089D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strutture,</w:t>
            </w:r>
            <w:r w:rsidRPr="0047089D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attrezzature</w:t>
            </w:r>
            <w:r w:rsidRPr="0047089D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delle</w:t>
            </w:r>
            <w:r w:rsidRPr="0047089D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norme</w:t>
            </w:r>
            <w:r w:rsidRPr="0047089D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di</w:t>
            </w:r>
            <w:r w:rsidRPr="0047089D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sicurezza</w:t>
            </w:r>
            <w:r w:rsidRPr="0047089D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fissate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leggi o</w:t>
            </w:r>
            <w:r w:rsidRPr="0047089D">
              <w:rPr>
                <w:rFonts w:ascii="Times New Roman" w:hAnsi="Times New Roman" w:cs="Times New Roman"/>
                <w:spacing w:val="-3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line="203" w:lineRule="exact"/>
              <w:ind w:hanging="36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scarso</w:t>
            </w:r>
            <w:proofErr w:type="gramEnd"/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interesse</w:t>
            </w:r>
            <w:r w:rsidRPr="0047089D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saltuaria</w:t>
            </w:r>
            <w:r w:rsidRPr="0047089D">
              <w:rPr>
                <w:rFonts w:ascii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47089D">
              <w:rPr>
                <w:rFonts w:ascii="Times New Roman" w:hAnsi="Times New Roman" w:cs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attività</w:t>
            </w:r>
            <w:r w:rsidRPr="0047089D">
              <w:rPr>
                <w:rFonts w:ascii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svolte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1" w:line="254" w:lineRule="auto"/>
              <w:ind w:right="568" w:hanging="36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disturbo</w:t>
            </w:r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del regolare svolgimento delle lezioni e svolgimento spesso disatteso dei compiti assegnati,</w:t>
            </w:r>
            <w:r w:rsidRPr="0047089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segnalato</w:t>
            </w:r>
            <w:r w:rsidRPr="0047089D">
              <w:rPr>
                <w:rFonts w:ascii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note</w:t>
            </w:r>
            <w:r w:rsidRPr="0047089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disciplinari;</w:t>
            </w:r>
          </w:p>
          <w:p w:rsidR="0047089D" w:rsidRPr="0047089D" w:rsidRDefault="0047089D" w:rsidP="00D92ED7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" w:line="205" w:lineRule="exact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poca</w:t>
            </w:r>
            <w:proofErr w:type="spellEnd"/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consapevolezza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47089D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diversità</w:t>
            </w:r>
            <w:proofErr w:type="spellEnd"/>
            <w:r w:rsidRPr="004708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089D" w:rsidRPr="0047089D" w:rsidTr="00821793">
        <w:trPr>
          <w:trHeight w:val="1423"/>
        </w:trPr>
        <w:tc>
          <w:tcPr>
            <w:tcW w:w="1702" w:type="dxa"/>
          </w:tcPr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089D" w:rsidRPr="0047089D" w:rsidRDefault="0047089D" w:rsidP="00C536C5">
            <w:pPr>
              <w:pStyle w:val="TableParagraph"/>
              <w:ind w:left="5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89D">
              <w:rPr>
                <w:rFonts w:ascii="Times New Roman" w:hAnsi="Times New Roman" w:cs="Times New Roman"/>
                <w:b/>
                <w:w w:val="86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:rsidR="0047089D" w:rsidRPr="0047089D" w:rsidRDefault="0047089D" w:rsidP="0047089D">
            <w:pPr>
              <w:pStyle w:val="TableParagraph"/>
              <w:spacing w:before="95" w:line="254" w:lineRule="auto"/>
              <w:ind w:left="110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Presenza di comportamenti di particolare gravità riconducibili alle fattispecie per le quali lo Statuto delle studentesse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studenti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D.P.R.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249/1998,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come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modificato</w:t>
            </w:r>
            <w:r w:rsidRPr="0047089D">
              <w:rPr>
                <w:rFonts w:ascii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dal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D.P.R.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235/2007,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nonché</w:t>
            </w:r>
            <w:proofErr w:type="gramEnd"/>
            <w:r w:rsidRPr="0047089D">
              <w:rPr>
                <w:rFonts w:ascii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lamenti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istituto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abbiano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previsto</w:t>
            </w:r>
            <w:r w:rsidRPr="0047089D">
              <w:rPr>
                <w:rFonts w:ascii="Times New Roman" w:hAnsi="Times New Roman" w:cs="Times New Roman"/>
                <w:spacing w:val="-22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l’irrogazione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sanzioni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disciplinari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l’allontanamento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tempor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neo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dello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studente dalla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comunità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scolastica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periodi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superiori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quindici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giorni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(art.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4,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commi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</w:t>
            </w:r>
            <w:proofErr w:type="gramEnd"/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bis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ter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dello</w:t>
            </w:r>
            <w:r w:rsidRPr="0047089D">
              <w:rPr>
                <w:rFonts w:ascii="Times New Roman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Statuto) e</w:t>
            </w:r>
            <w:r w:rsidRPr="0047089D">
              <w:rPr>
                <w:rFonts w:ascii="Times New Roman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lo studente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abbia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dimostrato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apprezzabili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concreti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cambiamenti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nel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mento,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tali</w:t>
            </w:r>
            <w:r w:rsidRPr="0047089D">
              <w:rPr>
                <w:rFonts w:ascii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47089D">
              <w:rPr>
                <w:rFonts w:ascii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evidenziare</w:t>
            </w:r>
            <w:r w:rsidRPr="0047089D">
              <w:rPr>
                <w:rFonts w:ascii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sufficiente livello di miglioramento nel suo percorso di crescita e di mat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4708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razione personale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</w:tc>
      </w:tr>
    </w:tbl>
    <w:p w:rsidR="00ED4526" w:rsidRDefault="00ED4526" w:rsidP="00ED4526"/>
    <w:p w:rsidR="00ED4526" w:rsidRDefault="00ED4526" w:rsidP="00ED4526"/>
    <w:p w:rsidR="00ED4526" w:rsidRPr="008840C2" w:rsidRDefault="009328B3" w:rsidP="00ED4526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13</w:t>
      </w:r>
      <w:r w:rsidR="00ED4526">
        <w:rPr>
          <w:b/>
          <w:color w:val="auto"/>
        </w:rPr>
        <w:t>. RAPPORTI SCUOLA-FAMIGLIA</w:t>
      </w:r>
    </w:p>
    <w:p w:rsidR="00114F5F" w:rsidRDefault="00114F5F" w:rsidP="00344F3E">
      <w:pPr>
        <w:ind w:right="-426"/>
        <w:jc w:val="both"/>
      </w:pPr>
      <w:bookmarkStart w:id="2" w:name="_GoBack"/>
      <w:r>
        <w:t>I rapporti scuola-famiglia sono garantiti attraverso la sottoscrizione del Patto di corresponsabilità educativa</w:t>
      </w:r>
      <w:r w:rsidR="00344F3E">
        <w:t>, le comunicazioni attraverso il Registro Elettronico</w:t>
      </w:r>
      <w:r>
        <w:t xml:space="preserve"> e da incontri programmati individuali e </w:t>
      </w:r>
      <w:proofErr w:type="gramStart"/>
      <w:r>
        <w:t>collegiali</w:t>
      </w:r>
      <w:proofErr w:type="gramEnd"/>
      <w:r>
        <w:t>.</w:t>
      </w:r>
    </w:p>
    <w:bookmarkEnd w:id="2"/>
    <w:p w:rsidR="00ED4526" w:rsidRDefault="00ED4526" w:rsidP="00344F3E">
      <w:pPr>
        <w:pStyle w:val="Rientrocorpodeltesto"/>
        <w:spacing w:line="360" w:lineRule="auto"/>
        <w:ind w:left="0" w:right="-426"/>
        <w:jc w:val="both"/>
      </w:pPr>
    </w:p>
    <w:p w:rsidR="00114F5F" w:rsidRDefault="00114F5F" w:rsidP="00F20020">
      <w:pPr>
        <w:pStyle w:val="Rientrocorpodeltesto"/>
        <w:spacing w:line="360" w:lineRule="auto"/>
        <w:ind w:left="0"/>
      </w:pPr>
    </w:p>
    <w:p w:rsidR="00F20020" w:rsidRDefault="00F20020" w:rsidP="00F20020">
      <w:r>
        <w:t>Data,</w:t>
      </w:r>
      <w:proofErr w:type="gramStart"/>
      <w:r>
        <w:t xml:space="preserve">  </w:t>
      </w:r>
      <w:proofErr w:type="gramEnd"/>
      <w:r>
        <w:t xml:space="preserve">________________ / _____ / ______  </w:t>
      </w:r>
      <w:r>
        <w:tab/>
      </w:r>
      <w:r>
        <w:tab/>
      </w:r>
      <w:r>
        <w:tab/>
        <w:t xml:space="preserve">  Il Docente/Coordinatore di Classe:</w:t>
      </w:r>
    </w:p>
    <w:p w:rsidR="00013976" w:rsidRPr="00D92ED7" w:rsidRDefault="00013976" w:rsidP="00013976"/>
    <w:sectPr w:rsidR="00013976" w:rsidRPr="00D92ED7" w:rsidSect="00B0361A">
      <w:footerReference w:type="even" r:id="rId15"/>
      <w:footerReference w:type="default" r:id="rId16"/>
      <w:pgSz w:w="11906" w:h="16838"/>
      <w:pgMar w:top="426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93" w:rsidRDefault="00821793">
      <w:r>
        <w:separator/>
      </w:r>
    </w:p>
  </w:endnote>
  <w:endnote w:type="continuationSeparator" w:id="0">
    <w:p w:rsidR="00821793" w:rsidRDefault="0082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93" w:rsidRDefault="00821793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21793" w:rsidRDefault="00821793" w:rsidP="005633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93" w:rsidRDefault="00821793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1583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821793" w:rsidRDefault="00821793" w:rsidP="005633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93" w:rsidRDefault="00821793">
      <w:r>
        <w:separator/>
      </w:r>
    </w:p>
  </w:footnote>
  <w:footnote w:type="continuationSeparator" w:id="0">
    <w:p w:rsidR="00821793" w:rsidRDefault="00821793">
      <w:r>
        <w:continuationSeparator/>
      </w:r>
    </w:p>
  </w:footnote>
  <w:footnote w:id="1">
    <w:p w:rsidR="00821793" w:rsidRDefault="00821793">
      <w:pPr>
        <w:pStyle w:val="Testonotaapidipagina"/>
      </w:pPr>
      <w:r>
        <w:rPr>
          <w:rStyle w:val="Rimandonotaapidipagina"/>
        </w:rPr>
        <w:footnoteRef/>
      </w:r>
      <w:r>
        <w:t xml:space="preserve"> Specificare per ciascun asse culturale.</w:t>
      </w:r>
    </w:p>
  </w:footnote>
  <w:footnote w:id="2">
    <w:p w:rsidR="00821793" w:rsidRPr="009B5F2E" w:rsidRDefault="00821793" w:rsidP="00C20F16">
      <w:pPr>
        <w:pStyle w:val="Pidipagina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9B5F2E">
        <w:rPr>
          <w:sz w:val="20"/>
          <w:szCs w:val="20"/>
        </w:rPr>
        <w:t>Dicitura specifica per i</w:t>
      </w:r>
      <w:proofErr w:type="gramStart"/>
      <w:r w:rsidRPr="009B5F2E">
        <w:rPr>
          <w:sz w:val="20"/>
          <w:szCs w:val="20"/>
        </w:rPr>
        <w:t xml:space="preserve">  </w:t>
      </w:r>
      <w:proofErr w:type="gramEnd"/>
      <w:r w:rsidRPr="009B5F2E">
        <w:rPr>
          <w:sz w:val="20"/>
          <w:szCs w:val="20"/>
        </w:rPr>
        <w:t>nuovi professionali che programmano sulla base di N. 4 o più UDA</w:t>
      </w:r>
      <w:r w:rsidRPr="009B5F2E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B5F2E">
        <w:rPr>
          <w:sz w:val="20"/>
          <w:szCs w:val="20"/>
        </w:rPr>
        <w:t xml:space="preserve">D.M. del 24/05/2018 n°92 in merito al riordino degli Istituti </w:t>
      </w:r>
      <w:proofErr w:type="spellStart"/>
      <w:r w:rsidRPr="009B5F2E">
        <w:rPr>
          <w:sz w:val="20"/>
          <w:szCs w:val="20"/>
        </w:rPr>
        <w:t>Professionalii</w:t>
      </w:r>
      <w:proofErr w:type="spellEnd"/>
      <w:r>
        <w:rPr>
          <w:sz w:val="20"/>
          <w:szCs w:val="20"/>
        </w:rPr>
        <w:t>)</w:t>
      </w:r>
    </w:p>
    <w:p w:rsidR="00821793" w:rsidRDefault="00821793" w:rsidP="00C20F1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1BA14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>
    <w:nsid w:val="022E3FA4"/>
    <w:multiLevelType w:val="hybridMultilevel"/>
    <w:tmpl w:val="6BA87A9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07406B"/>
    <w:multiLevelType w:val="hybridMultilevel"/>
    <w:tmpl w:val="057CC6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B1409"/>
    <w:multiLevelType w:val="hybridMultilevel"/>
    <w:tmpl w:val="899465B4"/>
    <w:lvl w:ilvl="0" w:tplc="A0E2A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E1C52"/>
    <w:multiLevelType w:val="hybridMultilevel"/>
    <w:tmpl w:val="7BCC9DB6"/>
    <w:lvl w:ilvl="0" w:tplc="BFF6C9D0">
      <w:start w:val="2"/>
      <w:numFmt w:val="lowerLetter"/>
      <w:lvlText w:val="%1)"/>
      <w:lvlJc w:val="left"/>
      <w:pPr>
        <w:ind w:left="470" w:hanging="706"/>
      </w:pPr>
      <w:rPr>
        <w:rFonts w:ascii="Arial" w:eastAsia="Arial" w:hAnsi="Arial" w:cs="Arial" w:hint="default"/>
        <w:spacing w:val="-1"/>
        <w:w w:val="93"/>
        <w:sz w:val="18"/>
        <w:szCs w:val="18"/>
        <w:lang w:val="it-IT" w:eastAsia="it-IT" w:bidi="it-IT"/>
      </w:rPr>
    </w:lvl>
    <w:lvl w:ilvl="1" w:tplc="BB5E8AFA">
      <w:numFmt w:val="bullet"/>
      <w:lvlText w:val="•"/>
      <w:lvlJc w:val="left"/>
      <w:pPr>
        <w:ind w:left="1295" w:hanging="706"/>
      </w:pPr>
      <w:rPr>
        <w:rFonts w:hint="default"/>
        <w:lang w:val="it-IT" w:eastAsia="it-IT" w:bidi="it-IT"/>
      </w:rPr>
    </w:lvl>
    <w:lvl w:ilvl="2" w:tplc="3E661DEE">
      <w:numFmt w:val="bullet"/>
      <w:lvlText w:val="•"/>
      <w:lvlJc w:val="left"/>
      <w:pPr>
        <w:ind w:left="2111" w:hanging="706"/>
      </w:pPr>
      <w:rPr>
        <w:rFonts w:hint="default"/>
        <w:lang w:val="it-IT" w:eastAsia="it-IT" w:bidi="it-IT"/>
      </w:rPr>
    </w:lvl>
    <w:lvl w:ilvl="3" w:tplc="8C566488">
      <w:numFmt w:val="bullet"/>
      <w:lvlText w:val="•"/>
      <w:lvlJc w:val="left"/>
      <w:pPr>
        <w:ind w:left="2927" w:hanging="706"/>
      </w:pPr>
      <w:rPr>
        <w:rFonts w:hint="default"/>
        <w:lang w:val="it-IT" w:eastAsia="it-IT" w:bidi="it-IT"/>
      </w:rPr>
    </w:lvl>
    <w:lvl w:ilvl="4" w:tplc="3E78FB4A">
      <w:numFmt w:val="bullet"/>
      <w:lvlText w:val="•"/>
      <w:lvlJc w:val="left"/>
      <w:pPr>
        <w:ind w:left="3743" w:hanging="706"/>
      </w:pPr>
      <w:rPr>
        <w:rFonts w:hint="default"/>
        <w:lang w:val="it-IT" w:eastAsia="it-IT" w:bidi="it-IT"/>
      </w:rPr>
    </w:lvl>
    <w:lvl w:ilvl="5" w:tplc="0BAC1410">
      <w:numFmt w:val="bullet"/>
      <w:lvlText w:val="•"/>
      <w:lvlJc w:val="left"/>
      <w:pPr>
        <w:ind w:left="4559" w:hanging="706"/>
      </w:pPr>
      <w:rPr>
        <w:rFonts w:hint="default"/>
        <w:lang w:val="it-IT" w:eastAsia="it-IT" w:bidi="it-IT"/>
      </w:rPr>
    </w:lvl>
    <w:lvl w:ilvl="6" w:tplc="0102F8C2">
      <w:numFmt w:val="bullet"/>
      <w:lvlText w:val="•"/>
      <w:lvlJc w:val="left"/>
      <w:pPr>
        <w:ind w:left="5375" w:hanging="706"/>
      </w:pPr>
      <w:rPr>
        <w:rFonts w:hint="default"/>
        <w:lang w:val="it-IT" w:eastAsia="it-IT" w:bidi="it-IT"/>
      </w:rPr>
    </w:lvl>
    <w:lvl w:ilvl="7" w:tplc="C8F870CA">
      <w:numFmt w:val="bullet"/>
      <w:lvlText w:val="•"/>
      <w:lvlJc w:val="left"/>
      <w:pPr>
        <w:ind w:left="6191" w:hanging="706"/>
      </w:pPr>
      <w:rPr>
        <w:rFonts w:hint="default"/>
        <w:lang w:val="it-IT" w:eastAsia="it-IT" w:bidi="it-IT"/>
      </w:rPr>
    </w:lvl>
    <w:lvl w:ilvl="8" w:tplc="72E061EC">
      <w:numFmt w:val="bullet"/>
      <w:lvlText w:val="•"/>
      <w:lvlJc w:val="left"/>
      <w:pPr>
        <w:ind w:left="7007" w:hanging="706"/>
      </w:pPr>
      <w:rPr>
        <w:rFonts w:hint="default"/>
        <w:lang w:val="it-IT" w:eastAsia="it-IT" w:bidi="it-IT"/>
      </w:rPr>
    </w:lvl>
  </w:abstractNum>
  <w:abstractNum w:abstractNumId="10">
    <w:nsid w:val="0E3B0D52"/>
    <w:multiLevelType w:val="hybridMultilevel"/>
    <w:tmpl w:val="475059C0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8790A41"/>
    <w:multiLevelType w:val="hybridMultilevel"/>
    <w:tmpl w:val="FC0AB698"/>
    <w:lvl w:ilvl="0" w:tplc="53401458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CFDCCF40">
      <w:numFmt w:val="bullet"/>
      <w:lvlText w:val="•"/>
      <w:lvlJc w:val="left"/>
      <w:pPr>
        <w:ind w:left="1295" w:hanging="360"/>
      </w:pPr>
      <w:rPr>
        <w:rFonts w:hint="default"/>
        <w:lang w:val="it-IT" w:eastAsia="it-IT" w:bidi="it-IT"/>
      </w:rPr>
    </w:lvl>
    <w:lvl w:ilvl="2" w:tplc="5FC6A05A">
      <w:numFmt w:val="bullet"/>
      <w:lvlText w:val="•"/>
      <w:lvlJc w:val="left"/>
      <w:pPr>
        <w:ind w:left="2111" w:hanging="360"/>
      </w:pPr>
      <w:rPr>
        <w:rFonts w:hint="default"/>
        <w:lang w:val="it-IT" w:eastAsia="it-IT" w:bidi="it-IT"/>
      </w:rPr>
    </w:lvl>
    <w:lvl w:ilvl="3" w:tplc="43B023F4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CA141D94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3168D7F8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6" w:tplc="04440090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7" w:tplc="FE42E358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8" w:tplc="5D2CCE4A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</w:abstractNum>
  <w:abstractNum w:abstractNumId="12">
    <w:nsid w:val="289A55A8"/>
    <w:multiLevelType w:val="hybridMultilevel"/>
    <w:tmpl w:val="C7DCFF7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966455"/>
    <w:multiLevelType w:val="hybridMultilevel"/>
    <w:tmpl w:val="DB00186A"/>
    <w:lvl w:ilvl="0" w:tplc="000000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26FC4"/>
    <w:multiLevelType w:val="hybridMultilevel"/>
    <w:tmpl w:val="167A862C"/>
    <w:lvl w:ilvl="0" w:tplc="A648B776">
      <w:start w:val="1"/>
      <w:numFmt w:val="lowerLetter"/>
      <w:lvlText w:val="%1)"/>
      <w:lvlJc w:val="left"/>
      <w:pPr>
        <w:ind w:left="542" w:hanging="348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D49CF996">
      <w:numFmt w:val="bullet"/>
      <w:lvlText w:val="•"/>
      <w:lvlJc w:val="left"/>
      <w:pPr>
        <w:ind w:left="1349" w:hanging="348"/>
      </w:pPr>
      <w:rPr>
        <w:rFonts w:hint="default"/>
        <w:lang w:val="it-IT" w:eastAsia="it-IT" w:bidi="it-IT"/>
      </w:rPr>
    </w:lvl>
    <w:lvl w:ilvl="2" w:tplc="984619DC">
      <w:numFmt w:val="bullet"/>
      <w:lvlText w:val="•"/>
      <w:lvlJc w:val="left"/>
      <w:pPr>
        <w:ind w:left="2159" w:hanging="348"/>
      </w:pPr>
      <w:rPr>
        <w:rFonts w:hint="default"/>
        <w:lang w:val="it-IT" w:eastAsia="it-IT" w:bidi="it-IT"/>
      </w:rPr>
    </w:lvl>
    <w:lvl w:ilvl="3" w:tplc="6E04EB68">
      <w:numFmt w:val="bullet"/>
      <w:lvlText w:val="•"/>
      <w:lvlJc w:val="left"/>
      <w:pPr>
        <w:ind w:left="2969" w:hanging="348"/>
      </w:pPr>
      <w:rPr>
        <w:rFonts w:hint="default"/>
        <w:lang w:val="it-IT" w:eastAsia="it-IT" w:bidi="it-IT"/>
      </w:rPr>
    </w:lvl>
    <w:lvl w:ilvl="4" w:tplc="898E7EF8">
      <w:numFmt w:val="bullet"/>
      <w:lvlText w:val="•"/>
      <w:lvlJc w:val="left"/>
      <w:pPr>
        <w:ind w:left="3779" w:hanging="348"/>
      </w:pPr>
      <w:rPr>
        <w:rFonts w:hint="default"/>
        <w:lang w:val="it-IT" w:eastAsia="it-IT" w:bidi="it-IT"/>
      </w:rPr>
    </w:lvl>
    <w:lvl w:ilvl="5" w:tplc="747C1B04">
      <w:numFmt w:val="bullet"/>
      <w:lvlText w:val="•"/>
      <w:lvlJc w:val="left"/>
      <w:pPr>
        <w:ind w:left="4589" w:hanging="348"/>
      </w:pPr>
      <w:rPr>
        <w:rFonts w:hint="default"/>
        <w:lang w:val="it-IT" w:eastAsia="it-IT" w:bidi="it-IT"/>
      </w:rPr>
    </w:lvl>
    <w:lvl w:ilvl="6" w:tplc="C8E477EA">
      <w:numFmt w:val="bullet"/>
      <w:lvlText w:val="•"/>
      <w:lvlJc w:val="left"/>
      <w:pPr>
        <w:ind w:left="5399" w:hanging="348"/>
      </w:pPr>
      <w:rPr>
        <w:rFonts w:hint="default"/>
        <w:lang w:val="it-IT" w:eastAsia="it-IT" w:bidi="it-IT"/>
      </w:rPr>
    </w:lvl>
    <w:lvl w:ilvl="7" w:tplc="C134A0B6">
      <w:numFmt w:val="bullet"/>
      <w:lvlText w:val="•"/>
      <w:lvlJc w:val="left"/>
      <w:pPr>
        <w:ind w:left="6209" w:hanging="348"/>
      </w:pPr>
      <w:rPr>
        <w:rFonts w:hint="default"/>
        <w:lang w:val="it-IT" w:eastAsia="it-IT" w:bidi="it-IT"/>
      </w:rPr>
    </w:lvl>
    <w:lvl w:ilvl="8" w:tplc="F5229CDC">
      <w:numFmt w:val="bullet"/>
      <w:lvlText w:val="•"/>
      <w:lvlJc w:val="left"/>
      <w:pPr>
        <w:ind w:left="7019" w:hanging="348"/>
      </w:pPr>
      <w:rPr>
        <w:rFonts w:hint="default"/>
        <w:lang w:val="it-IT" w:eastAsia="it-IT" w:bidi="it-IT"/>
      </w:rPr>
    </w:lvl>
  </w:abstractNum>
  <w:abstractNum w:abstractNumId="15">
    <w:nsid w:val="395C2B68"/>
    <w:multiLevelType w:val="hybridMultilevel"/>
    <w:tmpl w:val="25BC0956"/>
    <w:lvl w:ilvl="0" w:tplc="AD0C1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46379"/>
    <w:multiLevelType w:val="hybridMultilevel"/>
    <w:tmpl w:val="EF1A4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54A70"/>
    <w:multiLevelType w:val="hybridMultilevel"/>
    <w:tmpl w:val="5894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31E4"/>
    <w:multiLevelType w:val="hybridMultilevel"/>
    <w:tmpl w:val="7612F5CA"/>
    <w:lvl w:ilvl="0" w:tplc="FE886806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1A52184A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2" w:tplc="2E5E2BAC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B530A9C6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C33A0D26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5" w:tplc="C28E4F76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  <w:lvl w:ilvl="6" w:tplc="F9E420EE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7" w:tplc="AAC83C2C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8" w:tplc="CB0049D8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</w:abstractNum>
  <w:abstractNum w:abstractNumId="19">
    <w:nsid w:val="5E331A2E"/>
    <w:multiLevelType w:val="hybridMultilevel"/>
    <w:tmpl w:val="A27AB402"/>
    <w:lvl w:ilvl="0" w:tplc="A6C20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4414E71"/>
    <w:multiLevelType w:val="hybridMultilevel"/>
    <w:tmpl w:val="101695EE"/>
    <w:lvl w:ilvl="0" w:tplc="5A866012">
      <w:start w:val="1"/>
      <w:numFmt w:val="lowerLetter"/>
      <w:lvlText w:val="%1)"/>
      <w:lvlJc w:val="left"/>
      <w:pPr>
        <w:ind w:left="468" w:hanging="713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F65483A6">
      <w:numFmt w:val="bullet"/>
      <w:lvlText w:val="•"/>
      <w:lvlJc w:val="left"/>
      <w:pPr>
        <w:ind w:left="1277" w:hanging="713"/>
      </w:pPr>
      <w:rPr>
        <w:rFonts w:hint="default"/>
        <w:lang w:val="it-IT" w:eastAsia="it-IT" w:bidi="it-IT"/>
      </w:rPr>
    </w:lvl>
    <w:lvl w:ilvl="2" w:tplc="EFB6D002">
      <w:numFmt w:val="bullet"/>
      <w:lvlText w:val="•"/>
      <w:lvlJc w:val="left"/>
      <w:pPr>
        <w:ind w:left="2095" w:hanging="713"/>
      </w:pPr>
      <w:rPr>
        <w:rFonts w:hint="default"/>
        <w:lang w:val="it-IT" w:eastAsia="it-IT" w:bidi="it-IT"/>
      </w:rPr>
    </w:lvl>
    <w:lvl w:ilvl="3" w:tplc="94BC627E">
      <w:numFmt w:val="bullet"/>
      <w:lvlText w:val="•"/>
      <w:lvlJc w:val="left"/>
      <w:pPr>
        <w:ind w:left="2913" w:hanging="713"/>
      </w:pPr>
      <w:rPr>
        <w:rFonts w:hint="default"/>
        <w:lang w:val="it-IT" w:eastAsia="it-IT" w:bidi="it-IT"/>
      </w:rPr>
    </w:lvl>
    <w:lvl w:ilvl="4" w:tplc="D1647968">
      <w:numFmt w:val="bullet"/>
      <w:lvlText w:val="•"/>
      <w:lvlJc w:val="left"/>
      <w:pPr>
        <w:ind w:left="3731" w:hanging="713"/>
      </w:pPr>
      <w:rPr>
        <w:rFonts w:hint="default"/>
        <w:lang w:val="it-IT" w:eastAsia="it-IT" w:bidi="it-IT"/>
      </w:rPr>
    </w:lvl>
    <w:lvl w:ilvl="5" w:tplc="F48E97A0">
      <w:numFmt w:val="bullet"/>
      <w:lvlText w:val="•"/>
      <w:lvlJc w:val="left"/>
      <w:pPr>
        <w:ind w:left="4549" w:hanging="713"/>
      </w:pPr>
      <w:rPr>
        <w:rFonts w:hint="default"/>
        <w:lang w:val="it-IT" w:eastAsia="it-IT" w:bidi="it-IT"/>
      </w:rPr>
    </w:lvl>
    <w:lvl w:ilvl="6" w:tplc="42FAE8D0">
      <w:numFmt w:val="bullet"/>
      <w:lvlText w:val="•"/>
      <w:lvlJc w:val="left"/>
      <w:pPr>
        <w:ind w:left="5367" w:hanging="713"/>
      </w:pPr>
      <w:rPr>
        <w:rFonts w:hint="default"/>
        <w:lang w:val="it-IT" w:eastAsia="it-IT" w:bidi="it-IT"/>
      </w:rPr>
    </w:lvl>
    <w:lvl w:ilvl="7" w:tplc="1736E0A4">
      <w:numFmt w:val="bullet"/>
      <w:lvlText w:val="•"/>
      <w:lvlJc w:val="left"/>
      <w:pPr>
        <w:ind w:left="6185" w:hanging="713"/>
      </w:pPr>
      <w:rPr>
        <w:rFonts w:hint="default"/>
        <w:lang w:val="it-IT" w:eastAsia="it-IT" w:bidi="it-IT"/>
      </w:rPr>
    </w:lvl>
    <w:lvl w:ilvl="8" w:tplc="85A47092">
      <w:numFmt w:val="bullet"/>
      <w:lvlText w:val="•"/>
      <w:lvlJc w:val="left"/>
      <w:pPr>
        <w:ind w:left="7003" w:hanging="713"/>
      </w:pPr>
      <w:rPr>
        <w:rFonts w:hint="default"/>
        <w:lang w:val="it-IT" w:eastAsia="it-IT" w:bidi="it-IT"/>
      </w:rPr>
    </w:lvl>
  </w:abstractNum>
  <w:abstractNum w:abstractNumId="21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952BF"/>
    <w:multiLevelType w:val="hybridMultilevel"/>
    <w:tmpl w:val="6C62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6"/>
  </w:num>
  <w:num w:numId="9">
    <w:abstractNumId w:val="12"/>
  </w:num>
  <w:num w:numId="10">
    <w:abstractNumId w:val="13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11"/>
  </w:num>
  <w:num w:numId="16">
    <w:abstractNumId w:val="18"/>
  </w:num>
  <w:num w:numId="17">
    <w:abstractNumId w:val="14"/>
  </w:num>
  <w:num w:numId="18">
    <w:abstractNumId w:val="6"/>
  </w:num>
  <w:num w:numId="19">
    <w:abstractNumId w:val="8"/>
  </w:num>
  <w:num w:numId="20">
    <w:abstractNumId w:val="19"/>
  </w:num>
  <w:num w:numId="21">
    <w:abstractNumId w:val="21"/>
  </w:num>
  <w:num w:numId="22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40"/>
    <w:rsid w:val="000000B8"/>
    <w:rsid w:val="0000598E"/>
    <w:rsid w:val="00013976"/>
    <w:rsid w:val="000157FC"/>
    <w:rsid w:val="00022F8C"/>
    <w:rsid w:val="00026737"/>
    <w:rsid w:val="00033282"/>
    <w:rsid w:val="00033475"/>
    <w:rsid w:val="00034942"/>
    <w:rsid w:val="000602CD"/>
    <w:rsid w:val="00081C19"/>
    <w:rsid w:val="00090505"/>
    <w:rsid w:val="000A1B49"/>
    <w:rsid w:val="000C0102"/>
    <w:rsid w:val="000C65F2"/>
    <w:rsid w:val="000D6F16"/>
    <w:rsid w:val="000F1604"/>
    <w:rsid w:val="00114F5F"/>
    <w:rsid w:val="00140608"/>
    <w:rsid w:val="001437FF"/>
    <w:rsid w:val="00146B4B"/>
    <w:rsid w:val="00162E28"/>
    <w:rsid w:val="00166C93"/>
    <w:rsid w:val="00175DE0"/>
    <w:rsid w:val="00183055"/>
    <w:rsid w:val="00185CEF"/>
    <w:rsid w:val="00193B3F"/>
    <w:rsid w:val="001960A7"/>
    <w:rsid w:val="00196421"/>
    <w:rsid w:val="00196EA3"/>
    <w:rsid w:val="001A5C8B"/>
    <w:rsid w:val="001B71E2"/>
    <w:rsid w:val="001C7D7C"/>
    <w:rsid w:val="001D376B"/>
    <w:rsid w:val="001F4165"/>
    <w:rsid w:val="001F4220"/>
    <w:rsid w:val="00216A09"/>
    <w:rsid w:val="00224474"/>
    <w:rsid w:val="00235FF5"/>
    <w:rsid w:val="0023672E"/>
    <w:rsid w:val="0024023E"/>
    <w:rsid w:val="0024031F"/>
    <w:rsid w:val="002416E2"/>
    <w:rsid w:val="00243CD8"/>
    <w:rsid w:val="00247EE8"/>
    <w:rsid w:val="0026181B"/>
    <w:rsid w:val="00261F49"/>
    <w:rsid w:val="002647DB"/>
    <w:rsid w:val="002720BF"/>
    <w:rsid w:val="002723E9"/>
    <w:rsid w:val="00285623"/>
    <w:rsid w:val="00290464"/>
    <w:rsid w:val="002D6357"/>
    <w:rsid w:val="002D6C89"/>
    <w:rsid w:val="002E6C1D"/>
    <w:rsid w:val="0030058C"/>
    <w:rsid w:val="00302640"/>
    <w:rsid w:val="003057CF"/>
    <w:rsid w:val="003323F4"/>
    <w:rsid w:val="00334F33"/>
    <w:rsid w:val="00344F3E"/>
    <w:rsid w:val="00350EAB"/>
    <w:rsid w:val="00354239"/>
    <w:rsid w:val="00367A07"/>
    <w:rsid w:val="00387396"/>
    <w:rsid w:val="003A30A2"/>
    <w:rsid w:val="003C0237"/>
    <w:rsid w:val="003C4309"/>
    <w:rsid w:val="003D544A"/>
    <w:rsid w:val="003E0480"/>
    <w:rsid w:val="003F3713"/>
    <w:rsid w:val="003F534B"/>
    <w:rsid w:val="0040030D"/>
    <w:rsid w:val="004057DF"/>
    <w:rsid w:val="00416808"/>
    <w:rsid w:val="00431B32"/>
    <w:rsid w:val="00435616"/>
    <w:rsid w:val="004451BA"/>
    <w:rsid w:val="00446841"/>
    <w:rsid w:val="00452FA3"/>
    <w:rsid w:val="00453C23"/>
    <w:rsid w:val="00463E09"/>
    <w:rsid w:val="00467B6C"/>
    <w:rsid w:val="0047089D"/>
    <w:rsid w:val="0048593F"/>
    <w:rsid w:val="004B61D3"/>
    <w:rsid w:val="004B6B71"/>
    <w:rsid w:val="004E0AD4"/>
    <w:rsid w:val="004E119E"/>
    <w:rsid w:val="004F268D"/>
    <w:rsid w:val="00512933"/>
    <w:rsid w:val="00517C30"/>
    <w:rsid w:val="00525C9A"/>
    <w:rsid w:val="005319BD"/>
    <w:rsid w:val="005408A7"/>
    <w:rsid w:val="005633DF"/>
    <w:rsid w:val="00567D25"/>
    <w:rsid w:val="005736AF"/>
    <w:rsid w:val="00580ED1"/>
    <w:rsid w:val="0058461E"/>
    <w:rsid w:val="005867C6"/>
    <w:rsid w:val="00595D1A"/>
    <w:rsid w:val="005A21B2"/>
    <w:rsid w:val="005A38C9"/>
    <w:rsid w:val="005A5926"/>
    <w:rsid w:val="005A7C1F"/>
    <w:rsid w:val="005C35FE"/>
    <w:rsid w:val="005C552B"/>
    <w:rsid w:val="005E1630"/>
    <w:rsid w:val="005F74CC"/>
    <w:rsid w:val="006019A6"/>
    <w:rsid w:val="0061407E"/>
    <w:rsid w:val="0061741E"/>
    <w:rsid w:val="00621583"/>
    <w:rsid w:val="00624E79"/>
    <w:rsid w:val="0062510D"/>
    <w:rsid w:val="00625640"/>
    <w:rsid w:val="0065513E"/>
    <w:rsid w:val="00660851"/>
    <w:rsid w:val="006613CD"/>
    <w:rsid w:val="006643C4"/>
    <w:rsid w:val="0066536C"/>
    <w:rsid w:val="00674FF3"/>
    <w:rsid w:val="00696C2B"/>
    <w:rsid w:val="006A5585"/>
    <w:rsid w:val="006B7454"/>
    <w:rsid w:val="006C383F"/>
    <w:rsid w:val="006D43B8"/>
    <w:rsid w:val="006F7B85"/>
    <w:rsid w:val="00707A2B"/>
    <w:rsid w:val="007140A1"/>
    <w:rsid w:val="007253A9"/>
    <w:rsid w:val="007377F4"/>
    <w:rsid w:val="00740877"/>
    <w:rsid w:val="007538BD"/>
    <w:rsid w:val="007747E8"/>
    <w:rsid w:val="0078251E"/>
    <w:rsid w:val="007A0BA2"/>
    <w:rsid w:val="007C19F8"/>
    <w:rsid w:val="007C4ADF"/>
    <w:rsid w:val="007E3267"/>
    <w:rsid w:val="007F332D"/>
    <w:rsid w:val="00804E13"/>
    <w:rsid w:val="00815CA4"/>
    <w:rsid w:val="00821793"/>
    <w:rsid w:val="008269E7"/>
    <w:rsid w:val="00833AA1"/>
    <w:rsid w:val="008404E4"/>
    <w:rsid w:val="00882E29"/>
    <w:rsid w:val="008840C2"/>
    <w:rsid w:val="008A38D5"/>
    <w:rsid w:val="008A3CD8"/>
    <w:rsid w:val="008B3F8C"/>
    <w:rsid w:val="008D71AB"/>
    <w:rsid w:val="008E2763"/>
    <w:rsid w:val="008E36E9"/>
    <w:rsid w:val="008E5C63"/>
    <w:rsid w:val="008E76E7"/>
    <w:rsid w:val="00924AE7"/>
    <w:rsid w:val="00926AE6"/>
    <w:rsid w:val="00927F88"/>
    <w:rsid w:val="009328B3"/>
    <w:rsid w:val="00940524"/>
    <w:rsid w:val="0094155B"/>
    <w:rsid w:val="00945A00"/>
    <w:rsid w:val="009511BA"/>
    <w:rsid w:val="00972BC5"/>
    <w:rsid w:val="009732C3"/>
    <w:rsid w:val="00976A2F"/>
    <w:rsid w:val="00997C3F"/>
    <w:rsid w:val="009B15E0"/>
    <w:rsid w:val="009B5F2E"/>
    <w:rsid w:val="009C33BE"/>
    <w:rsid w:val="009E5B69"/>
    <w:rsid w:val="009F0750"/>
    <w:rsid w:val="009F6A21"/>
    <w:rsid w:val="00A14A1F"/>
    <w:rsid w:val="00A16FC4"/>
    <w:rsid w:val="00A438A9"/>
    <w:rsid w:val="00A54CBF"/>
    <w:rsid w:val="00A55ED6"/>
    <w:rsid w:val="00A57A23"/>
    <w:rsid w:val="00A61885"/>
    <w:rsid w:val="00A619AE"/>
    <w:rsid w:val="00A64246"/>
    <w:rsid w:val="00A66443"/>
    <w:rsid w:val="00A7544D"/>
    <w:rsid w:val="00AA0051"/>
    <w:rsid w:val="00AA6CE0"/>
    <w:rsid w:val="00AB3DAB"/>
    <w:rsid w:val="00AB7B93"/>
    <w:rsid w:val="00AD10AD"/>
    <w:rsid w:val="00AD3F82"/>
    <w:rsid w:val="00AE6DF3"/>
    <w:rsid w:val="00AF7FC3"/>
    <w:rsid w:val="00B00436"/>
    <w:rsid w:val="00B0361A"/>
    <w:rsid w:val="00B30EB7"/>
    <w:rsid w:val="00B50C18"/>
    <w:rsid w:val="00B532E9"/>
    <w:rsid w:val="00B64417"/>
    <w:rsid w:val="00B65115"/>
    <w:rsid w:val="00B66017"/>
    <w:rsid w:val="00B762AF"/>
    <w:rsid w:val="00B81EF8"/>
    <w:rsid w:val="00B94AD0"/>
    <w:rsid w:val="00BA0BCA"/>
    <w:rsid w:val="00BB4DD1"/>
    <w:rsid w:val="00BC2B5B"/>
    <w:rsid w:val="00BD5D7D"/>
    <w:rsid w:val="00BD775C"/>
    <w:rsid w:val="00BF372B"/>
    <w:rsid w:val="00C14C21"/>
    <w:rsid w:val="00C157A9"/>
    <w:rsid w:val="00C20F16"/>
    <w:rsid w:val="00C23594"/>
    <w:rsid w:val="00C35513"/>
    <w:rsid w:val="00C459BC"/>
    <w:rsid w:val="00C536C5"/>
    <w:rsid w:val="00C7538D"/>
    <w:rsid w:val="00C8522E"/>
    <w:rsid w:val="00C94406"/>
    <w:rsid w:val="00C95622"/>
    <w:rsid w:val="00C95B2F"/>
    <w:rsid w:val="00CE18CD"/>
    <w:rsid w:val="00CF1175"/>
    <w:rsid w:val="00CF52E8"/>
    <w:rsid w:val="00D06B2E"/>
    <w:rsid w:val="00D07EF3"/>
    <w:rsid w:val="00D203D6"/>
    <w:rsid w:val="00D22F90"/>
    <w:rsid w:val="00D2460F"/>
    <w:rsid w:val="00D53D3E"/>
    <w:rsid w:val="00D53E6B"/>
    <w:rsid w:val="00D612BD"/>
    <w:rsid w:val="00D6152E"/>
    <w:rsid w:val="00D65BA6"/>
    <w:rsid w:val="00D66AFD"/>
    <w:rsid w:val="00D700D1"/>
    <w:rsid w:val="00D92ED7"/>
    <w:rsid w:val="00DC374B"/>
    <w:rsid w:val="00DC40ED"/>
    <w:rsid w:val="00DC7253"/>
    <w:rsid w:val="00DC77D7"/>
    <w:rsid w:val="00DE0EC0"/>
    <w:rsid w:val="00DE5F23"/>
    <w:rsid w:val="00DF0E2A"/>
    <w:rsid w:val="00E02366"/>
    <w:rsid w:val="00E0450F"/>
    <w:rsid w:val="00E06502"/>
    <w:rsid w:val="00E1358F"/>
    <w:rsid w:val="00E15EF1"/>
    <w:rsid w:val="00E168F3"/>
    <w:rsid w:val="00E17DC1"/>
    <w:rsid w:val="00E300D6"/>
    <w:rsid w:val="00E30491"/>
    <w:rsid w:val="00E30A9C"/>
    <w:rsid w:val="00E3385F"/>
    <w:rsid w:val="00E35369"/>
    <w:rsid w:val="00E3738D"/>
    <w:rsid w:val="00E53695"/>
    <w:rsid w:val="00E62B26"/>
    <w:rsid w:val="00E65E48"/>
    <w:rsid w:val="00E910B6"/>
    <w:rsid w:val="00E916DC"/>
    <w:rsid w:val="00E951F9"/>
    <w:rsid w:val="00EB03C2"/>
    <w:rsid w:val="00EB0C29"/>
    <w:rsid w:val="00EB3C84"/>
    <w:rsid w:val="00EC0AF2"/>
    <w:rsid w:val="00ED4526"/>
    <w:rsid w:val="00EE6390"/>
    <w:rsid w:val="00EE72C2"/>
    <w:rsid w:val="00EF47EB"/>
    <w:rsid w:val="00EF5ABC"/>
    <w:rsid w:val="00F06108"/>
    <w:rsid w:val="00F13CF9"/>
    <w:rsid w:val="00F20020"/>
    <w:rsid w:val="00F24D4F"/>
    <w:rsid w:val="00F3460F"/>
    <w:rsid w:val="00F360FA"/>
    <w:rsid w:val="00F36CF8"/>
    <w:rsid w:val="00F424B3"/>
    <w:rsid w:val="00F42936"/>
    <w:rsid w:val="00F478A0"/>
    <w:rsid w:val="00F6169F"/>
    <w:rsid w:val="00F6521C"/>
    <w:rsid w:val="00F73ABC"/>
    <w:rsid w:val="00F74589"/>
    <w:rsid w:val="00F84FAF"/>
    <w:rsid w:val="00F859C8"/>
    <w:rsid w:val="00F90DB3"/>
    <w:rsid w:val="00F94647"/>
    <w:rsid w:val="00F95734"/>
    <w:rsid w:val="00F959D4"/>
    <w:rsid w:val="00F97604"/>
    <w:rsid w:val="00FA399A"/>
    <w:rsid w:val="00FA500F"/>
    <w:rsid w:val="00FD384D"/>
    <w:rsid w:val="00FD3939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3C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59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859C8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859C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30A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6C89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5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53695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3873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7396"/>
  </w:style>
  <w:style w:type="character" w:styleId="Rimandonotaapidipagina">
    <w:name w:val="footnote reference"/>
    <w:rsid w:val="00387396"/>
    <w:rPr>
      <w:vertAlign w:val="superscript"/>
    </w:rPr>
  </w:style>
  <w:style w:type="character" w:customStyle="1" w:styleId="Titolo1Carattere">
    <w:name w:val="Titolo 1 Carattere"/>
    <w:link w:val="Titolo1"/>
    <w:rsid w:val="00F859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semiHidden/>
    <w:rsid w:val="00F859C8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F859C8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rsid w:val="00F859C8"/>
    <w:pPr>
      <w:spacing w:after="120"/>
    </w:pPr>
  </w:style>
  <w:style w:type="character" w:customStyle="1" w:styleId="CorpotestoCarattere">
    <w:name w:val="Corpo testo Carattere"/>
    <w:link w:val="Corpotesto"/>
    <w:rsid w:val="00F859C8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F859C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859C8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F859C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F859C8"/>
    <w:rPr>
      <w:sz w:val="16"/>
      <w:szCs w:val="16"/>
    </w:rPr>
  </w:style>
  <w:style w:type="paragraph" w:styleId="Elenco">
    <w:name w:val="List"/>
    <w:basedOn w:val="Corpotesto"/>
    <w:rsid w:val="00F859C8"/>
    <w:pPr>
      <w:suppressAutoHyphens/>
      <w:spacing w:after="0"/>
      <w:jc w:val="both"/>
    </w:pPr>
    <w:rPr>
      <w:rFonts w:cs="Arial"/>
      <w:lang w:eastAsia="ar-SA"/>
    </w:rPr>
  </w:style>
  <w:style w:type="paragraph" w:customStyle="1" w:styleId="Indice">
    <w:name w:val="Indice"/>
    <w:basedOn w:val="Normale"/>
    <w:rsid w:val="00F859C8"/>
    <w:pPr>
      <w:suppressLineNumbers/>
      <w:suppressAutoHyphens/>
    </w:pPr>
    <w:rPr>
      <w:rFonts w:cs="Arial"/>
      <w:lang w:eastAsia="ar-SA"/>
    </w:rPr>
  </w:style>
  <w:style w:type="paragraph" w:styleId="NormaleWeb">
    <w:name w:val="Normal (Web)"/>
    <w:basedOn w:val="Normale"/>
    <w:rsid w:val="00F859C8"/>
    <w:pPr>
      <w:suppressAutoHyphens/>
      <w:spacing w:before="280" w:after="280"/>
    </w:pPr>
    <w:rPr>
      <w:lang w:eastAsia="ar-SA"/>
    </w:rPr>
  </w:style>
  <w:style w:type="paragraph" w:customStyle="1" w:styleId="Contenutocornice">
    <w:name w:val="Contenuto cornice"/>
    <w:basedOn w:val="Corpotesto"/>
    <w:rsid w:val="00F859C8"/>
    <w:pPr>
      <w:suppressAutoHyphens/>
      <w:spacing w:after="0"/>
      <w:jc w:val="both"/>
    </w:pPr>
    <w:rPr>
      <w:lang w:eastAsia="ar-SA"/>
    </w:rPr>
  </w:style>
  <w:style w:type="paragraph" w:customStyle="1" w:styleId="Corpodeltesto22">
    <w:name w:val="Corpo del testo 22"/>
    <w:basedOn w:val="Normale"/>
    <w:rsid w:val="00F859C8"/>
    <w:pPr>
      <w:suppressAutoHyphens/>
    </w:pPr>
    <w:rPr>
      <w:rFonts w:ascii="Arial" w:hAnsi="Arial" w:cs="Arial"/>
      <w:sz w:val="18"/>
      <w:lang w:eastAsia="ar-SA"/>
    </w:rPr>
  </w:style>
  <w:style w:type="paragraph" w:customStyle="1" w:styleId="Corpodeltesto23">
    <w:name w:val="Corpo del testo 23"/>
    <w:basedOn w:val="Normale"/>
    <w:rsid w:val="00F859C8"/>
    <w:pPr>
      <w:suppressAutoHyphens/>
      <w:jc w:val="center"/>
    </w:pPr>
    <w:rPr>
      <w:rFonts w:ascii="Arial" w:hAnsi="Arial" w:cs="Arial"/>
      <w:color w:val="FF0000"/>
      <w:sz w:val="18"/>
      <w:szCs w:val="18"/>
      <w:u w:val="single"/>
      <w:lang w:eastAsia="ar-SA"/>
    </w:rPr>
  </w:style>
  <w:style w:type="paragraph" w:customStyle="1" w:styleId="Corpodeltesto32">
    <w:name w:val="Corpo del testo 32"/>
    <w:basedOn w:val="Normale"/>
    <w:rsid w:val="00F859C8"/>
    <w:pPr>
      <w:suppressAutoHyphens/>
      <w:jc w:val="center"/>
    </w:pPr>
    <w:rPr>
      <w:color w:val="FF0000"/>
      <w:sz w:val="18"/>
      <w:lang w:eastAsia="ar-SA"/>
    </w:rPr>
  </w:style>
  <w:style w:type="paragraph" w:customStyle="1" w:styleId="Normale1">
    <w:name w:val="Normale1"/>
    <w:basedOn w:val="Normale"/>
    <w:rsid w:val="0047089D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47089D"/>
  </w:style>
  <w:style w:type="character" w:customStyle="1" w:styleId="apple-converted-space">
    <w:name w:val="apple-converted-space"/>
    <w:basedOn w:val="Carpredefinitoparagrafo"/>
    <w:rsid w:val="0047089D"/>
  </w:style>
  <w:style w:type="character" w:customStyle="1" w:styleId="FontStyle18">
    <w:name w:val="Font Style18"/>
    <w:basedOn w:val="Carpredefinitoparagrafo"/>
    <w:rsid w:val="0047089D"/>
    <w:rPr>
      <w:rFonts w:ascii="Times New Roman" w:eastAsia="Times New Roman" w:hAnsi="Times New Roman" w:cs="Times New Roman"/>
      <w:sz w:val="26"/>
      <w:szCs w:val="26"/>
    </w:rPr>
  </w:style>
  <w:style w:type="character" w:customStyle="1" w:styleId="CarattereCarattere6">
    <w:name w:val="Carattere Carattere6"/>
    <w:locked/>
    <w:rsid w:val="0047089D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47089D"/>
    <w:rPr>
      <w:rFonts w:eastAsia="Calibri"/>
      <w:color w:val="003366"/>
      <w:sz w:val="28"/>
      <w:szCs w:val="24"/>
      <w:lang w:val="it-IT" w:eastAsia="it-IT" w:bidi="ar-SA"/>
    </w:rPr>
  </w:style>
  <w:style w:type="table" w:customStyle="1" w:styleId="TableNormal">
    <w:name w:val="Table Normal"/>
    <w:uiPriority w:val="2"/>
    <w:semiHidden/>
    <w:unhideWhenUsed/>
    <w:qFormat/>
    <w:rsid w:val="004708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08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2E"/>
    <w:rPr>
      <w:sz w:val="24"/>
      <w:szCs w:val="24"/>
    </w:rPr>
  </w:style>
  <w:style w:type="character" w:styleId="Collegamentoipertestuale">
    <w:name w:val="Hyperlink"/>
    <w:basedOn w:val="Carpredefinitoparagrafo"/>
    <w:rsid w:val="00344F3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rsid w:val="002367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367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672E"/>
  </w:style>
  <w:style w:type="paragraph" w:styleId="Soggettocommento">
    <w:name w:val="annotation subject"/>
    <w:basedOn w:val="Testocommento"/>
    <w:next w:val="Testocommento"/>
    <w:link w:val="SoggettocommentoCarattere"/>
    <w:rsid w:val="002367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67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1600n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" TargetMode="External"/><Relationship Id="rId14" Type="http://schemas.openxmlformats.org/officeDocument/2006/relationships/hyperlink" Target="mailto:agis016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E4DE-182C-430A-B93A-F050FF13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3623</Words>
  <Characters>25165</Characters>
  <Application>Microsoft Office Word</Application>
  <DocSecurity>0</DocSecurity>
  <Lines>209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Grizli777</Company>
  <LinksUpToDate>false</LinksUpToDate>
  <CharactersWithSpaces>28731</CharactersWithSpaces>
  <SharedDoc>false</SharedDoc>
  <HLinks>
    <vt:vector size="12" baseType="variant">
      <vt:variant>
        <vt:i4>5177433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http://www.google.it/imgres?imgurl=http://www.agrigentoeda.it/eda/images/stories/logo_repubblica 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</vt:lpwstr>
      </vt:variant>
      <vt:variant>
        <vt:lpwstr/>
      </vt:variant>
      <vt:variant>
        <vt:i4>2555991</vt:i4>
      </vt:variant>
      <vt:variant>
        <vt:i4>-1</vt:i4>
      </vt:variant>
      <vt:variant>
        <vt:i4>1028</vt:i4>
      </vt:variant>
      <vt:variant>
        <vt:i4>1</vt:i4>
      </vt:variant>
      <vt:variant>
        <vt:lpwstr>http://t2.gstatic.com/images?q=tbn:xTeehAK4TGgUYM:http://www.agrigentoeda.it/eda/images/stories/logo_repubblica%20italiana.png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Aula Informatica</dc:creator>
  <cp:lastModifiedBy>Calogero De Gregorio</cp:lastModifiedBy>
  <cp:revision>4</cp:revision>
  <cp:lastPrinted>2015-10-20T17:23:00Z</cp:lastPrinted>
  <dcterms:created xsi:type="dcterms:W3CDTF">2019-10-12T11:16:00Z</dcterms:created>
  <dcterms:modified xsi:type="dcterms:W3CDTF">2019-10-12T17:40:00Z</dcterms:modified>
</cp:coreProperties>
</file>