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AACF" w14:textId="7E214CAC" w:rsidR="001C6CF6" w:rsidRPr="00E04237" w:rsidRDefault="00E04237" w:rsidP="00217C6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ALLEGATO A -</w:t>
      </w:r>
      <w:r w:rsidR="00217C6E" w:rsidRPr="00E04237">
        <w:rPr>
          <w:b/>
          <w:bCs/>
          <w:sz w:val="20"/>
          <w:szCs w:val="20"/>
        </w:rPr>
        <w:t xml:space="preserve"> </w:t>
      </w:r>
      <w:r w:rsidR="00A4014F" w:rsidRPr="00E04237">
        <w:rPr>
          <w:b/>
          <w:bCs/>
          <w:sz w:val="20"/>
          <w:szCs w:val="20"/>
        </w:rPr>
        <w:t>MISURE GENERALI DI SICUREZZA</w:t>
      </w:r>
    </w:p>
    <w:p w14:paraId="08E867B0" w14:textId="77777777" w:rsidR="00217C6E" w:rsidRPr="00E04237" w:rsidRDefault="00217C6E" w:rsidP="00217C6E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43"/>
        <w:gridCol w:w="5669"/>
      </w:tblGrid>
      <w:tr w:rsidR="00217C6E" w:rsidRPr="00D229E8" w14:paraId="1380CE54" w14:textId="77777777" w:rsidTr="00217C6E">
        <w:tc>
          <w:tcPr>
            <w:tcW w:w="4815" w:type="dxa"/>
          </w:tcPr>
          <w:p w14:paraId="5B02780F" w14:textId="6C9C4C95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ADEMPIMENTI</w:t>
            </w:r>
          </w:p>
        </w:tc>
        <w:tc>
          <w:tcPr>
            <w:tcW w:w="1843" w:type="dxa"/>
          </w:tcPr>
          <w:p w14:paraId="08C4C1A0" w14:textId="38D40D68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ATTUATO</w:t>
            </w:r>
          </w:p>
        </w:tc>
        <w:tc>
          <w:tcPr>
            <w:tcW w:w="1843" w:type="dxa"/>
          </w:tcPr>
          <w:p w14:paraId="7F44D95C" w14:textId="57F38549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CORSO</w:t>
            </w:r>
          </w:p>
        </w:tc>
        <w:tc>
          <w:tcPr>
            <w:tcW w:w="5669" w:type="dxa"/>
          </w:tcPr>
          <w:p w14:paraId="0F538E25" w14:textId="6B070A8D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NOTE</w:t>
            </w:r>
          </w:p>
        </w:tc>
      </w:tr>
      <w:tr w:rsidR="00217C6E" w:rsidRPr="00D229E8" w14:paraId="6C330922" w14:textId="461EBF45" w:rsidTr="00217C6E">
        <w:tc>
          <w:tcPr>
            <w:tcW w:w="4815" w:type="dxa"/>
          </w:tcPr>
          <w:p w14:paraId="3A550F26" w14:textId="7D9F2477" w:rsidR="00217C6E" w:rsidRPr="00D229E8" w:rsidRDefault="00217C6E" w:rsidP="005C1728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Organizzare, almeno </w:t>
            </w:r>
            <w:r w:rsidR="00A53333">
              <w:rPr>
                <w:rFonts w:ascii="Calibri" w:hAnsi="Calibri" w:cs="Calibri"/>
                <w:lang w:val="it-IT"/>
              </w:rPr>
              <w:t>nel</w:t>
            </w:r>
            <w:r w:rsidRPr="00E0214C">
              <w:rPr>
                <w:rFonts w:ascii="Calibri" w:hAnsi="Calibri" w:cs="Calibri"/>
                <w:lang w:val="it-IT"/>
              </w:rPr>
              <w:t>la fase preparatori</w:t>
            </w:r>
            <w:r w:rsidR="00056790">
              <w:rPr>
                <w:rFonts w:ascii="Calibri" w:hAnsi="Calibri" w:cs="Calibri"/>
                <w:lang w:val="it-IT"/>
              </w:rPr>
              <w:t>a della riapertura</w:t>
            </w:r>
            <w:r w:rsidR="00A53333">
              <w:rPr>
                <w:rFonts w:ascii="Calibri" w:hAnsi="Calibri" w:cs="Calibri"/>
                <w:lang w:val="it-IT"/>
              </w:rPr>
              <w:t>,</w:t>
            </w:r>
            <w:r w:rsidRPr="00E0214C">
              <w:rPr>
                <w:rFonts w:ascii="Calibri" w:hAnsi="Calibri" w:cs="Calibri"/>
                <w:lang w:val="it-IT"/>
              </w:rPr>
              <w:t xml:space="preserve"> </w:t>
            </w:r>
            <w:r w:rsidR="00A53333" w:rsidRPr="00E0214C">
              <w:rPr>
                <w:rFonts w:ascii="Calibri" w:hAnsi="Calibri" w:cs="Calibri"/>
                <w:lang w:val="it-IT"/>
              </w:rPr>
              <w:t xml:space="preserve">incontri periodici </w:t>
            </w:r>
            <w:r w:rsidR="005C1728">
              <w:rPr>
                <w:rFonts w:ascii="Calibri" w:hAnsi="Calibri" w:cs="Calibri"/>
                <w:lang w:val="it-IT"/>
              </w:rPr>
              <w:t xml:space="preserve">con </w:t>
            </w:r>
            <w:r w:rsidRPr="00E0214C">
              <w:rPr>
                <w:rFonts w:ascii="Calibri" w:hAnsi="Calibri" w:cs="Calibri"/>
                <w:lang w:val="it-IT"/>
              </w:rPr>
              <w:t xml:space="preserve">RSPP, Medico competente, RLS, RSU, collaboratori specificamente incaricati per il supporto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nell</w:t>
            </w:r>
            <w:proofErr w:type="spellEnd"/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 xml:space="preserve">emergenza sanitaria, </w:t>
            </w:r>
            <w:r w:rsidR="005C1728">
              <w:rPr>
                <w:rFonts w:ascii="Calibri" w:hAnsi="Calibri" w:cs="Calibri"/>
                <w:lang w:val="it-IT"/>
              </w:rPr>
              <w:t xml:space="preserve">al fine di </w:t>
            </w:r>
            <w:r w:rsidRPr="00E0214C">
              <w:rPr>
                <w:rFonts w:ascii="Calibri" w:hAnsi="Calibri" w:cs="Calibri"/>
                <w:lang w:val="it-IT"/>
              </w:rPr>
              <w:t>vagliare l</w:t>
            </w:r>
            <w:r w:rsidR="005C1728">
              <w:rPr>
                <w:rFonts w:ascii="Calibri" w:hAnsi="Calibri" w:cs="Calibri"/>
                <w:lang w:val="it-IT"/>
              </w:rPr>
              <w:t>e molteplici azioni da attivare per</w:t>
            </w:r>
            <w:r w:rsidRPr="00E0214C">
              <w:rPr>
                <w:rFonts w:ascii="Calibri" w:hAnsi="Calibri" w:cs="Calibri"/>
                <w:lang w:val="it-IT"/>
              </w:rPr>
              <w:t xml:space="preserve"> il contenimento dei</w:t>
            </w:r>
            <w:r w:rsidR="00056790">
              <w:rPr>
                <w:rFonts w:ascii="Calibri" w:hAnsi="Calibri" w:cs="Calibri"/>
                <w:lang w:val="it-IT"/>
              </w:rPr>
              <w:t xml:space="preserve"> rischi di contagio e correlati.</w:t>
            </w:r>
          </w:p>
        </w:tc>
        <w:tc>
          <w:tcPr>
            <w:tcW w:w="1843" w:type="dxa"/>
          </w:tcPr>
          <w:p w14:paraId="4106BDE3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7C72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9CA0DF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D229E8" w14:paraId="747B3644" w14:textId="27D44695" w:rsidTr="00217C6E">
        <w:tc>
          <w:tcPr>
            <w:tcW w:w="4815" w:type="dxa"/>
          </w:tcPr>
          <w:p w14:paraId="7CF23F81" w14:textId="2203EE09" w:rsidR="00217C6E" w:rsidRPr="00D229E8" w:rsidRDefault="00217C6E" w:rsidP="005C1728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>Organizzare incontri con l</w:t>
            </w:r>
            <w:r w:rsidRPr="00E0214C">
              <w:rPr>
                <w:rFonts w:ascii="Calibri" w:hAnsi="Calibri" w:cs="Calibri"/>
              </w:rPr>
              <w:t>’</w:t>
            </w:r>
            <w:r w:rsidR="00756412">
              <w:rPr>
                <w:rFonts w:ascii="Calibri" w:hAnsi="Calibri" w:cs="Calibri"/>
                <w:lang w:val="it-IT"/>
              </w:rPr>
              <w:t xml:space="preserve">Ufficio Tecnico </w:t>
            </w:r>
            <w:proofErr w:type="spellStart"/>
            <w:r w:rsidR="00756412">
              <w:rPr>
                <w:rFonts w:ascii="Calibri" w:hAnsi="Calibri" w:cs="Calibri"/>
                <w:lang w:val="it-IT"/>
              </w:rPr>
              <w:t>del</w:t>
            </w:r>
            <w:r w:rsidRPr="00E0214C">
              <w:rPr>
                <w:rFonts w:ascii="Calibri" w:hAnsi="Calibri" w:cs="Calibri"/>
                <w:lang w:val="it-IT"/>
              </w:rPr>
              <w:t>l</w:t>
            </w:r>
            <w:proofErr w:type="spellEnd"/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>Ente locale proprietario degli immo</w:t>
            </w:r>
            <w:r w:rsidR="005C1728">
              <w:rPr>
                <w:rFonts w:ascii="Calibri" w:hAnsi="Calibri" w:cs="Calibri"/>
                <w:lang w:val="it-IT"/>
              </w:rPr>
              <w:t>bili ed</w:t>
            </w:r>
            <w:r w:rsidR="00056790">
              <w:rPr>
                <w:rFonts w:ascii="Calibri" w:hAnsi="Calibri" w:cs="Calibri"/>
                <w:lang w:val="it-IT"/>
              </w:rPr>
              <w:t xml:space="preserve"> i R</w:t>
            </w:r>
            <w:r w:rsidRPr="00E0214C">
              <w:rPr>
                <w:rFonts w:ascii="Calibri" w:hAnsi="Calibri" w:cs="Calibri"/>
                <w:lang w:val="it-IT"/>
              </w:rPr>
              <w:t>esponsabili dei servizi scolastici ed educativi</w:t>
            </w:r>
            <w:r w:rsidR="00056790">
              <w:rPr>
                <w:rFonts w:ascii="Calibri" w:hAnsi="Calibri" w:cs="Calibri"/>
                <w:lang w:val="it-IT"/>
              </w:rPr>
              <w:t>,</w:t>
            </w:r>
            <w:r w:rsidRPr="00E0214C">
              <w:rPr>
                <w:rFonts w:ascii="Calibri" w:hAnsi="Calibri" w:cs="Calibri"/>
                <w:lang w:val="it-IT"/>
              </w:rPr>
              <w:t xml:space="preserve"> </w:t>
            </w:r>
            <w:r w:rsidR="00056790">
              <w:rPr>
                <w:rFonts w:ascii="Calibri" w:hAnsi="Calibri" w:cs="Calibri"/>
                <w:lang w:val="it-IT"/>
              </w:rPr>
              <w:t>al fine di concordare le modalità</w:t>
            </w:r>
            <w:r w:rsidRPr="00E0214C">
              <w:rPr>
                <w:rFonts w:ascii="Calibri" w:hAnsi="Calibri" w:cs="Calibri"/>
                <w:lang w:val="fr-FR"/>
              </w:rPr>
              <w:t xml:space="preserve"> </w:t>
            </w:r>
            <w:r w:rsidRPr="00E0214C">
              <w:rPr>
                <w:rFonts w:ascii="Calibri" w:hAnsi="Calibri" w:cs="Calibri"/>
                <w:lang w:val="it-IT"/>
              </w:rPr>
              <w:t xml:space="preserve">di ripartenza, </w:t>
            </w:r>
            <w:r w:rsidR="005C1728">
              <w:rPr>
                <w:rFonts w:ascii="Calibri" w:hAnsi="Calibri" w:cs="Calibri"/>
                <w:lang w:val="it-IT"/>
              </w:rPr>
              <w:t xml:space="preserve">con particolare riguardo a: </w:t>
            </w:r>
            <w:r w:rsidRPr="00E0214C">
              <w:rPr>
                <w:rFonts w:ascii="Calibri" w:hAnsi="Calibri" w:cs="Calibri"/>
                <w:lang w:val="it-IT"/>
              </w:rPr>
              <w:t xml:space="preserve">trasporto scolastico, refezione scolastica, servizi di </w:t>
            </w:r>
            <w:r w:rsidR="00056790">
              <w:rPr>
                <w:rFonts w:ascii="Calibri" w:hAnsi="Calibri" w:cs="Calibri"/>
                <w:lang w:val="it-IT"/>
              </w:rPr>
              <w:t>anticipo/posticipo e doposcuola.</w:t>
            </w:r>
          </w:p>
        </w:tc>
        <w:tc>
          <w:tcPr>
            <w:tcW w:w="1843" w:type="dxa"/>
          </w:tcPr>
          <w:p w14:paraId="79B5DAB7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D310E1E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5A4851E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E0214C" w14:paraId="161011CB" w14:textId="63939235" w:rsidTr="00217C6E">
        <w:tc>
          <w:tcPr>
            <w:tcW w:w="4815" w:type="dxa"/>
          </w:tcPr>
          <w:p w14:paraId="35DDB907" w14:textId="009B9005" w:rsidR="00217C6E" w:rsidRPr="00E0214C" w:rsidRDefault="00217C6E" w:rsidP="00756412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E0214C">
              <w:rPr>
                <w:rFonts w:ascii="Calibri" w:hAnsi="Calibri" w:cs="Calibri"/>
                <w:lang w:val="it-IT"/>
              </w:rPr>
              <w:t>In collaborazione con l</w:t>
            </w:r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 xml:space="preserve">Ufficio Tecnico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dell</w:t>
            </w:r>
            <w:proofErr w:type="spellEnd"/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>E</w:t>
            </w:r>
            <w:r w:rsidR="00056790">
              <w:rPr>
                <w:rFonts w:ascii="Calibri" w:hAnsi="Calibri" w:cs="Calibri"/>
                <w:lang w:val="it-IT"/>
              </w:rPr>
              <w:t>nte locale, effettuare l</w:t>
            </w:r>
            <w:r w:rsidRPr="00E0214C">
              <w:rPr>
                <w:rFonts w:ascii="Calibri" w:hAnsi="Calibri" w:cs="Calibri"/>
                <w:lang w:val="it-IT"/>
              </w:rPr>
              <w:t xml:space="preserve">a mappatura dei </w:t>
            </w:r>
            <w:r w:rsidR="00756412">
              <w:rPr>
                <w:rFonts w:ascii="Calibri" w:hAnsi="Calibri" w:cs="Calibri"/>
                <w:lang w:val="it-IT"/>
              </w:rPr>
              <w:t xml:space="preserve">singoli </w:t>
            </w:r>
            <w:r w:rsidRPr="00E0214C">
              <w:rPr>
                <w:rFonts w:ascii="Calibri" w:hAnsi="Calibri" w:cs="Calibri"/>
                <w:lang w:val="it-IT"/>
              </w:rPr>
              <w:t>locali scolastici; predispo</w:t>
            </w:r>
            <w:r w:rsidR="00056790">
              <w:rPr>
                <w:rFonts w:ascii="Calibri" w:hAnsi="Calibri" w:cs="Calibri"/>
                <w:lang w:val="it-IT"/>
              </w:rPr>
              <w:t>rre</w:t>
            </w:r>
            <w:r>
              <w:rPr>
                <w:rFonts w:ascii="Calibri" w:hAnsi="Calibri" w:cs="Calibri"/>
                <w:lang w:val="it-IT"/>
              </w:rPr>
              <w:t xml:space="preserve"> </w:t>
            </w:r>
            <w:r w:rsidRPr="00E0214C">
              <w:rPr>
                <w:rFonts w:ascii="Calibri" w:hAnsi="Calibri" w:cs="Calibri"/>
                <w:lang w:val="it-IT"/>
              </w:rPr>
              <w:t>una tabella sinottica che</w:t>
            </w:r>
            <w:r w:rsidR="00056790">
              <w:rPr>
                <w:rFonts w:ascii="Calibri" w:hAnsi="Calibri" w:cs="Calibri"/>
                <w:lang w:val="it-IT"/>
              </w:rPr>
              <w:t>,</w:t>
            </w:r>
            <w:r>
              <w:rPr>
                <w:rFonts w:ascii="Calibri" w:hAnsi="Calibri" w:cs="Calibri"/>
                <w:lang w:val="it-IT"/>
              </w:rPr>
              <w:t xml:space="preserve"> sulla base delle misure di distanziamento previste</w:t>
            </w:r>
            <w:r w:rsidR="00056790">
              <w:rPr>
                <w:rFonts w:ascii="Calibri" w:hAnsi="Calibri" w:cs="Calibri"/>
                <w:lang w:val="it-IT"/>
              </w:rPr>
              <w:t>,</w:t>
            </w:r>
            <w:r>
              <w:rPr>
                <w:rFonts w:ascii="Calibri" w:hAnsi="Calibri" w:cs="Calibri"/>
                <w:lang w:val="it-IT"/>
              </w:rPr>
              <w:t xml:space="preserve"> individui la capienza di ciascuna aula</w:t>
            </w:r>
            <w:r w:rsidRPr="00E0214C">
              <w:rPr>
                <w:rFonts w:ascii="Calibri" w:hAnsi="Calibri" w:cs="Calibri"/>
                <w:lang w:val="it-IT"/>
              </w:rPr>
              <w:t>; mettere a confronto i vari scenari con il numero di alunni iscritti in ciascuna classe per l</w:t>
            </w:r>
            <w:r w:rsidRPr="00E0214C">
              <w:rPr>
                <w:rFonts w:ascii="Calibri" w:hAnsi="Calibri" w:cs="Calibri"/>
              </w:rPr>
              <w:t>’</w:t>
            </w:r>
            <w:proofErr w:type="spellStart"/>
            <w:r w:rsidR="00056790">
              <w:rPr>
                <w:rFonts w:ascii="Calibri" w:hAnsi="Calibri" w:cs="Calibri"/>
                <w:lang w:val="it-IT"/>
              </w:rPr>
              <w:t>a.s.</w:t>
            </w:r>
            <w:proofErr w:type="spellEnd"/>
            <w:r w:rsidR="00056790">
              <w:rPr>
                <w:rFonts w:ascii="Calibri" w:hAnsi="Calibri" w:cs="Calibri"/>
                <w:lang w:val="it-IT"/>
              </w:rPr>
              <w:t xml:space="preserve"> 2020/</w:t>
            </w:r>
            <w:r w:rsidRPr="00E0214C">
              <w:rPr>
                <w:rFonts w:ascii="Calibri" w:hAnsi="Calibri" w:cs="Calibri"/>
                <w:lang w:val="it-IT"/>
              </w:rPr>
              <w:t>21</w:t>
            </w:r>
            <w:r w:rsidR="00056790">
              <w:rPr>
                <w:rFonts w:ascii="Calibri" w:hAnsi="Calibri" w:cs="Calibri"/>
                <w:lang w:val="it-IT"/>
              </w:rPr>
              <w:t xml:space="preserve">, </w:t>
            </w:r>
            <w:r w:rsidRPr="00E0214C">
              <w:rPr>
                <w:rFonts w:ascii="Calibri" w:hAnsi="Calibri" w:cs="Calibri"/>
                <w:lang w:val="it-IT"/>
              </w:rPr>
              <w:t>ipotizza</w:t>
            </w:r>
            <w:r w:rsidR="00056790">
              <w:rPr>
                <w:rFonts w:ascii="Calibri" w:hAnsi="Calibri" w:cs="Calibri"/>
                <w:lang w:val="it-IT"/>
              </w:rPr>
              <w:t>ndo</w:t>
            </w:r>
            <w:r w:rsidRPr="00E0214C">
              <w:rPr>
                <w:rFonts w:ascii="Calibri" w:hAnsi="Calibri" w:cs="Calibri"/>
                <w:lang w:val="it-IT"/>
              </w:rPr>
              <w:t xml:space="preserve"> le più </w:t>
            </w:r>
            <w:r w:rsidRPr="00E0214C">
              <w:rPr>
                <w:rFonts w:ascii="Calibri" w:hAnsi="Calibri" w:cs="Calibri"/>
                <w:lang w:val="fr-FR"/>
              </w:rPr>
              <w:t xml:space="preserve">opportune </w:t>
            </w:r>
            <w:proofErr w:type="spellStart"/>
            <w:r w:rsidRPr="00E0214C">
              <w:rPr>
                <w:rFonts w:ascii="Calibri" w:hAnsi="Calibri" w:cs="Calibri"/>
                <w:lang w:val="fr-FR"/>
              </w:rPr>
              <w:t>modali</w:t>
            </w:r>
            <w:r w:rsidR="00056790">
              <w:rPr>
                <w:rFonts w:ascii="Calibri" w:hAnsi="Calibri" w:cs="Calibri"/>
                <w:lang w:val="fr-FR"/>
              </w:rPr>
              <w:t>tà</w:t>
            </w:r>
            <w:proofErr w:type="spellEnd"/>
            <w:r w:rsidR="00056790">
              <w:rPr>
                <w:rFonts w:ascii="Calibri" w:hAnsi="Calibri" w:cs="Calibri"/>
                <w:lang w:val="fr-FR"/>
              </w:rPr>
              <w:t xml:space="preserve"> </w:t>
            </w:r>
            <w:r w:rsidR="00056790">
              <w:rPr>
                <w:rFonts w:ascii="Calibri" w:hAnsi="Calibri" w:cs="Calibri"/>
                <w:lang w:val="it-IT"/>
              </w:rPr>
              <w:t>organizzative.</w:t>
            </w:r>
          </w:p>
        </w:tc>
        <w:tc>
          <w:tcPr>
            <w:tcW w:w="1843" w:type="dxa"/>
          </w:tcPr>
          <w:p w14:paraId="6D009AB4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B99155D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F5CF1F1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04237" w:rsidRPr="00D229E8" w14:paraId="7AC95E8F" w14:textId="77777777" w:rsidTr="00217C6E">
        <w:tc>
          <w:tcPr>
            <w:tcW w:w="4815" w:type="dxa"/>
          </w:tcPr>
          <w:p w14:paraId="5555DF5E" w14:textId="13860F70" w:rsidR="00E04237" w:rsidRPr="00E0214C" w:rsidRDefault="00E04237" w:rsidP="00056790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Valutare </w:t>
            </w:r>
            <w:r w:rsidRPr="00E0214C">
              <w:rPr>
                <w:rFonts w:ascii="Calibri" w:hAnsi="Calibri" w:cs="Calibri"/>
                <w:lang w:val="it-IT"/>
              </w:rPr>
              <w:t>con l</w:t>
            </w:r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 xml:space="preserve">Ufficio Tecnico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dell</w:t>
            </w:r>
            <w:proofErr w:type="spellEnd"/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>E</w:t>
            </w:r>
            <w:r>
              <w:rPr>
                <w:rFonts w:ascii="Calibri" w:hAnsi="Calibri" w:cs="Calibri"/>
                <w:lang w:val="it-IT"/>
              </w:rPr>
              <w:t>nte locale eventuale necessità interventi di edilizia leggera (es. demolizione tramezzi).</w:t>
            </w:r>
          </w:p>
        </w:tc>
        <w:tc>
          <w:tcPr>
            <w:tcW w:w="1843" w:type="dxa"/>
          </w:tcPr>
          <w:p w14:paraId="5A67092A" w14:textId="77777777" w:rsidR="00E04237" w:rsidRPr="00E0214C" w:rsidRDefault="00E04237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3DD77F4D" w14:textId="77777777" w:rsidR="00E04237" w:rsidRPr="00E0214C" w:rsidRDefault="00E04237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F3B8E28" w14:textId="77777777" w:rsidR="00E04237" w:rsidRPr="00E0214C" w:rsidRDefault="00E04237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D229E8" w14:paraId="419A74D1" w14:textId="1BBA799A" w:rsidTr="00217C6E">
        <w:tc>
          <w:tcPr>
            <w:tcW w:w="4815" w:type="dxa"/>
          </w:tcPr>
          <w:p w14:paraId="018760D5" w14:textId="7E46F4A2" w:rsidR="00217C6E" w:rsidRPr="00D229E8" w:rsidRDefault="00217C6E" w:rsidP="00056790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>Prevedere eventuale richiesta di cambio di destinazione d</w:t>
            </w:r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 xml:space="preserve">uso di taluni locali (es. refettori, aule magne, laboratori, </w:t>
            </w:r>
            <w:r w:rsidRPr="00E0214C">
              <w:rPr>
                <w:rFonts w:ascii="Calibri" w:hAnsi="Calibri" w:cs="Calibri"/>
              </w:rPr>
              <w:t>…</w:t>
            </w:r>
            <w:r w:rsidRPr="00E0214C">
              <w:rPr>
                <w:rFonts w:ascii="Calibri" w:hAnsi="Calibri" w:cs="Calibri"/>
                <w:lang w:val="it-IT"/>
              </w:rPr>
              <w:t>) per consentire la freq</w:t>
            </w:r>
            <w:r w:rsidR="00056790">
              <w:rPr>
                <w:rFonts w:ascii="Calibri" w:hAnsi="Calibri" w:cs="Calibri"/>
                <w:lang w:val="it-IT"/>
              </w:rPr>
              <w:t>uenza di gruppi classe numerosi</w:t>
            </w:r>
            <w:r w:rsidR="00F57F08">
              <w:rPr>
                <w:rFonts w:ascii="Calibri" w:hAnsi="Calibri" w:cs="Calibri"/>
                <w:lang w:val="it-IT"/>
              </w:rPr>
              <w:t>.</w:t>
            </w:r>
            <w:r w:rsidRPr="00E0214C">
              <w:rPr>
                <w:rFonts w:ascii="Calibri" w:hAnsi="Calibri" w:cs="Calibri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522C362C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67CB6B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D7D49F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D229E8" w14:paraId="1B5373F1" w14:textId="0204C323" w:rsidTr="00217C6E">
        <w:tc>
          <w:tcPr>
            <w:tcW w:w="4815" w:type="dxa"/>
          </w:tcPr>
          <w:p w14:paraId="5D803A8F" w14:textId="0FB73513" w:rsidR="00217C6E" w:rsidRPr="00D229E8" w:rsidRDefault="00217C6E" w:rsidP="00787E0F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Organizzare </w:t>
            </w:r>
            <w:r w:rsidR="00756412" w:rsidRPr="00E0214C">
              <w:rPr>
                <w:rFonts w:ascii="Calibri" w:hAnsi="Calibri" w:cs="Calibri"/>
                <w:lang w:val="it-IT"/>
              </w:rPr>
              <w:t xml:space="preserve">con personale </w:t>
            </w:r>
            <w:proofErr w:type="spellStart"/>
            <w:r w:rsidR="00756412" w:rsidRPr="00E0214C">
              <w:rPr>
                <w:rFonts w:ascii="Calibri" w:hAnsi="Calibri" w:cs="Calibri"/>
                <w:lang w:val="it-IT"/>
              </w:rPr>
              <w:t>dell</w:t>
            </w:r>
            <w:proofErr w:type="spellEnd"/>
            <w:r w:rsidR="00756412" w:rsidRPr="00E0214C">
              <w:rPr>
                <w:rFonts w:ascii="Calibri" w:hAnsi="Calibri" w:cs="Calibri"/>
              </w:rPr>
              <w:t>’</w:t>
            </w:r>
            <w:r w:rsidR="00756412" w:rsidRPr="00E0214C">
              <w:rPr>
                <w:rFonts w:ascii="Calibri" w:hAnsi="Calibri" w:cs="Calibri"/>
                <w:lang w:val="it-IT"/>
              </w:rPr>
              <w:t xml:space="preserve">Ufficio Tecnico </w:t>
            </w:r>
            <w:proofErr w:type="spellStart"/>
            <w:r w:rsidR="00756412" w:rsidRPr="00E0214C">
              <w:rPr>
                <w:rFonts w:ascii="Calibri" w:hAnsi="Calibri" w:cs="Calibri"/>
                <w:lang w:val="it-IT"/>
              </w:rPr>
              <w:t>dell</w:t>
            </w:r>
            <w:proofErr w:type="spellEnd"/>
            <w:r w:rsidR="00756412" w:rsidRPr="00E0214C">
              <w:rPr>
                <w:rFonts w:ascii="Calibri" w:hAnsi="Calibri" w:cs="Calibri"/>
              </w:rPr>
              <w:t>’</w:t>
            </w:r>
            <w:r w:rsidR="00756412" w:rsidRPr="00E0214C">
              <w:rPr>
                <w:rFonts w:ascii="Calibri" w:hAnsi="Calibri" w:cs="Calibri"/>
                <w:lang w:val="it-IT"/>
              </w:rPr>
              <w:t>Ente loc</w:t>
            </w:r>
            <w:r w:rsidR="00756412">
              <w:rPr>
                <w:rFonts w:ascii="Calibri" w:hAnsi="Calibri" w:cs="Calibri"/>
                <w:lang w:val="it-IT"/>
              </w:rPr>
              <w:t xml:space="preserve">ale proprietario degli immobili </w:t>
            </w:r>
            <w:r w:rsidR="00756412" w:rsidRPr="00E0214C">
              <w:rPr>
                <w:rFonts w:ascii="Calibri" w:hAnsi="Calibri" w:cs="Calibri"/>
                <w:lang w:val="it-IT"/>
              </w:rPr>
              <w:t xml:space="preserve">e il RSPP </w:t>
            </w:r>
            <w:r w:rsidRPr="00E0214C">
              <w:rPr>
                <w:rFonts w:ascii="Calibri" w:hAnsi="Calibri" w:cs="Calibri"/>
                <w:lang w:val="it-IT"/>
              </w:rPr>
              <w:t xml:space="preserve">un sopralluogo </w:t>
            </w:r>
            <w:r w:rsidR="00756412">
              <w:rPr>
                <w:rFonts w:ascii="Calibri" w:hAnsi="Calibri" w:cs="Calibri"/>
                <w:lang w:val="it-IT"/>
              </w:rPr>
              <w:t xml:space="preserve">volto a concordare: </w:t>
            </w:r>
            <w:r w:rsidRPr="00E0214C">
              <w:rPr>
                <w:rFonts w:ascii="Calibri" w:hAnsi="Calibri" w:cs="Calibri"/>
                <w:lang w:val="it-IT"/>
              </w:rPr>
              <w:t xml:space="preserve">cartellonistica e </w:t>
            </w:r>
            <w:r w:rsidRPr="00787E0F">
              <w:rPr>
                <w:rFonts w:ascii="Calibri" w:hAnsi="Calibri" w:cs="Calibri"/>
                <w:color w:val="auto"/>
                <w:lang w:val="it-IT"/>
              </w:rPr>
              <w:t>segnaletica da affiggere</w:t>
            </w:r>
            <w:r w:rsidR="00756412" w:rsidRPr="00787E0F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Pr="00787E0F">
              <w:rPr>
                <w:rFonts w:ascii="Calibri" w:hAnsi="Calibri" w:cs="Calibri"/>
                <w:color w:val="auto"/>
                <w:lang w:val="it-IT"/>
              </w:rPr>
              <w:t>nei vari ambienti scolastici</w:t>
            </w:r>
            <w:r w:rsidR="00056790" w:rsidRPr="00787E0F">
              <w:rPr>
                <w:rFonts w:ascii="Calibri" w:hAnsi="Calibri" w:cs="Calibri"/>
                <w:color w:val="auto"/>
                <w:lang w:val="it-IT"/>
              </w:rPr>
              <w:t xml:space="preserve">, </w:t>
            </w:r>
            <w:r w:rsidR="00756412" w:rsidRPr="00787E0F">
              <w:rPr>
                <w:rFonts w:ascii="Calibri" w:hAnsi="Calibri" w:cs="Calibri"/>
                <w:color w:val="auto"/>
                <w:lang w:val="it-IT"/>
              </w:rPr>
              <w:t>tenendo</w:t>
            </w:r>
            <w:r w:rsidR="0034537C" w:rsidRPr="00787E0F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056790" w:rsidRPr="00787E0F">
              <w:rPr>
                <w:rFonts w:ascii="Calibri" w:hAnsi="Calibri" w:cs="Calibri"/>
                <w:color w:val="auto"/>
                <w:lang w:val="it-IT"/>
              </w:rPr>
              <w:t xml:space="preserve">conto </w:t>
            </w:r>
            <w:r w:rsidR="0034537C" w:rsidRPr="00787E0F">
              <w:rPr>
                <w:rFonts w:ascii="Calibri" w:hAnsi="Calibri" w:cs="Calibri"/>
                <w:color w:val="auto"/>
                <w:lang w:val="it-IT"/>
              </w:rPr>
              <w:t xml:space="preserve">delle </w:t>
            </w:r>
            <w:r w:rsidR="00787E0F">
              <w:rPr>
                <w:rFonts w:ascii="Calibri" w:hAnsi="Calibri" w:cs="Calibri"/>
                <w:color w:val="auto"/>
                <w:lang w:val="it-IT"/>
              </w:rPr>
              <w:t xml:space="preserve">relative </w:t>
            </w:r>
            <w:r w:rsidR="0034537C" w:rsidRPr="00787E0F">
              <w:rPr>
                <w:rFonts w:ascii="Calibri" w:hAnsi="Calibri" w:cs="Calibri"/>
                <w:color w:val="auto"/>
                <w:lang w:val="it-IT"/>
              </w:rPr>
              <w:t xml:space="preserve">condizioni di </w:t>
            </w:r>
            <w:r w:rsidR="00056790" w:rsidRPr="00787E0F">
              <w:rPr>
                <w:rFonts w:ascii="Calibri" w:hAnsi="Calibri" w:cs="Calibri"/>
                <w:color w:val="auto"/>
                <w:lang w:val="it-IT"/>
              </w:rPr>
              <w:t>accessibili</w:t>
            </w:r>
            <w:r w:rsidR="0034537C" w:rsidRPr="00787E0F">
              <w:rPr>
                <w:rFonts w:ascii="Calibri" w:hAnsi="Calibri" w:cs="Calibri"/>
                <w:color w:val="auto"/>
                <w:lang w:val="it-IT"/>
              </w:rPr>
              <w:t>tà</w:t>
            </w:r>
            <w:r w:rsidR="00056790" w:rsidRPr="00787E0F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787E0F">
              <w:rPr>
                <w:rFonts w:ascii="Calibri" w:hAnsi="Calibri" w:cs="Calibri"/>
                <w:color w:val="auto"/>
                <w:lang w:val="it-IT"/>
              </w:rPr>
              <w:t xml:space="preserve">per </w:t>
            </w:r>
            <w:r w:rsidR="00056790" w:rsidRPr="00787E0F">
              <w:rPr>
                <w:rFonts w:ascii="Calibri" w:hAnsi="Calibri" w:cs="Calibri"/>
                <w:color w:val="auto"/>
                <w:lang w:val="it-IT"/>
              </w:rPr>
              <w:t xml:space="preserve">alunni con DSA, </w:t>
            </w:r>
            <w:r w:rsidR="0034537C" w:rsidRPr="00787E0F">
              <w:rPr>
                <w:rFonts w:ascii="Calibri" w:hAnsi="Calibri" w:cs="Calibri"/>
                <w:color w:val="auto"/>
                <w:lang w:val="it-IT"/>
              </w:rPr>
              <w:t xml:space="preserve">di quelli </w:t>
            </w:r>
            <w:r w:rsidR="00056790" w:rsidRPr="00787E0F">
              <w:rPr>
                <w:rFonts w:ascii="Calibri" w:hAnsi="Calibri" w:cs="Calibri"/>
                <w:color w:val="auto"/>
                <w:lang w:val="it-IT"/>
              </w:rPr>
              <w:t>che usano la CAA, non vedenti, ecc.</w:t>
            </w:r>
            <w:r w:rsidRPr="00787E0F">
              <w:rPr>
                <w:rFonts w:ascii="Calibri" w:hAnsi="Calibri" w:cs="Calibri"/>
                <w:color w:val="auto"/>
                <w:lang w:val="it-IT"/>
              </w:rPr>
              <w:t xml:space="preserve">; eventuali arredi da acquistare e/o </w:t>
            </w:r>
            <w:r w:rsidRPr="00787E0F">
              <w:rPr>
                <w:rFonts w:ascii="Calibri" w:hAnsi="Calibri" w:cs="Calibri"/>
                <w:color w:val="auto"/>
                <w:lang w:val="it-IT"/>
              </w:rPr>
              <w:lastRenderedPageBreak/>
              <w:t xml:space="preserve">spostare, eventuali </w:t>
            </w:r>
            <w:r w:rsidRPr="00E0214C">
              <w:rPr>
                <w:rFonts w:ascii="Calibri" w:hAnsi="Calibri" w:cs="Calibri"/>
                <w:lang w:val="it-IT"/>
              </w:rPr>
              <w:t>lavori di facchinaggio, disposizione dei banchi, individuazione percorsi esterni per l</w:t>
            </w:r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>ingresso a scuola</w:t>
            </w:r>
            <w:r w:rsidR="00787E0F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48C76A1B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6ACAA84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BBED45C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D229E8" w14:paraId="19448A52" w14:textId="32E57B35" w:rsidTr="00217C6E">
        <w:tc>
          <w:tcPr>
            <w:tcW w:w="4815" w:type="dxa"/>
          </w:tcPr>
          <w:p w14:paraId="6B939EEB" w14:textId="679579B3" w:rsidR="00FD0ADC" w:rsidRPr="00D229E8" w:rsidRDefault="00217C6E" w:rsidP="00E04237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lastRenderedPageBreak/>
              <w:t xml:space="preserve">Definire </w:t>
            </w:r>
            <w:r w:rsidR="0021575A" w:rsidRPr="00E0214C">
              <w:rPr>
                <w:rFonts w:ascii="Calibri" w:hAnsi="Calibri" w:cs="Calibri"/>
                <w:lang w:val="it-IT"/>
              </w:rPr>
              <w:t xml:space="preserve">il </w:t>
            </w:r>
            <w:r w:rsidR="0021575A" w:rsidRPr="00E0214C">
              <w:rPr>
                <w:rFonts w:ascii="Calibri" w:hAnsi="Calibri" w:cs="Calibri"/>
              </w:rPr>
              <w:t>‘</w:t>
            </w:r>
            <w:proofErr w:type="spellStart"/>
            <w:r w:rsidR="0021575A" w:rsidRPr="00E0214C">
              <w:rPr>
                <w:rFonts w:ascii="Calibri" w:hAnsi="Calibri" w:cs="Calibri"/>
                <w:lang w:val="it-IT"/>
              </w:rPr>
              <w:t>setting</w:t>
            </w:r>
            <w:proofErr w:type="spellEnd"/>
            <w:r w:rsidR="0021575A" w:rsidRPr="00E0214C">
              <w:rPr>
                <w:rFonts w:ascii="Calibri" w:hAnsi="Calibri" w:cs="Calibri"/>
                <w:lang w:val="it-IT"/>
              </w:rPr>
              <w:t xml:space="preserve"> d</w:t>
            </w:r>
            <w:r w:rsidR="0021575A" w:rsidRPr="00E0214C">
              <w:rPr>
                <w:rFonts w:ascii="Calibri" w:hAnsi="Calibri" w:cs="Calibri"/>
              </w:rPr>
              <w:t>’</w:t>
            </w:r>
            <w:proofErr w:type="spellStart"/>
            <w:r w:rsidR="0021575A" w:rsidRPr="00E0214C">
              <w:rPr>
                <w:rFonts w:ascii="Calibri" w:hAnsi="Calibri" w:cs="Calibri"/>
              </w:rPr>
              <w:t>aula</w:t>
            </w:r>
            <w:proofErr w:type="spellEnd"/>
            <w:r w:rsidR="0021575A"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 xml:space="preserve">con il personale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dell</w:t>
            </w:r>
            <w:proofErr w:type="spellEnd"/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 xml:space="preserve">Ufficio Tecnico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dell</w:t>
            </w:r>
            <w:proofErr w:type="spellEnd"/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>Ente locale proprietario degli immobili ed il RSPP</w:t>
            </w:r>
            <w:r w:rsidRPr="00787E0F">
              <w:rPr>
                <w:rFonts w:ascii="Calibri" w:hAnsi="Calibri" w:cs="Calibri"/>
                <w:lang w:val="it-IT"/>
              </w:rPr>
              <w:t>: avvisi/cartelli/informative da affiggere; colonnina con dispenser</w:t>
            </w:r>
            <w:r w:rsidRPr="00E0214C">
              <w:rPr>
                <w:rFonts w:ascii="Calibri" w:hAnsi="Calibri" w:cs="Calibri"/>
                <w:lang w:val="it-IT"/>
              </w:rPr>
              <w:t xml:space="preserve"> gel disinfettante; bobina di carta assorbente; cestini per fazzoletti di carta</w:t>
            </w:r>
            <w:r w:rsidR="00E04237">
              <w:rPr>
                <w:rFonts w:ascii="Calibri" w:hAnsi="Calibri" w:cs="Calibri"/>
                <w:lang w:val="it-IT"/>
              </w:rPr>
              <w:t>, meglio</w:t>
            </w:r>
            <w:r w:rsidRPr="00E0214C">
              <w:rPr>
                <w:rFonts w:ascii="Calibri" w:hAnsi="Calibri" w:cs="Calibri"/>
                <w:lang w:val="it-IT"/>
              </w:rPr>
              <w:t xml:space="preserve"> con coperchio </w:t>
            </w:r>
            <w:r w:rsidR="00E04237">
              <w:rPr>
                <w:rFonts w:ascii="Calibri" w:hAnsi="Calibri" w:cs="Calibri"/>
                <w:lang w:val="it-IT"/>
              </w:rPr>
              <w:t>a</w:t>
            </w:r>
            <w:r w:rsidRPr="00E0214C">
              <w:rPr>
                <w:rFonts w:ascii="Calibri" w:hAnsi="Calibri" w:cs="Calibri"/>
                <w:lang w:val="it-IT"/>
              </w:rPr>
              <w:t xml:space="preserve"> pedale; </w:t>
            </w:r>
            <w:r>
              <w:rPr>
                <w:rFonts w:ascii="Calibri" w:hAnsi="Calibri" w:cs="Calibri"/>
                <w:lang w:val="it-IT"/>
              </w:rPr>
              <w:t>appendiabiti (eventuale distanziazione dei ganci), …</w:t>
            </w:r>
          </w:p>
        </w:tc>
        <w:tc>
          <w:tcPr>
            <w:tcW w:w="1843" w:type="dxa"/>
          </w:tcPr>
          <w:p w14:paraId="66577A42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B38B1D5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8B46A0D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833E63" w14:paraId="100C3E23" w14:textId="2C553C18" w:rsidTr="00217C6E">
        <w:tc>
          <w:tcPr>
            <w:tcW w:w="4815" w:type="dxa"/>
          </w:tcPr>
          <w:p w14:paraId="757B2375" w14:textId="1B93B4AE" w:rsidR="00217C6E" w:rsidRPr="00833E63" w:rsidRDefault="00217C6E" w:rsidP="00E04237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Definire il </w:t>
            </w:r>
            <w:r w:rsidRPr="00E0214C">
              <w:rPr>
                <w:rFonts w:ascii="Calibri" w:hAnsi="Calibri" w:cs="Calibri"/>
              </w:rPr>
              <w:t>‘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setting</w:t>
            </w:r>
            <w:proofErr w:type="spellEnd"/>
            <w:r w:rsidRPr="00E0214C">
              <w:rPr>
                <w:rFonts w:ascii="Calibri" w:hAnsi="Calibri" w:cs="Calibri"/>
                <w:lang w:val="it-IT"/>
              </w:rPr>
              <w:t xml:space="preserve"> d</w:t>
            </w:r>
            <w:r w:rsidRPr="00E0214C">
              <w:rPr>
                <w:rFonts w:ascii="Calibri" w:hAnsi="Calibri" w:cs="Calibri"/>
              </w:rPr>
              <w:t>’</w:t>
            </w:r>
            <w:proofErr w:type="spellStart"/>
            <w:r w:rsidRPr="00E0214C">
              <w:rPr>
                <w:rFonts w:ascii="Calibri" w:hAnsi="Calibri" w:cs="Calibri"/>
              </w:rPr>
              <w:t>aula</w:t>
            </w:r>
            <w:proofErr w:type="spellEnd"/>
            <w:r w:rsidRPr="00E0214C">
              <w:rPr>
                <w:rFonts w:ascii="Calibri" w:hAnsi="Calibri" w:cs="Calibri"/>
              </w:rPr>
              <w:t xml:space="preserve">’ </w:t>
            </w:r>
            <w:r w:rsidRPr="00E0214C">
              <w:rPr>
                <w:rFonts w:ascii="Calibri" w:hAnsi="Calibri" w:cs="Calibri"/>
                <w:lang w:val="it-IT"/>
              </w:rPr>
              <w:t>con il personale docente: quale materiale personale lasciare a scuol</w:t>
            </w:r>
            <w:r w:rsidR="002B2AF6">
              <w:rPr>
                <w:rFonts w:ascii="Calibri" w:hAnsi="Calibri" w:cs="Calibri"/>
                <w:lang w:val="it-IT"/>
              </w:rPr>
              <w:t>a e come conservarlo per evitare contaminazioni</w:t>
            </w:r>
            <w:r w:rsidRPr="00E0214C">
              <w:rPr>
                <w:rFonts w:ascii="Calibri" w:hAnsi="Calibri" w:cs="Calibri"/>
              </w:rPr>
              <w:t>;</w:t>
            </w:r>
            <w:r w:rsidR="002B2AF6">
              <w:rPr>
                <w:rFonts w:ascii="Calibri" w:hAnsi="Calibri" w:cs="Calibri"/>
              </w:rPr>
              <w:t xml:space="preserve"> </w:t>
            </w:r>
            <w:proofErr w:type="spellStart"/>
            <w:r w:rsidR="002B2AF6">
              <w:rPr>
                <w:rFonts w:ascii="Calibri" w:hAnsi="Calibri" w:cs="Calibri"/>
              </w:rPr>
              <w:t>individuare</w:t>
            </w:r>
            <w:proofErr w:type="spellEnd"/>
            <w:r w:rsidR="002B2AF6">
              <w:rPr>
                <w:rFonts w:ascii="Calibri" w:hAnsi="Calibri" w:cs="Calibri"/>
              </w:rPr>
              <w:t xml:space="preserve"> </w:t>
            </w:r>
            <w:proofErr w:type="spellStart"/>
            <w:r w:rsidR="002B2AF6">
              <w:rPr>
                <w:rFonts w:ascii="Calibri" w:hAnsi="Calibri" w:cs="Calibri"/>
              </w:rPr>
              <w:t>modalità</w:t>
            </w:r>
            <w:proofErr w:type="spellEnd"/>
            <w:r w:rsidR="002B2AF6">
              <w:rPr>
                <w:rFonts w:ascii="Calibri" w:hAnsi="Calibri" w:cs="Calibri"/>
              </w:rPr>
              <w:t xml:space="preserve"> </w:t>
            </w:r>
            <w:proofErr w:type="spellStart"/>
            <w:r w:rsidR="002B2AF6">
              <w:rPr>
                <w:rFonts w:ascii="Calibri" w:hAnsi="Calibri" w:cs="Calibri"/>
              </w:rPr>
              <w:t>d’uso</w:t>
            </w:r>
            <w:proofErr w:type="spellEnd"/>
            <w:r w:rsidR="002B2AF6">
              <w:rPr>
                <w:rFonts w:ascii="Calibri" w:hAnsi="Calibri" w:cs="Calibri"/>
              </w:rPr>
              <w:t xml:space="preserve"> di </w:t>
            </w:r>
            <w:proofErr w:type="spellStart"/>
            <w:r w:rsidR="002B2AF6">
              <w:rPr>
                <w:rFonts w:ascii="Calibri" w:hAnsi="Calibri" w:cs="Calibri"/>
              </w:rPr>
              <w:t>materia</w:t>
            </w:r>
            <w:r w:rsidR="00056790">
              <w:rPr>
                <w:rFonts w:ascii="Calibri" w:hAnsi="Calibri" w:cs="Calibri"/>
              </w:rPr>
              <w:t>li</w:t>
            </w:r>
            <w:proofErr w:type="spellEnd"/>
            <w:r w:rsidR="00056790">
              <w:rPr>
                <w:rFonts w:ascii="Calibri" w:hAnsi="Calibri" w:cs="Calibri"/>
              </w:rPr>
              <w:t xml:space="preserve"> e </w:t>
            </w:r>
            <w:proofErr w:type="spellStart"/>
            <w:r w:rsidR="00787E0F">
              <w:rPr>
                <w:rFonts w:ascii="Calibri" w:hAnsi="Calibri" w:cs="Calibri"/>
              </w:rPr>
              <w:t>strumenti</w:t>
            </w:r>
            <w:proofErr w:type="spellEnd"/>
            <w:r w:rsidR="00787E0F">
              <w:rPr>
                <w:rFonts w:ascii="Calibri" w:hAnsi="Calibri" w:cs="Calibri"/>
              </w:rPr>
              <w:t xml:space="preserve"> normalmente </w:t>
            </w:r>
            <w:proofErr w:type="spellStart"/>
            <w:r w:rsidR="00787E0F">
              <w:rPr>
                <w:rFonts w:ascii="Calibri" w:hAnsi="Calibri" w:cs="Calibri"/>
              </w:rPr>
              <w:t>utilizzati</w:t>
            </w:r>
            <w:proofErr w:type="spellEnd"/>
            <w:r w:rsidR="00056790">
              <w:rPr>
                <w:rFonts w:ascii="Calibri" w:hAnsi="Calibri" w:cs="Calibri"/>
              </w:rPr>
              <w:t xml:space="preserve"> in </w:t>
            </w:r>
            <w:proofErr w:type="spellStart"/>
            <w:r w:rsidR="00056790">
              <w:rPr>
                <w:rFonts w:ascii="Calibri" w:hAnsi="Calibri" w:cs="Calibri"/>
              </w:rPr>
              <w:t>modo</w:t>
            </w:r>
            <w:proofErr w:type="spellEnd"/>
            <w:r w:rsidR="00056790">
              <w:rPr>
                <w:rFonts w:ascii="Calibri" w:hAnsi="Calibri" w:cs="Calibri"/>
              </w:rPr>
              <w:t xml:space="preserve"> </w:t>
            </w:r>
            <w:proofErr w:type="spellStart"/>
            <w:r w:rsidR="00056790">
              <w:rPr>
                <w:rFonts w:ascii="Calibri" w:hAnsi="Calibri" w:cs="Calibri"/>
              </w:rPr>
              <w:t>comune</w:t>
            </w:r>
            <w:proofErr w:type="spellEnd"/>
            <w:r w:rsidR="00056790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4C73861A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7DB0A9E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CEF2BDD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833E63" w14:paraId="7FC54305" w14:textId="5E7295E3" w:rsidTr="00217C6E">
        <w:tc>
          <w:tcPr>
            <w:tcW w:w="4815" w:type="dxa"/>
          </w:tcPr>
          <w:p w14:paraId="40B8774B" w14:textId="61709F5D" w:rsidR="00217C6E" w:rsidRPr="00833E63" w:rsidRDefault="00E04237" w:rsidP="00E04237">
            <w:pPr>
              <w:pStyle w:val="Corp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t-IT"/>
              </w:rPr>
              <w:t xml:space="preserve">Assicurare puntuale attuazione del </w:t>
            </w:r>
            <w:r w:rsidR="002B2AF6" w:rsidRPr="00E0214C">
              <w:rPr>
                <w:rFonts w:ascii="Calibri" w:hAnsi="Calibri" w:cs="Calibri"/>
                <w:lang w:val="it-IT"/>
              </w:rPr>
              <w:t xml:space="preserve">protocollo di regolamentazione delle misure per il contrasto e il contenimento della diffusione del virus covid-19 </w:t>
            </w:r>
            <w:r>
              <w:rPr>
                <w:rFonts w:ascii="Calibri" w:hAnsi="Calibri" w:cs="Calibri"/>
                <w:lang w:val="it-IT"/>
              </w:rPr>
              <w:t>a scuola, in fase di redazione a livello nazionale</w:t>
            </w:r>
            <w:r w:rsidR="0034537C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35774EB8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F56A625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CED0A77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833E63" w14:paraId="6C7D1A32" w14:textId="5CB771BD" w:rsidTr="00217C6E">
        <w:tc>
          <w:tcPr>
            <w:tcW w:w="4815" w:type="dxa"/>
          </w:tcPr>
          <w:p w14:paraId="4DA921A8" w14:textId="05C4B69D" w:rsidR="00217C6E" w:rsidRPr="00833E63" w:rsidRDefault="0021575A" w:rsidP="00E04237">
            <w:pPr>
              <w:pStyle w:val="Corp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t-IT"/>
              </w:rPr>
              <w:t>F</w:t>
            </w:r>
            <w:r w:rsidRPr="00E0214C">
              <w:rPr>
                <w:rFonts w:ascii="Calibri" w:hAnsi="Calibri" w:cs="Calibri"/>
                <w:lang w:val="it-IT"/>
              </w:rPr>
              <w:t>ormalizzare</w:t>
            </w:r>
            <w:r>
              <w:rPr>
                <w:rFonts w:ascii="Calibri" w:hAnsi="Calibri" w:cs="Calibri"/>
                <w:lang w:val="it-IT"/>
              </w:rPr>
              <w:t xml:space="preserve">, </w:t>
            </w:r>
            <w:r w:rsidRPr="00E0214C">
              <w:rPr>
                <w:rFonts w:ascii="Calibri" w:hAnsi="Calibri" w:cs="Calibri"/>
                <w:lang w:val="it-IT"/>
              </w:rPr>
              <w:t>insieme a</w:t>
            </w:r>
            <w:r>
              <w:rPr>
                <w:rFonts w:ascii="Calibri" w:hAnsi="Calibri" w:cs="Calibri"/>
                <w:lang w:val="it-IT"/>
              </w:rPr>
              <w:t>l</w:t>
            </w:r>
            <w:r w:rsidRPr="00E0214C">
              <w:rPr>
                <w:rFonts w:ascii="Calibri" w:hAnsi="Calibri" w:cs="Calibri"/>
                <w:lang w:val="it-IT"/>
              </w:rPr>
              <w:t xml:space="preserve"> RSPP</w:t>
            </w:r>
            <w:r>
              <w:rPr>
                <w:rFonts w:ascii="Calibri" w:hAnsi="Calibri" w:cs="Calibri"/>
                <w:lang w:val="it-IT"/>
              </w:rPr>
              <w:t xml:space="preserve"> e</w:t>
            </w:r>
            <w:r w:rsidRPr="00E0214C">
              <w:rPr>
                <w:rFonts w:ascii="Calibri" w:hAnsi="Calibri" w:cs="Calibri"/>
                <w:lang w:val="it-IT"/>
              </w:rPr>
              <w:t xml:space="preserve"> in accordo con i VVFF</w:t>
            </w:r>
            <w:r w:rsidR="00E04237">
              <w:rPr>
                <w:rFonts w:ascii="Calibri" w:hAnsi="Calibri" w:cs="Calibri"/>
                <w:lang w:val="it-IT"/>
              </w:rPr>
              <w:t xml:space="preserve"> (ove occorra)</w:t>
            </w:r>
            <w:r>
              <w:rPr>
                <w:rFonts w:ascii="Calibri" w:hAnsi="Calibri" w:cs="Calibri"/>
                <w:lang w:val="it-IT"/>
              </w:rPr>
              <w:t>,</w:t>
            </w:r>
            <w:r w:rsidRPr="00E0214C">
              <w:rPr>
                <w:rFonts w:ascii="Calibri" w:hAnsi="Calibri" w:cs="Calibri"/>
                <w:lang w:val="it-IT"/>
              </w:rPr>
              <w:t xml:space="preserve"> il cambio di </w:t>
            </w:r>
            <w:r w:rsidRPr="00D87662">
              <w:rPr>
                <w:rFonts w:ascii="Calibri" w:hAnsi="Calibri" w:cs="Calibri"/>
                <w:color w:val="auto"/>
                <w:lang w:val="it-IT"/>
              </w:rPr>
              <w:t>destinazione d</w:t>
            </w:r>
            <w:r w:rsidRPr="00D87662">
              <w:rPr>
                <w:rFonts w:ascii="Calibri" w:hAnsi="Calibri" w:cs="Calibri"/>
                <w:color w:val="auto"/>
              </w:rPr>
              <w:t>’</w:t>
            </w:r>
            <w:r w:rsidRPr="00D87662">
              <w:rPr>
                <w:rFonts w:ascii="Calibri" w:hAnsi="Calibri" w:cs="Calibri"/>
                <w:color w:val="auto"/>
                <w:lang w:val="it-IT"/>
              </w:rPr>
              <w:t>uso dei locali recuperati per la didattica</w:t>
            </w:r>
            <w:r w:rsidR="00D87662" w:rsidRPr="00D87662">
              <w:rPr>
                <w:rFonts w:ascii="Calibri" w:hAnsi="Calibri" w:cs="Calibri"/>
                <w:color w:val="auto"/>
                <w:lang w:val="it-IT"/>
              </w:rPr>
              <w:t xml:space="preserve"> (es. trasformando </w:t>
            </w:r>
            <w:r w:rsidR="00D87662" w:rsidRPr="00E0214C">
              <w:rPr>
                <w:rFonts w:ascii="Calibri" w:hAnsi="Calibri" w:cs="Calibri"/>
                <w:lang w:val="it-IT"/>
              </w:rPr>
              <w:t>laboratori, corridoi, mense in luoghi di permanenza degli alunni)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3B541769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591EE6A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49338E7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17C6E" w:rsidRPr="00833E63" w14:paraId="6C307D61" w14:textId="1EFAB635" w:rsidTr="00217C6E">
        <w:tc>
          <w:tcPr>
            <w:tcW w:w="4815" w:type="dxa"/>
          </w:tcPr>
          <w:p w14:paraId="1662ED26" w14:textId="1608E401" w:rsidR="00217C6E" w:rsidRPr="00833E63" w:rsidRDefault="00D87662" w:rsidP="00D87662">
            <w:pPr>
              <w:pStyle w:val="Corp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t-IT"/>
              </w:rPr>
              <w:t xml:space="preserve">Rivedere il Piano di Emergenza ed </w:t>
            </w:r>
            <w:r w:rsidRPr="00E0214C">
              <w:rPr>
                <w:rFonts w:ascii="Calibri" w:hAnsi="Calibri" w:cs="Calibri"/>
                <w:lang w:val="it-IT"/>
              </w:rPr>
              <w:t>i relativi percorsi di esodo</w:t>
            </w:r>
            <w:r>
              <w:rPr>
                <w:rFonts w:ascii="Calibri" w:hAnsi="Calibri" w:cs="Calibri"/>
                <w:lang w:val="it-IT"/>
              </w:rPr>
              <w:t xml:space="preserve">, alla </w:t>
            </w:r>
            <w:r w:rsidR="00217C6E" w:rsidRPr="00E0214C">
              <w:rPr>
                <w:rFonts w:ascii="Calibri" w:hAnsi="Calibri" w:cs="Calibri"/>
                <w:lang w:val="it-IT"/>
              </w:rPr>
              <w:t xml:space="preserve">luce di eventuali nuove e provvisorie </w:t>
            </w:r>
            <w:r w:rsidR="002B2AF6" w:rsidRPr="00E0214C">
              <w:rPr>
                <w:rFonts w:ascii="Calibri" w:hAnsi="Calibri" w:cs="Calibri"/>
                <w:lang w:val="it-IT"/>
              </w:rPr>
              <w:t>destinazioni d</w:t>
            </w:r>
            <w:r w:rsidR="002B2AF6" w:rsidRPr="00E0214C">
              <w:rPr>
                <w:rFonts w:ascii="Calibri" w:hAnsi="Calibri" w:cs="Calibri"/>
              </w:rPr>
              <w:t>’</w:t>
            </w:r>
            <w:r w:rsidR="002B2AF6" w:rsidRPr="00E0214C">
              <w:rPr>
                <w:rFonts w:ascii="Calibri" w:hAnsi="Calibri" w:cs="Calibri"/>
                <w:lang w:val="it-IT"/>
              </w:rPr>
              <w:t xml:space="preserve">uso </w:t>
            </w:r>
            <w:r>
              <w:rPr>
                <w:rFonts w:ascii="Calibri" w:hAnsi="Calibri" w:cs="Calibri"/>
                <w:lang w:val="it-IT"/>
              </w:rPr>
              <w:t>dei locali.</w:t>
            </w:r>
          </w:p>
        </w:tc>
        <w:tc>
          <w:tcPr>
            <w:tcW w:w="1843" w:type="dxa"/>
          </w:tcPr>
          <w:p w14:paraId="02CB46B8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21367AE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32CE340" w14:textId="77777777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606FDE" w:rsidRPr="00833E63" w14:paraId="59BA607B" w14:textId="77777777" w:rsidTr="00217C6E">
        <w:tc>
          <w:tcPr>
            <w:tcW w:w="4815" w:type="dxa"/>
          </w:tcPr>
          <w:p w14:paraId="3EF13FCA" w14:textId="5D743646" w:rsidR="00606FDE" w:rsidRPr="00E0214C" w:rsidRDefault="00606FDE" w:rsidP="00F82238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606FDE">
              <w:rPr>
                <w:rFonts w:ascii="Calibri" w:hAnsi="Calibri" w:cs="Calibri"/>
                <w:lang w:val="it-IT"/>
              </w:rPr>
              <w:t>Revisione del documento di analisi, prevenzione e gestione dei rischi, non soltanto per la parte del rischio biologico</w:t>
            </w:r>
            <w:r w:rsidR="0034537C">
              <w:rPr>
                <w:rFonts w:ascii="Calibri" w:hAnsi="Calibri" w:cs="Calibri"/>
                <w:lang w:val="it-IT"/>
              </w:rPr>
              <w:t>,</w:t>
            </w:r>
            <w:r w:rsidRPr="00606FDE">
              <w:rPr>
                <w:rFonts w:ascii="Calibri" w:hAnsi="Calibri" w:cs="Calibri"/>
                <w:lang w:val="it-IT"/>
              </w:rPr>
              <w:t xml:space="preserve"> ma anche per l’</w:t>
            </w:r>
            <w:proofErr w:type="spellStart"/>
            <w:r w:rsidRPr="00606FDE">
              <w:rPr>
                <w:rFonts w:ascii="Calibri" w:hAnsi="Calibri" w:cs="Calibri"/>
                <w:lang w:val="it-IT"/>
              </w:rPr>
              <w:t>eventualit</w:t>
            </w:r>
            <w:proofErr w:type="spellEnd"/>
            <w:r w:rsidRPr="00606FDE">
              <w:rPr>
                <w:rFonts w:ascii="Calibri" w:hAnsi="Calibri" w:cs="Calibri"/>
                <w:lang w:val="fr-FR"/>
              </w:rPr>
              <w:t xml:space="preserve">à </w:t>
            </w:r>
            <w:r w:rsidRPr="00606FDE">
              <w:rPr>
                <w:rFonts w:ascii="Calibri" w:hAnsi="Calibri" w:cs="Calibri"/>
                <w:lang w:val="it-IT"/>
              </w:rPr>
              <w:t xml:space="preserve">di evacuazione della scuola: dovendosi rispettare la norma di distanziamento fisico e </w:t>
            </w:r>
            <w:r w:rsidR="0034537C">
              <w:rPr>
                <w:rFonts w:ascii="Calibri" w:hAnsi="Calibri" w:cs="Calibri"/>
                <w:lang w:val="it-IT"/>
              </w:rPr>
              <w:t xml:space="preserve">il divieto di assembramento, </w:t>
            </w:r>
            <w:r w:rsidR="00F82238">
              <w:rPr>
                <w:rFonts w:ascii="Calibri" w:hAnsi="Calibri" w:cs="Calibri"/>
                <w:lang w:val="it-IT"/>
              </w:rPr>
              <w:t>sarà</w:t>
            </w:r>
            <w:r w:rsidRPr="00606FDE">
              <w:rPr>
                <w:rFonts w:ascii="Calibri" w:hAnsi="Calibri" w:cs="Calibri"/>
                <w:lang w:val="fr-FR"/>
              </w:rPr>
              <w:t xml:space="preserve"> </w:t>
            </w:r>
            <w:r w:rsidRPr="00606FDE">
              <w:rPr>
                <w:rFonts w:ascii="Calibri" w:hAnsi="Calibri" w:cs="Calibri"/>
                <w:lang w:val="it-IT"/>
              </w:rPr>
              <w:t xml:space="preserve">necessario verificare se le aree di raccolta </w:t>
            </w:r>
            <w:r w:rsidR="0034537C">
              <w:rPr>
                <w:rFonts w:ascii="Calibri" w:hAnsi="Calibri" w:cs="Calibri"/>
                <w:lang w:val="it-IT"/>
              </w:rPr>
              <w:t xml:space="preserve">risultano </w:t>
            </w:r>
            <w:r w:rsidRPr="00606FDE">
              <w:rPr>
                <w:rFonts w:ascii="Calibri" w:hAnsi="Calibri" w:cs="Calibri"/>
                <w:lang w:val="it-IT"/>
              </w:rPr>
              <w:t>adeguate alle nuove regole o se occorre reperirne altre</w:t>
            </w:r>
            <w:r w:rsidR="0034537C">
              <w:rPr>
                <w:rFonts w:ascii="Calibri" w:hAnsi="Calibri" w:cs="Calibri"/>
                <w:lang w:val="it-IT"/>
              </w:rPr>
              <w:t>.</w:t>
            </w:r>
            <w:r w:rsidRPr="00606FDE">
              <w:rPr>
                <w:rFonts w:ascii="Calibri" w:hAnsi="Calibri" w:cs="Calibri"/>
                <w:lang w:val="it-IT"/>
              </w:rPr>
              <w:t xml:space="preserve"> </w:t>
            </w:r>
            <w:r w:rsidR="0034537C">
              <w:rPr>
                <w:rFonts w:ascii="Calibri" w:hAnsi="Calibri" w:cs="Calibri"/>
                <w:lang w:val="it-IT"/>
              </w:rPr>
              <w:t>A</w:t>
            </w:r>
            <w:r w:rsidR="00F82238">
              <w:rPr>
                <w:rFonts w:ascii="Calibri" w:hAnsi="Calibri" w:cs="Calibri"/>
                <w:lang w:val="it-IT"/>
              </w:rPr>
              <w:t>llo stesso modo sarà</w:t>
            </w:r>
            <w:r w:rsidRPr="00606FDE">
              <w:rPr>
                <w:rFonts w:ascii="Calibri" w:hAnsi="Calibri" w:cs="Calibri"/>
                <w:lang w:val="fr-FR"/>
              </w:rPr>
              <w:t xml:space="preserve"> </w:t>
            </w:r>
            <w:r w:rsidRPr="00606FDE">
              <w:rPr>
                <w:rFonts w:ascii="Calibri" w:hAnsi="Calibri" w:cs="Calibri"/>
                <w:lang w:val="it-IT"/>
              </w:rPr>
              <w:t>necessario valutar</w:t>
            </w:r>
            <w:r w:rsidR="0034537C">
              <w:rPr>
                <w:rFonts w:ascii="Calibri" w:hAnsi="Calibri" w:cs="Calibri"/>
                <w:lang w:val="it-IT"/>
              </w:rPr>
              <w:t>e la capienza delle vie di fuga.</w:t>
            </w:r>
          </w:p>
        </w:tc>
        <w:tc>
          <w:tcPr>
            <w:tcW w:w="1843" w:type="dxa"/>
          </w:tcPr>
          <w:p w14:paraId="4828F123" w14:textId="77777777" w:rsidR="00606FDE" w:rsidRPr="00E0214C" w:rsidRDefault="00606FD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5B7B3DD" w14:textId="77777777" w:rsidR="00606FDE" w:rsidRPr="00E0214C" w:rsidRDefault="00606FD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37C118E" w14:textId="77777777" w:rsidR="00606FDE" w:rsidRPr="00E0214C" w:rsidRDefault="00606FD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966155" w:rsidRPr="00833E63" w14:paraId="6BDFA3D4" w14:textId="77777777" w:rsidTr="00217C6E">
        <w:tc>
          <w:tcPr>
            <w:tcW w:w="4815" w:type="dxa"/>
          </w:tcPr>
          <w:p w14:paraId="5F031424" w14:textId="62A63AC6" w:rsidR="00966155" w:rsidRPr="00606FDE" w:rsidRDefault="00F82238" w:rsidP="007769E8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7769E8">
              <w:rPr>
                <w:rFonts w:ascii="Calibri" w:hAnsi="Calibri" w:cs="Calibri"/>
                <w:color w:val="auto"/>
                <w:lang w:val="it-IT"/>
              </w:rPr>
              <w:t xml:space="preserve">Disciplinare l’uso </w:t>
            </w:r>
            <w:r w:rsidR="00966155" w:rsidRPr="007769E8">
              <w:rPr>
                <w:rFonts w:ascii="Calibri" w:hAnsi="Calibri" w:cs="Calibri"/>
                <w:color w:val="auto"/>
                <w:lang w:val="it-IT"/>
              </w:rPr>
              <w:t xml:space="preserve">delle macchine per </w:t>
            </w:r>
            <w:r w:rsidRPr="007769E8">
              <w:rPr>
                <w:rFonts w:ascii="Calibri" w:hAnsi="Calibri" w:cs="Calibri"/>
                <w:color w:val="auto"/>
                <w:lang w:val="it-IT"/>
              </w:rPr>
              <w:t>l’</w:t>
            </w:r>
            <w:r w:rsidR="00966155" w:rsidRPr="007769E8">
              <w:rPr>
                <w:rFonts w:ascii="Calibri" w:hAnsi="Calibri" w:cs="Calibri"/>
                <w:color w:val="auto"/>
                <w:lang w:val="it-IT"/>
              </w:rPr>
              <w:t xml:space="preserve">erogazione di merende, bevande calde/fredde, anche segnalando a terra le distanze </w:t>
            </w:r>
            <w:r w:rsidR="00966155" w:rsidRPr="00966155">
              <w:rPr>
                <w:rFonts w:ascii="Calibri" w:hAnsi="Calibri" w:cs="Calibri"/>
                <w:lang w:val="it-IT"/>
              </w:rPr>
              <w:t xml:space="preserve">per l’attesa; prima dell’uso </w:t>
            </w:r>
            <w:proofErr w:type="spellStart"/>
            <w:r w:rsidR="00966155" w:rsidRPr="00966155">
              <w:rPr>
                <w:rFonts w:ascii="Calibri" w:hAnsi="Calibri" w:cs="Calibri"/>
                <w:lang w:val="it-IT"/>
              </w:rPr>
              <w:t>sar</w:t>
            </w:r>
            <w:proofErr w:type="spellEnd"/>
            <w:r w:rsidR="00966155" w:rsidRPr="00966155">
              <w:rPr>
                <w:rFonts w:ascii="Calibri" w:hAnsi="Calibri" w:cs="Calibri"/>
                <w:lang w:val="fr-FR"/>
              </w:rPr>
              <w:t xml:space="preserve">à </w:t>
            </w:r>
            <w:r w:rsidR="00966155" w:rsidRPr="00966155">
              <w:rPr>
                <w:rFonts w:ascii="Calibri" w:hAnsi="Calibri" w:cs="Calibri"/>
                <w:lang w:val="it-IT"/>
              </w:rPr>
              <w:lastRenderedPageBreak/>
              <w:t>necessario disinfettare le mani con soluzione a disposizione accanto alla macchinetta (obbligo sia per gli adulti</w:t>
            </w:r>
            <w:r w:rsidR="002139E6">
              <w:rPr>
                <w:rFonts w:ascii="Calibri" w:hAnsi="Calibri" w:cs="Calibri"/>
                <w:lang w:val="it-IT"/>
              </w:rPr>
              <w:t>,</w:t>
            </w:r>
            <w:r w:rsidR="00966155" w:rsidRPr="00966155">
              <w:rPr>
                <w:rFonts w:ascii="Calibri" w:hAnsi="Calibri" w:cs="Calibri"/>
                <w:lang w:val="it-IT"/>
              </w:rPr>
              <w:t xml:space="preserve"> sia per gli allievi);</w:t>
            </w:r>
            <w:r w:rsidR="002139E6">
              <w:rPr>
                <w:rFonts w:ascii="Calibri" w:hAnsi="Calibri" w:cs="Calibri"/>
                <w:lang w:val="it-IT"/>
              </w:rPr>
              <w:t xml:space="preserve"> an</w:t>
            </w:r>
            <w:r w:rsidR="00966155" w:rsidRPr="00966155">
              <w:rPr>
                <w:rFonts w:ascii="Calibri" w:hAnsi="Calibri" w:cs="Calibri"/>
                <w:lang w:val="it-IT"/>
              </w:rPr>
              <w:t>alogamente per i punti di erogazione acqua potabile</w:t>
            </w:r>
            <w:r w:rsidR="002139E6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14288970" w14:textId="77777777" w:rsidR="00966155" w:rsidRPr="00E0214C" w:rsidRDefault="00966155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22D57CA" w14:textId="77777777" w:rsidR="00966155" w:rsidRPr="00E0214C" w:rsidRDefault="00966155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08DD2DF" w14:textId="77777777" w:rsidR="00966155" w:rsidRPr="00E0214C" w:rsidRDefault="00966155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C7DBE" w:rsidRPr="00833E63" w14:paraId="16B4779E" w14:textId="77777777" w:rsidTr="00217C6E">
        <w:tc>
          <w:tcPr>
            <w:tcW w:w="4815" w:type="dxa"/>
          </w:tcPr>
          <w:p w14:paraId="02BD548A" w14:textId="77777777" w:rsidR="00FC7DBE" w:rsidRPr="007769E8" w:rsidRDefault="00FC7DBE" w:rsidP="007769E8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</w:p>
        </w:tc>
        <w:tc>
          <w:tcPr>
            <w:tcW w:w="1843" w:type="dxa"/>
          </w:tcPr>
          <w:p w14:paraId="3460DC9E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2FC72DF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9CF747C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C7DBE" w:rsidRPr="00833E63" w14:paraId="2CF5667F" w14:textId="77777777" w:rsidTr="00217C6E">
        <w:tc>
          <w:tcPr>
            <w:tcW w:w="4815" w:type="dxa"/>
          </w:tcPr>
          <w:p w14:paraId="792BC97E" w14:textId="77777777" w:rsidR="00FC7DBE" w:rsidRPr="007769E8" w:rsidRDefault="00FC7DBE" w:rsidP="007769E8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</w:p>
        </w:tc>
        <w:tc>
          <w:tcPr>
            <w:tcW w:w="1843" w:type="dxa"/>
          </w:tcPr>
          <w:p w14:paraId="1FDDD48C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C2FB662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D7497EE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FC7DBE" w:rsidRPr="00833E63" w14:paraId="145C28B7" w14:textId="77777777" w:rsidTr="00217C6E">
        <w:tc>
          <w:tcPr>
            <w:tcW w:w="4815" w:type="dxa"/>
          </w:tcPr>
          <w:p w14:paraId="2ED1A9AE" w14:textId="77777777" w:rsidR="00FC7DBE" w:rsidRPr="007769E8" w:rsidRDefault="00FC7DBE" w:rsidP="007769E8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</w:p>
        </w:tc>
        <w:tc>
          <w:tcPr>
            <w:tcW w:w="1843" w:type="dxa"/>
          </w:tcPr>
          <w:p w14:paraId="3C673880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EEF5A7E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F6F855E" w14:textId="77777777" w:rsidR="00FC7DBE" w:rsidRPr="00E0214C" w:rsidRDefault="00FC7DB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14:paraId="6E57C83F" w14:textId="762150F7" w:rsidR="00217C6E" w:rsidRDefault="00217C6E" w:rsidP="00217C6E"/>
    <w:p w14:paraId="772C11FB" w14:textId="05445428" w:rsidR="00CF2623" w:rsidRPr="007769E8" w:rsidRDefault="00CF2623" w:rsidP="00217C6E">
      <w:pPr>
        <w:rPr>
          <w:sz w:val="20"/>
          <w:szCs w:val="20"/>
        </w:rPr>
      </w:pPr>
      <w:r w:rsidRPr="007769E8">
        <w:rPr>
          <w:sz w:val="20"/>
          <w:szCs w:val="20"/>
        </w:rPr>
        <w:t>Data di compilazione:_____________________</w:t>
      </w:r>
      <w:r w:rsidRPr="007769E8">
        <w:rPr>
          <w:sz w:val="20"/>
          <w:szCs w:val="20"/>
        </w:rPr>
        <w:tab/>
      </w:r>
      <w:r w:rsidRPr="007769E8">
        <w:rPr>
          <w:sz w:val="20"/>
          <w:szCs w:val="20"/>
        </w:rPr>
        <w:tab/>
      </w:r>
      <w:r w:rsidRPr="007769E8">
        <w:rPr>
          <w:sz w:val="20"/>
          <w:szCs w:val="20"/>
        </w:rPr>
        <w:tab/>
      </w:r>
      <w:r w:rsidRPr="007769E8">
        <w:rPr>
          <w:sz w:val="20"/>
          <w:szCs w:val="20"/>
        </w:rPr>
        <w:tab/>
      </w:r>
      <w:r w:rsidRPr="007769E8">
        <w:rPr>
          <w:sz w:val="20"/>
          <w:szCs w:val="20"/>
        </w:rPr>
        <w:tab/>
        <w:t>Compilatore/compilatori:</w:t>
      </w:r>
    </w:p>
    <w:p w14:paraId="295D41B3" w14:textId="7DEE2427" w:rsidR="00CF2623" w:rsidRDefault="00CF2623" w:rsidP="00217C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      _________________________</w:t>
      </w:r>
    </w:p>
    <w:sectPr w:rsidR="00CF2623" w:rsidSect="008E0DF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9643" w14:textId="77777777" w:rsidR="00675B55" w:rsidRDefault="00675B55" w:rsidP="008E0DFF">
      <w:pPr>
        <w:spacing w:after="0" w:line="240" w:lineRule="auto"/>
      </w:pPr>
      <w:r>
        <w:separator/>
      </w:r>
    </w:p>
  </w:endnote>
  <w:endnote w:type="continuationSeparator" w:id="0">
    <w:p w14:paraId="66C3A797" w14:textId="77777777" w:rsidR="00675B55" w:rsidRDefault="00675B55" w:rsidP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8286" w14:textId="739EC8C7" w:rsidR="008E0DFF" w:rsidRPr="00056790" w:rsidRDefault="008E0DFF">
    <w:pPr>
      <w:pStyle w:val="Pidipagina"/>
      <w:rPr>
        <w:sz w:val="18"/>
        <w:szCs w:val="18"/>
      </w:rPr>
    </w:pPr>
    <w:r w:rsidRPr="00056790">
      <w:rPr>
        <w:sz w:val="18"/>
        <w:szCs w:val="18"/>
      </w:rPr>
      <w:t>Ufficio Scolastico Regionale per l’Em</w:t>
    </w:r>
    <w:r w:rsidR="00787E0F">
      <w:rPr>
        <w:sz w:val="18"/>
        <w:szCs w:val="18"/>
      </w:rPr>
      <w:t>i</w:t>
    </w:r>
    <w:r w:rsidRPr="00056790">
      <w:rPr>
        <w:sz w:val="18"/>
        <w:szCs w:val="18"/>
      </w:rPr>
      <w:t>lia-Romagna, allega</w:t>
    </w:r>
    <w:r w:rsidR="00850394">
      <w:rPr>
        <w:sz w:val="18"/>
        <w:szCs w:val="18"/>
      </w:rPr>
      <w:t xml:space="preserve">to A alla nota </w:t>
    </w:r>
    <w:proofErr w:type="spellStart"/>
    <w:r w:rsidR="00850394">
      <w:rPr>
        <w:sz w:val="18"/>
        <w:szCs w:val="18"/>
      </w:rPr>
      <w:t>prot</w:t>
    </w:r>
    <w:proofErr w:type="spellEnd"/>
    <w:r w:rsidR="00850394">
      <w:rPr>
        <w:sz w:val="18"/>
        <w:szCs w:val="18"/>
      </w:rPr>
      <w:t>. 10525</w:t>
    </w:r>
    <w:r w:rsidR="00056790" w:rsidRPr="00056790">
      <w:rPr>
        <w:sz w:val="18"/>
        <w:szCs w:val="18"/>
      </w:rPr>
      <w:t xml:space="preserve"> del 1</w:t>
    </w:r>
    <w:r w:rsidR="007769E8">
      <w:rPr>
        <w:sz w:val="18"/>
        <w:szCs w:val="18"/>
      </w:rPr>
      <w:t>4</w:t>
    </w:r>
    <w:r w:rsidR="00056790" w:rsidRPr="00056790">
      <w:rPr>
        <w:sz w:val="18"/>
        <w:szCs w:val="18"/>
      </w:rPr>
      <w:t xml:space="preserve"> luglio 2020</w:t>
    </w:r>
  </w:p>
  <w:p w14:paraId="252C8B5D" w14:textId="77777777" w:rsidR="008E0DFF" w:rsidRDefault="008E0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9FE32" w14:textId="77777777" w:rsidR="00675B55" w:rsidRDefault="00675B55" w:rsidP="008E0DFF">
      <w:pPr>
        <w:spacing w:after="0" w:line="240" w:lineRule="auto"/>
      </w:pPr>
      <w:r>
        <w:separator/>
      </w:r>
    </w:p>
  </w:footnote>
  <w:footnote w:type="continuationSeparator" w:id="0">
    <w:p w14:paraId="1CFEDD68" w14:textId="77777777" w:rsidR="00675B55" w:rsidRDefault="00675B55" w:rsidP="008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B3A"/>
    <w:multiLevelType w:val="hybridMultilevel"/>
    <w:tmpl w:val="DB84F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6"/>
    <w:rsid w:val="00056790"/>
    <w:rsid w:val="000636D0"/>
    <w:rsid w:val="001C6CF6"/>
    <w:rsid w:val="002139E6"/>
    <w:rsid w:val="0021575A"/>
    <w:rsid w:val="00217C6E"/>
    <w:rsid w:val="002B2AF6"/>
    <w:rsid w:val="0034537C"/>
    <w:rsid w:val="004806BD"/>
    <w:rsid w:val="004E2448"/>
    <w:rsid w:val="005C1728"/>
    <w:rsid w:val="00606FDE"/>
    <w:rsid w:val="00675B55"/>
    <w:rsid w:val="006F42CA"/>
    <w:rsid w:val="00721751"/>
    <w:rsid w:val="00756412"/>
    <w:rsid w:val="00775126"/>
    <w:rsid w:val="007769E8"/>
    <w:rsid w:val="00787E0F"/>
    <w:rsid w:val="00850394"/>
    <w:rsid w:val="008E0DFF"/>
    <w:rsid w:val="00966155"/>
    <w:rsid w:val="0097093F"/>
    <w:rsid w:val="00A4014F"/>
    <w:rsid w:val="00A53333"/>
    <w:rsid w:val="00B5415F"/>
    <w:rsid w:val="00BB3D8A"/>
    <w:rsid w:val="00C224E3"/>
    <w:rsid w:val="00CF2623"/>
    <w:rsid w:val="00D87662"/>
    <w:rsid w:val="00E04237"/>
    <w:rsid w:val="00E36929"/>
    <w:rsid w:val="00F57F08"/>
    <w:rsid w:val="00F82238"/>
    <w:rsid w:val="00FC7DBE"/>
    <w:rsid w:val="00FD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14</cp:revision>
  <dcterms:created xsi:type="dcterms:W3CDTF">2020-07-13T09:20:00Z</dcterms:created>
  <dcterms:modified xsi:type="dcterms:W3CDTF">2020-07-14T13:41:00Z</dcterms:modified>
</cp:coreProperties>
</file>